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9" w:rsidRPr="00BA637A" w:rsidRDefault="00F255E9" w:rsidP="00C32A57">
      <w:pPr>
        <w:pStyle w:val="Default"/>
        <w:spacing w:line="276" w:lineRule="auto"/>
        <w:rPr>
          <w:rFonts w:ascii="Tahoma" w:hAnsi="Tahoma" w:cs="Tahoma"/>
          <w:b/>
          <w:bCs/>
        </w:rPr>
      </w:pPr>
    </w:p>
    <w:p w:rsidR="00044D93" w:rsidRDefault="00044D93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F255E9" w:rsidRPr="00044D93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44D93">
        <w:rPr>
          <w:rFonts w:ascii="Tahoma" w:hAnsi="Tahoma" w:cs="Tahoma"/>
          <w:b/>
          <w:bCs/>
          <w:sz w:val="28"/>
          <w:szCs w:val="28"/>
        </w:rPr>
        <w:t>RONDA COLOMBIA 201</w:t>
      </w:r>
      <w:r w:rsidR="00637D7B" w:rsidRPr="00044D93">
        <w:rPr>
          <w:rFonts w:ascii="Tahoma" w:hAnsi="Tahoma" w:cs="Tahoma"/>
          <w:b/>
          <w:bCs/>
          <w:sz w:val="28"/>
          <w:szCs w:val="28"/>
        </w:rPr>
        <w:t>4</w:t>
      </w:r>
    </w:p>
    <w:p w:rsidR="00F255E9" w:rsidRPr="00044D93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255E9" w:rsidRPr="00044D93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44D93">
        <w:rPr>
          <w:rFonts w:ascii="Tahoma" w:hAnsi="Tahoma" w:cs="Tahoma"/>
          <w:b/>
          <w:bCs/>
          <w:sz w:val="28"/>
          <w:szCs w:val="28"/>
        </w:rPr>
        <w:t>Términos de Referencia</w:t>
      </w:r>
    </w:p>
    <w:p w:rsidR="00F255E9" w:rsidRPr="00044D93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255E9" w:rsidRPr="00044D93" w:rsidRDefault="00D40871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44D93">
        <w:rPr>
          <w:rFonts w:ascii="Tahoma" w:hAnsi="Tahoma" w:cs="Tahoma"/>
          <w:b/>
          <w:bCs/>
          <w:sz w:val="28"/>
          <w:szCs w:val="28"/>
        </w:rPr>
        <w:t>Formato</w:t>
      </w:r>
      <w:r w:rsidR="00F255E9" w:rsidRPr="00044D93">
        <w:rPr>
          <w:rFonts w:ascii="Tahoma" w:hAnsi="Tahoma" w:cs="Tahoma"/>
          <w:b/>
          <w:bCs/>
          <w:sz w:val="28"/>
          <w:szCs w:val="28"/>
        </w:rPr>
        <w:t xml:space="preserve"> No. </w:t>
      </w:r>
      <w:r w:rsidR="003B4D4B" w:rsidRPr="00044D93">
        <w:rPr>
          <w:rFonts w:ascii="Tahoma" w:hAnsi="Tahoma" w:cs="Tahoma"/>
          <w:b/>
          <w:bCs/>
          <w:sz w:val="28"/>
          <w:szCs w:val="28"/>
        </w:rPr>
        <w:t>12</w:t>
      </w:r>
      <w:r w:rsidR="00F255E9" w:rsidRPr="00044D93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BA637A">
        <w:rPr>
          <w:rFonts w:ascii="Tahoma" w:hAnsi="Tahoma" w:cs="Tahoma"/>
          <w:b/>
          <w:bCs/>
        </w:rPr>
        <w:t>Carta de Presentación</w:t>
      </w:r>
      <w:r w:rsidR="003B4D4B" w:rsidRPr="00BA637A">
        <w:rPr>
          <w:rFonts w:ascii="Tahoma" w:hAnsi="Tahoma" w:cs="Tahoma"/>
          <w:b/>
          <w:bCs/>
        </w:rPr>
        <w:t xml:space="preserve"> </w:t>
      </w:r>
    </w:p>
    <w:p w:rsidR="00F255E9" w:rsidRPr="00BA637A" w:rsidRDefault="003B4D4B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BA637A">
        <w:rPr>
          <w:rFonts w:ascii="Tahoma" w:hAnsi="Tahoma" w:cs="Tahoma"/>
          <w:b/>
          <w:bCs/>
        </w:rPr>
        <w:t>Propuesta</w:t>
      </w: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13EB1" w:rsidRPr="00BA637A" w:rsidRDefault="00C13EB1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F255E9" w:rsidRPr="00BA637A" w:rsidRDefault="00C32A57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______ </w:t>
      </w:r>
      <w:r w:rsidRPr="00BA637A">
        <w:rPr>
          <w:rFonts w:ascii="Tahoma" w:hAnsi="Tahoma" w:cs="Tahoma"/>
          <w:i/>
        </w:rPr>
        <w:t>(Ciudad)</w:t>
      </w:r>
      <w:r w:rsidR="00F255E9" w:rsidRPr="00BA637A">
        <w:rPr>
          <w:rFonts w:ascii="Tahoma" w:hAnsi="Tahoma" w:cs="Tahoma"/>
        </w:rPr>
        <w:t xml:space="preserve">,  ___ de </w:t>
      </w:r>
      <w:r w:rsidRPr="00BA637A">
        <w:rPr>
          <w:rFonts w:ascii="Tahoma" w:hAnsi="Tahoma" w:cs="Tahoma"/>
        </w:rPr>
        <w:t xml:space="preserve">mayo </w:t>
      </w:r>
      <w:r w:rsidRPr="00BA637A">
        <w:rPr>
          <w:rFonts w:ascii="Tahoma" w:hAnsi="Tahoma" w:cs="Tahoma"/>
          <w:i/>
        </w:rPr>
        <w:t>(junio)</w:t>
      </w:r>
      <w:r w:rsidR="00F255E9" w:rsidRPr="00BA637A">
        <w:rPr>
          <w:rFonts w:ascii="Tahoma" w:hAnsi="Tahoma" w:cs="Tahoma"/>
        </w:rPr>
        <w:t xml:space="preserve"> de 201</w:t>
      </w:r>
      <w:r w:rsidRPr="00BA637A">
        <w:rPr>
          <w:rFonts w:ascii="Tahoma" w:hAnsi="Tahoma" w:cs="Tahoma"/>
        </w:rPr>
        <w:t>4</w:t>
      </w:r>
      <w:r w:rsidR="00F255E9" w:rsidRPr="00BA637A">
        <w:rPr>
          <w:rFonts w:ascii="Tahoma" w:hAnsi="Tahoma" w:cs="Tahoma"/>
        </w:rPr>
        <w:t xml:space="preserve"> </w:t>
      </w:r>
      <w:r w:rsidR="00F255E9" w:rsidRPr="00BA637A">
        <w:rPr>
          <w:rFonts w:ascii="Tahoma" w:hAnsi="Tahoma" w:cs="Tahoma"/>
          <w:i/>
        </w:rPr>
        <w:t>(fecha</w:t>
      </w:r>
      <w:r w:rsidR="00BF32A7" w:rsidRPr="00BA637A">
        <w:rPr>
          <w:rFonts w:ascii="Tahoma" w:hAnsi="Tahoma" w:cs="Tahoma"/>
          <w:i/>
        </w:rPr>
        <w:t xml:space="preserve"> de elaboración</w:t>
      </w:r>
      <w:r w:rsidR="00F255E9" w:rsidRPr="00BA637A">
        <w:rPr>
          <w:rFonts w:ascii="Tahoma" w:hAnsi="Tahoma" w:cs="Tahoma"/>
          <w:i/>
        </w:rPr>
        <w:t>)</w:t>
      </w:r>
      <w:r w:rsidR="00F255E9" w:rsidRPr="00BA637A">
        <w:rPr>
          <w:rFonts w:ascii="Tahoma" w:hAnsi="Tahoma" w:cs="Tahoma"/>
        </w:rPr>
        <w:t xml:space="preserve"> </w:t>
      </w:r>
    </w:p>
    <w:p w:rsidR="00F255E9" w:rsidRPr="00BA637A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C13EB1" w:rsidRPr="00BA637A" w:rsidRDefault="00C13EB1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Señores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  <w:b/>
        </w:rPr>
      </w:pPr>
      <w:r w:rsidRPr="00BA637A">
        <w:rPr>
          <w:rFonts w:ascii="Tahoma" w:hAnsi="Tahoma" w:cs="Tahoma"/>
          <w:b/>
        </w:rPr>
        <w:t>Agencia Nacional de Hidrocarburos</w:t>
      </w:r>
      <w:r w:rsidRPr="00BA637A">
        <w:rPr>
          <w:rFonts w:ascii="Tahoma" w:hAnsi="Tahoma" w:cs="Tahoma"/>
        </w:rPr>
        <w:t xml:space="preserve">, </w:t>
      </w:r>
      <w:r w:rsidRPr="00BA637A">
        <w:rPr>
          <w:rFonts w:ascii="Tahoma" w:hAnsi="Tahoma" w:cs="Tahoma"/>
          <w:b/>
        </w:rPr>
        <w:t>ANH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Oficina Asesora Jurídica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Avenida Calle 26 No. 59 – 65, Piso 2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Bogotá, Colombia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Tel: (571) 593-17-17 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Fax: (571) 593-17-18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Dirección de Correo Electrónico: rondacolombia201</w:t>
      </w:r>
      <w:r w:rsidR="00C32A57" w:rsidRPr="00BA637A">
        <w:rPr>
          <w:rFonts w:ascii="Tahoma" w:hAnsi="Tahoma" w:cs="Tahoma"/>
        </w:rPr>
        <w:t>4</w:t>
      </w:r>
      <w:r w:rsidRPr="00BA637A">
        <w:rPr>
          <w:rFonts w:ascii="Tahoma" w:hAnsi="Tahoma" w:cs="Tahoma"/>
        </w:rPr>
        <w:t xml:space="preserve">@anh.gov.co </w:t>
      </w:r>
    </w:p>
    <w:p w:rsidR="00F255E9" w:rsidRPr="00BA637A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</w:p>
    <w:p w:rsidR="00C51B84" w:rsidRPr="00BA637A" w:rsidRDefault="00C51B84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F255E9" w:rsidRPr="00BA637A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Referencia:</w:t>
      </w:r>
      <w:r w:rsidRPr="00BA637A">
        <w:rPr>
          <w:rFonts w:ascii="Tahoma" w:hAnsi="Tahoma" w:cs="Tahoma"/>
        </w:rPr>
        <w:tab/>
        <w:t xml:space="preserve"> </w:t>
      </w:r>
      <w:r w:rsidRPr="00BA637A">
        <w:rPr>
          <w:rFonts w:ascii="Tahoma" w:hAnsi="Tahoma" w:cs="Tahoma"/>
        </w:rPr>
        <w:tab/>
        <w:t>Procedimiento de Selección “</w:t>
      </w:r>
      <w:r w:rsidRPr="00BA637A">
        <w:rPr>
          <w:rFonts w:ascii="Tahoma" w:hAnsi="Tahoma" w:cs="Tahoma"/>
          <w:b/>
          <w:i/>
        </w:rPr>
        <w:t>Ronda Colombia 201</w:t>
      </w:r>
      <w:r w:rsidR="00C32A57" w:rsidRPr="00BA637A">
        <w:rPr>
          <w:rFonts w:ascii="Tahoma" w:hAnsi="Tahoma" w:cs="Tahoma"/>
          <w:b/>
          <w:i/>
        </w:rPr>
        <w:t>4</w:t>
      </w:r>
      <w:r w:rsidRPr="00BA637A">
        <w:rPr>
          <w:rFonts w:ascii="Tahoma" w:hAnsi="Tahoma" w:cs="Tahoma"/>
          <w:i/>
        </w:rPr>
        <w:t xml:space="preserve">” </w:t>
      </w:r>
    </w:p>
    <w:p w:rsidR="00F255E9" w:rsidRPr="00BA637A" w:rsidRDefault="00BF32A7" w:rsidP="00F67221">
      <w:pPr>
        <w:pStyle w:val="Default"/>
        <w:spacing w:line="276" w:lineRule="auto"/>
        <w:jc w:val="both"/>
        <w:rPr>
          <w:rFonts w:ascii="Tahoma" w:hAnsi="Tahoma" w:cs="Tahoma"/>
          <w:b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  <w:b/>
        </w:rPr>
        <w:t>P</w:t>
      </w:r>
      <w:r w:rsidR="00C51B84" w:rsidRPr="00BA637A">
        <w:rPr>
          <w:rFonts w:ascii="Tahoma" w:hAnsi="Tahoma" w:cs="Tahoma"/>
          <w:b/>
        </w:rPr>
        <w:t>roponente</w:t>
      </w:r>
      <w:r w:rsidRPr="00BA637A">
        <w:rPr>
          <w:rFonts w:ascii="Tahoma" w:hAnsi="Tahoma" w:cs="Tahoma"/>
          <w:b/>
        </w:rPr>
        <w:t>:</w:t>
      </w:r>
      <w:r w:rsidR="00D37696" w:rsidRPr="00BA637A">
        <w:rPr>
          <w:rFonts w:ascii="Tahoma" w:hAnsi="Tahoma" w:cs="Tahoma"/>
          <w:b/>
        </w:rPr>
        <w:t xml:space="preserve"> </w:t>
      </w:r>
      <w:r w:rsidR="00C51B84" w:rsidRPr="00BA637A">
        <w:rPr>
          <w:rFonts w:ascii="Tahoma" w:hAnsi="Tahoma" w:cs="Tahoma"/>
        </w:rPr>
        <w:t>________________________________</w:t>
      </w:r>
    </w:p>
    <w:p w:rsidR="00C51B84" w:rsidRPr="00BA637A" w:rsidRDefault="00C51B84" w:rsidP="00C51B84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</w:p>
    <w:p w:rsidR="00C51B84" w:rsidRPr="00BA637A" w:rsidRDefault="00C51B84" w:rsidP="00C51B84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C51B84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Propuesta para el </w:t>
      </w:r>
      <w:r w:rsidRPr="00BA637A">
        <w:rPr>
          <w:rFonts w:ascii="Tahoma" w:hAnsi="Tahoma" w:cs="Tahoma"/>
          <w:b/>
        </w:rPr>
        <w:t>Área</w:t>
      </w:r>
      <w:r w:rsidRPr="00BA637A">
        <w:rPr>
          <w:rFonts w:ascii="Tahoma" w:hAnsi="Tahoma" w:cs="Tahoma"/>
        </w:rPr>
        <w:t xml:space="preserve"> _____ </w:t>
      </w:r>
    </w:p>
    <w:p w:rsidR="00C51B84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Tipo ____ (1, 2, o 3) </w:t>
      </w:r>
    </w:p>
    <w:p w:rsidR="00C51B84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  <w:b/>
        </w:rPr>
        <w:t>Continental</w:t>
      </w:r>
      <w:r w:rsidRPr="00BA637A">
        <w:rPr>
          <w:rFonts w:ascii="Tahoma" w:hAnsi="Tahoma" w:cs="Tahoma"/>
        </w:rPr>
        <w:t xml:space="preserve"> ____ </w:t>
      </w:r>
      <w:r w:rsidRPr="00BA637A">
        <w:rPr>
          <w:rFonts w:ascii="Tahoma" w:hAnsi="Tahoma" w:cs="Tahoma"/>
          <w:b/>
        </w:rPr>
        <w:t>Costa Afuera</w:t>
      </w:r>
      <w:r w:rsidRPr="00BA637A">
        <w:rPr>
          <w:rFonts w:ascii="Tahoma" w:hAnsi="Tahoma" w:cs="Tahoma"/>
        </w:rPr>
        <w:t xml:space="preserve"> </w:t>
      </w:r>
      <w:r w:rsidRPr="00BA637A">
        <w:rPr>
          <w:rFonts w:ascii="Tahoma" w:hAnsi="Tahoma" w:cs="Tahoma"/>
          <w:i/>
        </w:rPr>
        <w:t>(“Offshore”)</w:t>
      </w:r>
      <w:r w:rsidRPr="00BA637A">
        <w:rPr>
          <w:rFonts w:ascii="Tahoma" w:hAnsi="Tahoma" w:cs="Tahoma"/>
        </w:rPr>
        <w:t xml:space="preserve">   ____ </w:t>
      </w:r>
    </w:p>
    <w:p w:rsidR="00F255E9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Prospectiva para </w:t>
      </w:r>
      <w:r w:rsidRPr="00BA637A">
        <w:rPr>
          <w:rFonts w:ascii="Tahoma" w:hAnsi="Tahoma" w:cs="Tahoma"/>
          <w:b/>
        </w:rPr>
        <w:t>Yacimientos Convencionales</w:t>
      </w:r>
      <w:r w:rsidRPr="00BA637A">
        <w:rPr>
          <w:rFonts w:ascii="Tahoma" w:hAnsi="Tahoma" w:cs="Tahoma"/>
        </w:rPr>
        <w:t xml:space="preserve"> ____ </w:t>
      </w:r>
      <w:r w:rsidRPr="00BA637A">
        <w:rPr>
          <w:rFonts w:ascii="Tahoma" w:hAnsi="Tahoma" w:cs="Tahoma"/>
          <w:b/>
        </w:rPr>
        <w:t>No Convencionales</w:t>
      </w:r>
      <w:r w:rsidRPr="00BA637A">
        <w:rPr>
          <w:rFonts w:ascii="Tahoma" w:hAnsi="Tahoma" w:cs="Tahoma"/>
        </w:rPr>
        <w:t xml:space="preserve"> _____</w:t>
      </w:r>
    </w:p>
    <w:p w:rsidR="00F255E9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BA637A" w:rsidRPr="007903E7" w:rsidRDefault="00BA637A" w:rsidP="00F67221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903E7">
        <w:rPr>
          <w:rFonts w:ascii="Tahoma" w:hAnsi="Tahoma" w:cs="Tahoma"/>
          <w:i/>
          <w:sz w:val="20"/>
          <w:szCs w:val="20"/>
        </w:rPr>
        <w:t>(Debe presentarse separadamente una Propuesta por Área y ningún Proponente puede someter más de una para una misma Área, sea en forma individual o como integrante de Proponente Plural</w:t>
      </w:r>
      <w:r w:rsidR="002D6DB4">
        <w:rPr>
          <w:rFonts w:ascii="Tahoma" w:hAnsi="Tahoma" w:cs="Tahoma"/>
          <w:i/>
          <w:sz w:val="20"/>
          <w:szCs w:val="20"/>
        </w:rPr>
        <w:t>.</w:t>
      </w:r>
      <w:r w:rsidRPr="007903E7">
        <w:rPr>
          <w:rFonts w:ascii="Tahoma" w:hAnsi="Tahoma" w:cs="Tahoma"/>
          <w:i/>
          <w:sz w:val="20"/>
          <w:szCs w:val="20"/>
        </w:rPr>
        <w:t>)</w:t>
      </w:r>
    </w:p>
    <w:p w:rsidR="00BA637A" w:rsidRPr="007903E7" w:rsidRDefault="00BA637A" w:rsidP="00F6722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03E7" w:rsidRPr="007903E7" w:rsidRDefault="007903E7" w:rsidP="007903E7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903E7">
        <w:rPr>
          <w:rFonts w:ascii="Tahoma" w:hAnsi="Tahoma" w:cs="Tahoma"/>
          <w:i/>
          <w:sz w:val="20"/>
          <w:szCs w:val="20"/>
        </w:rPr>
        <w:lastRenderedPageBreak/>
        <w:t xml:space="preserve">(Todos los documentos de la </w:t>
      </w:r>
      <w:r w:rsidRPr="007903E7">
        <w:rPr>
          <w:rFonts w:ascii="Tahoma" w:hAnsi="Tahoma" w:cs="Tahoma"/>
          <w:b/>
          <w:i/>
          <w:sz w:val="20"/>
          <w:szCs w:val="20"/>
        </w:rPr>
        <w:t>Propuesta</w:t>
      </w:r>
      <w:r w:rsidRPr="007903E7">
        <w:rPr>
          <w:rFonts w:ascii="Tahoma" w:hAnsi="Tahoma" w:cs="Tahoma"/>
          <w:i/>
          <w:sz w:val="20"/>
          <w:szCs w:val="20"/>
        </w:rPr>
        <w:t xml:space="preserve"> deben presentarse en idioma español o aco</w:t>
      </w:r>
      <w:r w:rsidR="002D6DB4">
        <w:rPr>
          <w:rFonts w:ascii="Tahoma" w:hAnsi="Tahoma" w:cs="Tahoma"/>
          <w:i/>
          <w:sz w:val="20"/>
          <w:szCs w:val="20"/>
        </w:rPr>
        <w:t>mpañados de traducción oficial.)</w:t>
      </w:r>
    </w:p>
    <w:p w:rsidR="007903E7" w:rsidRPr="007903E7" w:rsidRDefault="007903E7" w:rsidP="007903E7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:rsidR="007903E7" w:rsidRPr="007903E7" w:rsidRDefault="007903E7" w:rsidP="007903E7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903E7">
        <w:rPr>
          <w:rFonts w:ascii="Tahoma" w:hAnsi="Tahoma" w:cs="Tahoma"/>
          <w:i/>
          <w:sz w:val="20"/>
          <w:szCs w:val="20"/>
        </w:rPr>
        <w:t xml:space="preserve">(Aquellos expedidos en el extranjero deben someterse a los requisitos establecidos en el artículo 480 del Código de Comercio, salvo los públicos que provengan de países signatarios de la Convención de la Haya de 5 de octubre de 1961, aprobada mediante la Ley 455 de 1998, caso el cual requieren apostilla, en los términos de aquella.) </w:t>
      </w:r>
    </w:p>
    <w:p w:rsidR="007903E7" w:rsidRDefault="007903E7" w:rsidP="00F67221">
      <w:pPr>
        <w:pStyle w:val="Default"/>
        <w:spacing w:line="276" w:lineRule="auto"/>
        <w:jc w:val="both"/>
        <w:rPr>
          <w:rFonts w:ascii="Tahoma" w:hAnsi="Tahoma" w:cs="Tahoma"/>
          <w:i/>
        </w:rPr>
      </w:pPr>
    </w:p>
    <w:p w:rsidR="007903E7" w:rsidRDefault="007903E7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986E01" w:rsidRPr="00BA637A" w:rsidRDefault="00251A97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_________________________, </w:t>
      </w:r>
      <w:r w:rsidRPr="00BA637A">
        <w:rPr>
          <w:rFonts w:ascii="Tahoma" w:hAnsi="Tahoma" w:cs="Tahoma"/>
          <w:i/>
        </w:rPr>
        <w:t>(nombres y apellidos completos)</w:t>
      </w:r>
      <w:r w:rsidR="00BF32A7" w:rsidRPr="00BA637A">
        <w:rPr>
          <w:rFonts w:ascii="Tahoma" w:hAnsi="Tahoma" w:cs="Tahoma"/>
        </w:rPr>
        <w:t xml:space="preserve">, </w:t>
      </w:r>
      <w:r w:rsidR="00F255E9" w:rsidRPr="00BA637A">
        <w:rPr>
          <w:rFonts w:ascii="Tahoma" w:hAnsi="Tahoma" w:cs="Tahoma"/>
        </w:rPr>
        <w:t xml:space="preserve">identificado con </w:t>
      </w:r>
      <w:r w:rsidR="00BF32A7" w:rsidRPr="00BA637A">
        <w:rPr>
          <w:rFonts w:ascii="Tahoma" w:hAnsi="Tahoma" w:cs="Tahoma"/>
          <w:i/>
        </w:rPr>
        <w:t xml:space="preserve">(cédula de ciudadanía, </w:t>
      </w:r>
      <w:r w:rsidRPr="00BA637A">
        <w:rPr>
          <w:rFonts w:ascii="Tahoma" w:hAnsi="Tahoma" w:cs="Tahoma"/>
          <w:i/>
        </w:rPr>
        <w:t xml:space="preserve">cédula </w:t>
      </w:r>
      <w:r w:rsidR="00BF32A7" w:rsidRPr="00BA637A">
        <w:rPr>
          <w:rFonts w:ascii="Tahoma" w:hAnsi="Tahoma" w:cs="Tahoma"/>
          <w:i/>
        </w:rPr>
        <w:t xml:space="preserve">de extranjería o </w:t>
      </w:r>
      <w:r w:rsidR="00F255E9" w:rsidRPr="00BA637A">
        <w:rPr>
          <w:rFonts w:ascii="Tahoma" w:hAnsi="Tahoma" w:cs="Tahoma"/>
          <w:i/>
        </w:rPr>
        <w:t>pasaporte</w:t>
      </w:r>
      <w:r w:rsidRPr="00BA637A">
        <w:rPr>
          <w:rFonts w:ascii="Tahoma" w:hAnsi="Tahoma" w:cs="Tahoma"/>
          <w:i/>
        </w:rPr>
        <w:t>, según el caso)</w:t>
      </w:r>
      <w:r w:rsidR="00F255E9" w:rsidRPr="00BA637A">
        <w:rPr>
          <w:rFonts w:ascii="Tahoma" w:hAnsi="Tahoma" w:cs="Tahoma"/>
        </w:rPr>
        <w:t xml:space="preserve"> No. ________________ expedida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(o expedido)</w:t>
      </w:r>
      <w:r w:rsidR="00F255E9" w:rsidRPr="00BA637A">
        <w:rPr>
          <w:rFonts w:ascii="Tahoma" w:hAnsi="Tahoma" w:cs="Tahoma"/>
        </w:rPr>
        <w:t xml:space="preserve"> en _____________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(ciudad o país, según si se trata de las dos primeras o del tercero)</w:t>
      </w:r>
      <w:r w:rsidR="00F255E9" w:rsidRPr="00BA637A">
        <w:rPr>
          <w:rFonts w:ascii="Tahoma" w:hAnsi="Tahoma" w:cs="Tahoma"/>
        </w:rPr>
        <w:t>, en condición de representante legal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(personas jurídicas nacionales y extranjeras)</w:t>
      </w:r>
      <w:r w:rsidRPr="00BA637A">
        <w:rPr>
          <w:rFonts w:ascii="Tahoma" w:hAnsi="Tahoma" w:cs="Tahoma"/>
        </w:rPr>
        <w:t>, representante convencional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(Proponentes Plurales</w:t>
      </w:r>
      <w:r w:rsidR="000D5DC4" w:rsidRPr="00BA637A">
        <w:rPr>
          <w:rFonts w:ascii="Tahoma" w:hAnsi="Tahoma" w:cs="Tahoma"/>
          <w:i/>
        </w:rPr>
        <w:t>:</w:t>
      </w:r>
      <w:r w:rsidR="00287E1B" w:rsidRPr="00BA637A">
        <w:rPr>
          <w:rFonts w:ascii="Tahoma" w:hAnsi="Tahoma" w:cs="Tahoma"/>
          <w:i/>
        </w:rPr>
        <w:t xml:space="preserve"> Consorcios, Uniones Temporales y Promesas de Sociedad Futura)</w:t>
      </w:r>
      <w:r w:rsidRPr="00BA637A">
        <w:rPr>
          <w:rFonts w:ascii="Tahoma" w:hAnsi="Tahoma" w:cs="Tahoma"/>
        </w:rPr>
        <w:t>, representante en Colombia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(si la persona jurídica extranjera resuelve obrar por intermedio del que está en el deber de constituir)</w:t>
      </w:r>
      <w:r w:rsidR="00F255E9" w:rsidRPr="00BA637A">
        <w:rPr>
          <w:rFonts w:ascii="Tahoma" w:hAnsi="Tahoma" w:cs="Tahoma"/>
        </w:rPr>
        <w:t xml:space="preserve"> o apoderado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(si se opta por concurrir a través de mandatario)</w:t>
      </w:r>
      <w:r w:rsidRPr="00BA637A">
        <w:rPr>
          <w:rFonts w:ascii="Tahoma" w:hAnsi="Tahoma" w:cs="Tahoma"/>
        </w:rPr>
        <w:t xml:space="preserve">, </w:t>
      </w:r>
      <w:r w:rsidR="00287E1B" w:rsidRPr="00BA637A">
        <w:rPr>
          <w:rFonts w:ascii="Tahoma" w:hAnsi="Tahoma" w:cs="Tahoma"/>
        </w:rPr>
        <w:t xml:space="preserve">de </w:t>
      </w:r>
      <w:r w:rsidR="00F255E9" w:rsidRPr="00BA637A">
        <w:rPr>
          <w:rFonts w:ascii="Tahoma" w:hAnsi="Tahoma" w:cs="Tahoma"/>
          <w:color w:val="auto"/>
        </w:rPr>
        <w:t>__________</w:t>
      </w:r>
      <w:r w:rsidR="00287E1B" w:rsidRPr="00BA637A">
        <w:rPr>
          <w:rFonts w:ascii="Tahoma" w:hAnsi="Tahoma" w:cs="Tahoma"/>
          <w:color w:val="auto"/>
        </w:rPr>
        <w:t>_________</w:t>
      </w:r>
      <w:r w:rsidR="00E2737B" w:rsidRPr="00BA637A">
        <w:rPr>
          <w:rFonts w:ascii="Tahoma" w:hAnsi="Tahoma" w:cs="Tahoma"/>
          <w:color w:val="auto"/>
        </w:rPr>
        <w:t xml:space="preserve"> </w:t>
      </w:r>
      <w:r w:rsidR="00E2737B" w:rsidRPr="00BA637A">
        <w:rPr>
          <w:rFonts w:ascii="Tahoma" w:hAnsi="Tahoma" w:cs="Tahoma"/>
          <w:i/>
          <w:color w:val="auto"/>
        </w:rPr>
        <w:t>(Denominación o Razón Social del Proponente Individual o denominación acordada para el Proponente Plural</w:t>
      </w:r>
      <w:r w:rsidR="00F255E9" w:rsidRPr="00BA637A">
        <w:rPr>
          <w:rFonts w:ascii="Tahoma" w:hAnsi="Tahoma" w:cs="Tahoma"/>
          <w:color w:val="auto"/>
        </w:rPr>
        <w:t>,</w:t>
      </w:r>
      <w:r w:rsidR="00E2737B" w:rsidRPr="00BA637A">
        <w:rPr>
          <w:rFonts w:ascii="Tahoma" w:hAnsi="Tahoma" w:cs="Tahoma"/>
          <w:color w:val="auto"/>
        </w:rPr>
        <w:t xml:space="preserve"> </w:t>
      </w:r>
      <w:r w:rsidR="00E2737B" w:rsidRPr="00BA637A">
        <w:rPr>
          <w:rFonts w:ascii="Tahoma" w:hAnsi="Tahoma" w:cs="Tahoma"/>
          <w:i/>
          <w:color w:val="auto"/>
        </w:rPr>
        <w:t>en consonancia con los Estatutos Sociales, el Convenio de Consorcio o de Unión Temporal o el Contrato de Promesa de Sociedad)</w:t>
      </w:r>
      <w:r w:rsidR="00E2737B" w:rsidRPr="00BA637A">
        <w:rPr>
          <w:rFonts w:ascii="Tahoma" w:hAnsi="Tahoma" w:cs="Tahoma"/>
        </w:rPr>
        <w:t>,</w:t>
      </w:r>
      <w:r w:rsidR="00F255E9" w:rsidRPr="00BA637A">
        <w:rPr>
          <w:rFonts w:ascii="Tahoma" w:hAnsi="Tahoma" w:cs="Tahoma"/>
        </w:rPr>
        <w:t xml:space="preserve"> </w:t>
      </w:r>
      <w:r w:rsidR="00E2737B" w:rsidRPr="00BA637A">
        <w:rPr>
          <w:rFonts w:ascii="Tahoma" w:hAnsi="Tahoma" w:cs="Tahoma"/>
          <w:i/>
        </w:rPr>
        <w:t>(integrado por</w:t>
      </w:r>
      <w:r w:rsidR="00812EDD" w:rsidRPr="00BA637A">
        <w:rPr>
          <w:rFonts w:ascii="Tahoma" w:hAnsi="Tahoma" w:cs="Tahoma"/>
          <w:i/>
        </w:rPr>
        <w:t xml:space="preserve"> ________________</w:t>
      </w:r>
      <w:r w:rsidR="00E2737B" w:rsidRPr="00BA637A">
        <w:rPr>
          <w:rFonts w:ascii="Tahoma" w:hAnsi="Tahoma" w:cs="Tahoma"/>
          <w:i/>
        </w:rPr>
        <w:t xml:space="preserve"> denominación o razón social de cada uno de los integrantes del Proponente Plural, en su caso, también según los estatutos sociales</w:t>
      </w:r>
      <w:r w:rsidR="00812EDD" w:rsidRPr="00BA637A">
        <w:rPr>
          <w:rFonts w:ascii="Tahoma" w:hAnsi="Tahoma" w:cs="Tahoma"/>
          <w:i/>
        </w:rPr>
        <w:t xml:space="preserve"> y con indicación de su respectivo domicilio</w:t>
      </w:r>
      <w:r w:rsidR="00E2737B" w:rsidRPr="00BA637A">
        <w:rPr>
          <w:rFonts w:ascii="Tahoma" w:hAnsi="Tahoma" w:cs="Tahoma"/>
          <w:i/>
        </w:rPr>
        <w:t>)</w:t>
      </w:r>
      <w:r w:rsidR="00E2737B" w:rsidRPr="00BA637A">
        <w:rPr>
          <w:rFonts w:ascii="Tahoma" w:hAnsi="Tahoma" w:cs="Tahoma"/>
        </w:rPr>
        <w:t>,</w:t>
      </w:r>
      <w:r w:rsidR="00E2737B" w:rsidRPr="00BA637A">
        <w:rPr>
          <w:rFonts w:ascii="Tahoma" w:hAnsi="Tahoma" w:cs="Tahoma"/>
          <w:b/>
        </w:rPr>
        <w:t xml:space="preserve"> </w:t>
      </w:r>
      <w:r w:rsidR="00E2737B" w:rsidRPr="00BA637A">
        <w:rPr>
          <w:rFonts w:ascii="Tahoma" w:hAnsi="Tahoma" w:cs="Tahoma"/>
        </w:rPr>
        <w:t xml:space="preserve"> con domicilio en ______, </w:t>
      </w:r>
      <w:r w:rsidR="00812EDD" w:rsidRPr="00BA637A">
        <w:rPr>
          <w:rFonts w:ascii="Tahoma" w:hAnsi="Tahoma" w:cs="Tahoma"/>
          <w:i/>
        </w:rPr>
        <w:t xml:space="preserve">(ciudad y país, si se trata de Proponentes Individuales), </w:t>
      </w:r>
      <w:r w:rsidR="00812EDD" w:rsidRPr="00BA637A">
        <w:rPr>
          <w:rFonts w:ascii="Tahoma" w:hAnsi="Tahoma" w:cs="Tahoma"/>
        </w:rPr>
        <w:t xml:space="preserve">debidamente autorizado para el efecto como se comprueba con el soporte No. ___ </w:t>
      </w:r>
      <w:r w:rsidR="00812EDD" w:rsidRPr="00BA637A">
        <w:rPr>
          <w:rFonts w:ascii="Tahoma" w:hAnsi="Tahoma" w:cs="Tahoma"/>
          <w:i/>
        </w:rPr>
        <w:t xml:space="preserve">(indicar el </w:t>
      </w:r>
      <w:r w:rsidR="00D37696" w:rsidRPr="00BA637A">
        <w:rPr>
          <w:rFonts w:ascii="Tahoma" w:hAnsi="Tahoma" w:cs="Tahoma"/>
          <w:i/>
        </w:rPr>
        <w:t>asignado en el Índice al documento</w:t>
      </w:r>
      <w:r w:rsidR="00812EDD" w:rsidRPr="00BA637A">
        <w:rPr>
          <w:rFonts w:ascii="Tahoma" w:hAnsi="Tahoma" w:cs="Tahoma"/>
          <w:i/>
        </w:rPr>
        <w:t xml:space="preserve"> que acredita la personería adjetiva de quien suscribe la Carta)</w:t>
      </w:r>
      <w:r w:rsidR="00812EDD" w:rsidRPr="00BA637A">
        <w:rPr>
          <w:rFonts w:ascii="Tahoma" w:hAnsi="Tahoma" w:cs="Tahoma"/>
        </w:rPr>
        <w:t xml:space="preserve">, se permite </w:t>
      </w:r>
      <w:r w:rsidR="00986E01" w:rsidRPr="00BA637A">
        <w:rPr>
          <w:rFonts w:ascii="Tahoma" w:hAnsi="Tahoma" w:cs="Tahoma"/>
        </w:rPr>
        <w:t xml:space="preserve">presentar </w:t>
      </w:r>
      <w:r w:rsidR="00986E01" w:rsidRPr="00BA637A">
        <w:rPr>
          <w:rFonts w:ascii="Tahoma" w:hAnsi="Tahoma" w:cs="Tahoma"/>
          <w:b/>
        </w:rPr>
        <w:t>Propuesta</w:t>
      </w:r>
      <w:r w:rsidR="00F255E9" w:rsidRPr="00BA637A">
        <w:rPr>
          <w:rFonts w:ascii="Tahoma" w:hAnsi="Tahoma" w:cs="Tahoma"/>
        </w:rPr>
        <w:t xml:space="preserve"> en </w:t>
      </w:r>
      <w:r w:rsidR="00986E01" w:rsidRPr="00BA637A">
        <w:rPr>
          <w:rFonts w:ascii="Tahoma" w:hAnsi="Tahoma" w:cs="Tahoma"/>
        </w:rPr>
        <w:t xml:space="preserve">desarrollo </w:t>
      </w:r>
      <w:r w:rsidR="000D5DC4" w:rsidRPr="00BA637A">
        <w:rPr>
          <w:rFonts w:ascii="Tahoma" w:hAnsi="Tahoma" w:cs="Tahoma"/>
        </w:rPr>
        <w:t xml:space="preserve">de </w:t>
      </w:r>
      <w:r w:rsidR="00986E01" w:rsidRPr="00BA637A">
        <w:rPr>
          <w:rFonts w:ascii="Tahoma" w:hAnsi="Tahoma" w:cs="Tahoma"/>
        </w:rPr>
        <w:t>la “</w:t>
      </w:r>
      <w:r w:rsidR="00F255E9" w:rsidRPr="00BA637A">
        <w:rPr>
          <w:rFonts w:ascii="Tahoma" w:hAnsi="Tahoma" w:cs="Tahoma"/>
          <w:b/>
          <w:i/>
        </w:rPr>
        <w:t>Ronda Colombia 201</w:t>
      </w:r>
      <w:r w:rsidR="00C32A57" w:rsidRPr="00BA637A">
        <w:rPr>
          <w:rFonts w:ascii="Tahoma" w:hAnsi="Tahoma" w:cs="Tahoma"/>
          <w:b/>
          <w:i/>
        </w:rPr>
        <w:t>4</w:t>
      </w:r>
      <w:r w:rsidR="00986E01" w:rsidRPr="00BA637A">
        <w:rPr>
          <w:rFonts w:ascii="Tahoma" w:hAnsi="Tahoma" w:cs="Tahoma"/>
          <w:i/>
        </w:rPr>
        <w:t>”,</w:t>
      </w:r>
      <w:r w:rsidR="00986E01" w:rsidRPr="00BA637A">
        <w:rPr>
          <w:rFonts w:ascii="Tahoma" w:hAnsi="Tahoma" w:cs="Tahoma"/>
        </w:rPr>
        <w:t xml:space="preserve"> </w:t>
      </w:r>
      <w:r w:rsidR="00BA637A" w:rsidRPr="00BA637A">
        <w:rPr>
          <w:rFonts w:ascii="Tahoma" w:hAnsi="Tahoma" w:cs="Tahoma"/>
        </w:rPr>
        <w:t>integrada por las declaraciones y los documentos que se relacionan a continuación:</w:t>
      </w:r>
    </w:p>
    <w:p w:rsidR="003B4D4B" w:rsidRDefault="003B4D4B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BA637A" w:rsidRPr="00BA637A" w:rsidRDefault="00BA637A" w:rsidP="00F67221">
      <w:pPr>
        <w:pStyle w:val="Default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BA637A">
        <w:rPr>
          <w:rFonts w:ascii="Tahoma" w:hAnsi="Tahoma" w:cs="Tahoma"/>
          <w:i/>
        </w:rPr>
        <w:t xml:space="preserve">Si </w:t>
      </w:r>
      <w:r>
        <w:rPr>
          <w:rFonts w:ascii="Tahoma" w:hAnsi="Tahoma" w:cs="Tahoma"/>
          <w:i/>
        </w:rPr>
        <w:t>el representante, apoderado o mandatario no fuera</w:t>
      </w:r>
      <w:r w:rsidRPr="00BA637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el mismo</w:t>
      </w:r>
      <w:r w:rsidRPr="00BA637A">
        <w:rPr>
          <w:rFonts w:ascii="Tahoma" w:hAnsi="Tahoma" w:cs="Tahoma"/>
          <w:i/>
        </w:rPr>
        <w:t xml:space="preserve"> acreditado</w:t>
      </w:r>
      <w:r>
        <w:rPr>
          <w:rFonts w:ascii="Tahoma" w:hAnsi="Tahoma" w:cs="Tahoma"/>
          <w:i/>
        </w:rPr>
        <w:t xml:space="preserve"> con ocasión de la</w:t>
      </w:r>
      <w:r w:rsidRPr="00BA637A">
        <w:rPr>
          <w:rFonts w:ascii="Tahoma" w:hAnsi="Tahoma" w:cs="Tahoma"/>
          <w:i/>
        </w:rPr>
        <w:t xml:space="preserve"> Habilitación o </w:t>
      </w:r>
      <w:r>
        <w:rPr>
          <w:rFonts w:ascii="Tahoma" w:hAnsi="Tahoma" w:cs="Tahoma"/>
          <w:i/>
        </w:rPr>
        <w:t>hubiera sido designado</w:t>
      </w:r>
      <w:r w:rsidRPr="00BA637A">
        <w:rPr>
          <w:rFonts w:ascii="Tahoma" w:hAnsi="Tahoma" w:cs="Tahoma"/>
          <w:i/>
        </w:rPr>
        <w:t xml:space="preserve"> o</w:t>
      </w:r>
      <w:r>
        <w:rPr>
          <w:rFonts w:ascii="Tahoma" w:hAnsi="Tahoma" w:cs="Tahoma"/>
          <w:i/>
        </w:rPr>
        <w:t xml:space="preserve"> constituido</w:t>
      </w:r>
      <w:r w:rsidRPr="00BA637A">
        <w:rPr>
          <w:rFonts w:ascii="Tahoma" w:hAnsi="Tahoma" w:cs="Tahoma"/>
          <w:i/>
        </w:rPr>
        <w:t xml:space="preserve"> con posterioridad</w:t>
      </w:r>
      <w:r>
        <w:rPr>
          <w:rFonts w:ascii="Tahoma" w:hAnsi="Tahoma" w:cs="Tahoma"/>
          <w:i/>
        </w:rPr>
        <w:t>,</w:t>
      </w:r>
      <w:r w:rsidRPr="00BA637A">
        <w:rPr>
          <w:rFonts w:ascii="Tahoma" w:hAnsi="Tahoma" w:cs="Tahoma"/>
          <w:i/>
        </w:rPr>
        <w:t xml:space="preserve"> para conformar </w:t>
      </w:r>
      <w:r w:rsidRPr="00BA637A">
        <w:rPr>
          <w:rFonts w:ascii="Tahoma" w:hAnsi="Tahoma" w:cs="Tahoma"/>
          <w:b/>
          <w:i/>
        </w:rPr>
        <w:t>Proponentes Plurales</w:t>
      </w:r>
      <w:r w:rsidRPr="00BA637A">
        <w:rPr>
          <w:rFonts w:ascii="Tahoma" w:hAnsi="Tahoma" w:cs="Tahoma"/>
          <w:i/>
        </w:rPr>
        <w:t xml:space="preserve"> entre </w:t>
      </w:r>
      <w:r w:rsidRPr="00BA637A">
        <w:rPr>
          <w:rFonts w:ascii="Tahoma" w:hAnsi="Tahoma" w:cs="Tahoma"/>
          <w:b/>
          <w:i/>
        </w:rPr>
        <w:t>Proponentes Individuales Habilitados</w:t>
      </w:r>
      <w:r w:rsidRPr="00BA637A">
        <w:rPr>
          <w:rFonts w:ascii="Tahoma" w:hAnsi="Tahoma" w:cs="Tahoma"/>
          <w:i/>
        </w:rPr>
        <w:t xml:space="preserve">, la </w:t>
      </w:r>
      <w:r w:rsidRPr="00BA637A">
        <w:rPr>
          <w:rFonts w:ascii="Tahoma" w:hAnsi="Tahoma" w:cs="Tahoma"/>
          <w:b/>
          <w:i/>
        </w:rPr>
        <w:t>Propuesta</w:t>
      </w:r>
      <w:r w:rsidRPr="00BA637A">
        <w:rPr>
          <w:rFonts w:ascii="Tahoma" w:hAnsi="Tahoma" w:cs="Tahoma"/>
          <w:i/>
        </w:rPr>
        <w:t xml:space="preserve"> debe acompañarse de los documentos pertinentes establecidos en los numerales 6.3.9 y 6.3.10</w:t>
      </w:r>
      <w:r>
        <w:rPr>
          <w:rFonts w:ascii="Tahoma" w:hAnsi="Tahoma" w:cs="Tahoma"/>
          <w:i/>
        </w:rPr>
        <w:t>,</w:t>
      </w:r>
      <w:r w:rsidRPr="00BA637A">
        <w:rPr>
          <w:rFonts w:ascii="Tahoma" w:hAnsi="Tahoma" w:cs="Tahoma"/>
          <w:i/>
        </w:rPr>
        <w:t xml:space="preserve"> con el fin de acreditar la personería adjetiva del Proponente.)</w:t>
      </w:r>
    </w:p>
    <w:p w:rsidR="00F255E9" w:rsidRPr="00BA637A" w:rsidRDefault="00F255E9" w:rsidP="00BA637A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:rsidR="00E7475A" w:rsidRDefault="007903E7" w:rsidP="007903E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lang w:eastAsia="es-CO"/>
        </w:rPr>
      </w:pPr>
      <w:r>
        <w:rPr>
          <w:rFonts w:ascii="Tahoma" w:hAnsi="Tahoma" w:cs="Tahoma"/>
          <w:bCs/>
          <w:lang w:eastAsia="es-CO"/>
        </w:rPr>
        <w:lastRenderedPageBreak/>
        <w:t>El suscrito manifiesta que l</w:t>
      </w:r>
      <w:r w:rsidR="00F255E9" w:rsidRPr="00BA637A">
        <w:rPr>
          <w:rFonts w:ascii="Tahoma" w:hAnsi="Tahoma" w:cs="Tahoma"/>
          <w:bCs/>
          <w:lang w:eastAsia="es-CO"/>
        </w:rPr>
        <w:t xml:space="preserve">os </w:t>
      </w:r>
      <w:r w:rsidR="00F255E9" w:rsidRPr="00BA637A">
        <w:rPr>
          <w:rFonts w:ascii="Tahoma" w:hAnsi="Tahoma" w:cs="Tahoma"/>
          <w:b/>
          <w:lang w:eastAsia="es-CO"/>
        </w:rPr>
        <w:t xml:space="preserve">Formatos </w:t>
      </w:r>
      <w:r w:rsidR="00F255E9" w:rsidRPr="00BA637A">
        <w:rPr>
          <w:rFonts w:ascii="Tahoma" w:hAnsi="Tahoma" w:cs="Tahoma"/>
          <w:lang w:eastAsia="es-CO"/>
        </w:rPr>
        <w:t xml:space="preserve">adjuntos </w:t>
      </w:r>
      <w:r w:rsidR="007A027A" w:rsidRPr="00BA637A">
        <w:rPr>
          <w:rFonts w:ascii="Tahoma" w:hAnsi="Tahoma" w:cs="Tahoma"/>
          <w:lang w:eastAsia="es-CO"/>
        </w:rPr>
        <w:t>fueron</w:t>
      </w:r>
      <w:r w:rsidR="007A027A" w:rsidRPr="00BA637A">
        <w:rPr>
          <w:rFonts w:ascii="Tahoma" w:hAnsi="Tahoma" w:cs="Tahoma"/>
          <w:bCs/>
          <w:lang w:eastAsia="es-CO"/>
        </w:rPr>
        <w:t xml:space="preserve"> diligenciados</w:t>
      </w:r>
      <w:r w:rsidR="007A027A" w:rsidRPr="00BA637A">
        <w:rPr>
          <w:rFonts w:ascii="Tahoma" w:hAnsi="Tahoma" w:cs="Tahoma"/>
          <w:lang w:eastAsia="es-CO"/>
        </w:rPr>
        <w:t xml:space="preserve"> y la documentación que los soporta obtenida con sujeción a</w:t>
      </w:r>
      <w:r w:rsidR="00F255E9" w:rsidRPr="00BA637A">
        <w:rPr>
          <w:rFonts w:ascii="Tahoma" w:hAnsi="Tahoma" w:cs="Tahoma"/>
          <w:bCs/>
          <w:lang w:eastAsia="es-CO"/>
        </w:rPr>
        <w:t xml:space="preserve"> las instru</w:t>
      </w:r>
      <w:r w:rsidR="00DC01FA" w:rsidRPr="00BA637A">
        <w:rPr>
          <w:rFonts w:ascii="Tahoma" w:hAnsi="Tahoma" w:cs="Tahoma"/>
          <w:bCs/>
          <w:lang w:eastAsia="es-CO"/>
        </w:rPr>
        <w:t>cciones impartidas en el</w:t>
      </w:r>
      <w:r w:rsidR="007A027A" w:rsidRPr="00BA637A">
        <w:rPr>
          <w:rFonts w:ascii="Tahoma" w:hAnsi="Tahoma" w:cs="Tahoma"/>
          <w:bCs/>
          <w:lang w:eastAsia="es-CO"/>
        </w:rPr>
        <w:t xml:space="preserve"> texto</w:t>
      </w:r>
      <w:r w:rsidR="00DC01FA" w:rsidRPr="00BA637A">
        <w:rPr>
          <w:rFonts w:ascii="Tahoma" w:hAnsi="Tahoma" w:cs="Tahoma"/>
          <w:bCs/>
          <w:lang w:eastAsia="es-CO"/>
        </w:rPr>
        <w:t xml:space="preserve"> de aquellos</w:t>
      </w:r>
      <w:r w:rsidR="007A027A" w:rsidRPr="00BA637A">
        <w:rPr>
          <w:rFonts w:ascii="Tahoma" w:hAnsi="Tahoma" w:cs="Tahoma"/>
          <w:bCs/>
          <w:lang w:eastAsia="es-CO"/>
        </w:rPr>
        <w:t xml:space="preserve"> y</w:t>
      </w:r>
      <w:r w:rsidR="00F255E9" w:rsidRPr="00BA637A">
        <w:rPr>
          <w:rFonts w:ascii="Tahoma" w:hAnsi="Tahoma" w:cs="Tahoma"/>
          <w:bCs/>
          <w:lang w:eastAsia="es-CO"/>
        </w:rPr>
        <w:t xml:space="preserve"> en los </w:t>
      </w:r>
      <w:r w:rsidR="00F255E9" w:rsidRPr="00BA637A">
        <w:rPr>
          <w:rFonts w:ascii="Tahoma" w:hAnsi="Tahoma" w:cs="Tahoma"/>
          <w:b/>
          <w:lang w:eastAsia="es-CO"/>
        </w:rPr>
        <w:t>Términos de Referencia</w:t>
      </w:r>
      <w:r w:rsidR="007A027A" w:rsidRPr="00BA637A">
        <w:rPr>
          <w:rFonts w:ascii="Tahoma" w:hAnsi="Tahoma" w:cs="Tahoma"/>
          <w:b/>
          <w:lang w:eastAsia="es-CO"/>
        </w:rPr>
        <w:t xml:space="preserve"> </w:t>
      </w:r>
      <w:r w:rsidR="007A027A" w:rsidRPr="00BA637A">
        <w:rPr>
          <w:rFonts w:ascii="Tahoma" w:hAnsi="Tahoma" w:cs="Tahoma"/>
          <w:lang w:eastAsia="es-CO"/>
        </w:rPr>
        <w:t>del</w:t>
      </w:r>
      <w:r w:rsidR="007A027A" w:rsidRPr="00BA637A">
        <w:rPr>
          <w:rFonts w:ascii="Tahoma" w:hAnsi="Tahoma" w:cs="Tahoma"/>
          <w:b/>
          <w:lang w:eastAsia="es-CO"/>
        </w:rPr>
        <w:t xml:space="preserve"> Procedimiento</w:t>
      </w:r>
      <w:r w:rsidR="00F255E9" w:rsidRPr="00BA637A">
        <w:rPr>
          <w:rFonts w:ascii="Tahoma" w:hAnsi="Tahoma" w:cs="Tahoma"/>
          <w:bCs/>
          <w:lang w:eastAsia="es-CO"/>
        </w:rPr>
        <w:t xml:space="preserve">, </w:t>
      </w:r>
      <w:r w:rsidR="007A027A" w:rsidRPr="00BA637A">
        <w:rPr>
          <w:rFonts w:ascii="Tahoma" w:hAnsi="Tahoma" w:cs="Tahoma"/>
          <w:bCs/>
          <w:lang w:eastAsia="es-CO"/>
        </w:rPr>
        <w:t>sin que se hubieran introducido cambios o ajustes ni alterado</w:t>
      </w:r>
      <w:r w:rsidR="00F255E9" w:rsidRPr="00BA637A">
        <w:rPr>
          <w:rFonts w:ascii="Tahoma" w:hAnsi="Tahoma" w:cs="Tahoma"/>
          <w:bCs/>
          <w:lang w:eastAsia="es-CO"/>
        </w:rPr>
        <w:t xml:space="preserve"> el orden de la información solicitada.</w:t>
      </w:r>
    </w:p>
    <w:p w:rsidR="007903E7" w:rsidRPr="00BA637A" w:rsidRDefault="007903E7" w:rsidP="007903E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E7475A" w:rsidRPr="00BA637A" w:rsidRDefault="00E7475A" w:rsidP="00F67221">
      <w:pPr>
        <w:pStyle w:val="Default"/>
        <w:spacing w:line="276" w:lineRule="auto"/>
        <w:jc w:val="center"/>
        <w:rPr>
          <w:rFonts w:ascii="Tahoma" w:hAnsi="Tahoma" w:cs="Tahoma"/>
          <w:b/>
        </w:rPr>
      </w:pPr>
      <w:r w:rsidRPr="00BA637A">
        <w:rPr>
          <w:rFonts w:ascii="Tahoma" w:hAnsi="Tahoma" w:cs="Tahoma"/>
          <w:b/>
        </w:rPr>
        <w:t>Relación de Documentos Adjuntos</w:t>
      </w:r>
    </w:p>
    <w:p w:rsidR="007903E7" w:rsidRDefault="007903E7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903E7" w:rsidRDefault="00BA637A" w:rsidP="00BA637A">
      <w:pPr>
        <w:pStyle w:val="Default"/>
        <w:numPr>
          <w:ilvl w:val="0"/>
          <w:numId w:val="42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2D6DB4">
        <w:rPr>
          <w:rFonts w:ascii="Tahoma" w:hAnsi="Tahoma" w:cs="Tahoma"/>
          <w:b/>
        </w:rPr>
        <w:t>Formato No. 13</w:t>
      </w:r>
      <w:r w:rsidRPr="00BA637A">
        <w:rPr>
          <w:rFonts w:ascii="Tahoma" w:hAnsi="Tahoma" w:cs="Tahoma"/>
        </w:rPr>
        <w:t xml:space="preserve">, </w:t>
      </w:r>
      <w:r w:rsidRPr="007903E7">
        <w:rPr>
          <w:rFonts w:ascii="Tahoma" w:hAnsi="Tahoma" w:cs="Tahoma"/>
          <w:b/>
        </w:rPr>
        <w:t>Inversión Adicional</w:t>
      </w:r>
      <w:r w:rsidR="007903E7">
        <w:rPr>
          <w:rFonts w:ascii="Tahoma" w:hAnsi="Tahoma" w:cs="Tahoma"/>
        </w:rPr>
        <w:t xml:space="preserve"> ofrecida, </w:t>
      </w:r>
      <w:r w:rsidR="00031F6C">
        <w:rPr>
          <w:rFonts w:ascii="Tahoma" w:hAnsi="Tahoma" w:cs="Tahoma"/>
        </w:rPr>
        <w:t xml:space="preserve">conforme a los numerales </w:t>
      </w:r>
      <w:r w:rsidR="007903E7">
        <w:rPr>
          <w:rFonts w:ascii="Tahoma" w:hAnsi="Tahoma" w:cs="Tahoma"/>
        </w:rPr>
        <w:t>1.41</w:t>
      </w:r>
      <w:r w:rsidRPr="00BA637A">
        <w:rPr>
          <w:rFonts w:ascii="Tahoma" w:hAnsi="Tahoma" w:cs="Tahoma"/>
        </w:rPr>
        <w:t xml:space="preserve"> </w:t>
      </w:r>
      <w:r w:rsidR="00031F6C">
        <w:rPr>
          <w:rFonts w:ascii="Tahoma" w:hAnsi="Tahoma" w:cs="Tahoma"/>
        </w:rPr>
        <w:t xml:space="preserve">y 7.1.2 de los </w:t>
      </w:r>
      <w:r w:rsidR="00031F6C" w:rsidRPr="00031F6C">
        <w:rPr>
          <w:rFonts w:ascii="Tahoma" w:hAnsi="Tahoma" w:cs="Tahoma"/>
          <w:b/>
        </w:rPr>
        <w:t>Términos de Referencia</w:t>
      </w:r>
      <w:r w:rsidR="00031F6C">
        <w:rPr>
          <w:rFonts w:ascii="Tahoma" w:hAnsi="Tahoma" w:cs="Tahoma"/>
        </w:rPr>
        <w:t>.</w:t>
      </w:r>
    </w:p>
    <w:p w:rsidR="007903E7" w:rsidRDefault="007903E7" w:rsidP="007903E7">
      <w:pPr>
        <w:pStyle w:val="Default"/>
        <w:spacing w:line="276" w:lineRule="auto"/>
        <w:ind w:left="567"/>
        <w:jc w:val="both"/>
        <w:rPr>
          <w:rFonts w:ascii="Tahoma" w:hAnsi="Tahoma" w:cs="Tahoma"/>
        </w:rPr>
      </w:pPr>
    </w:p>
    <w:p w:rsidR="007903E7" w:rsidRDefault="00BA637A" w:rsidP="00BA637A">
      <w:pPr>
        <w:pStyle w:val="Default"/>
        <w:numPr>
          <w:ilvl w:val="0"/>
          <w:numId w:val="42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2D6DB4">
        <w:rPr>
          <w:rFonts w:ascii="Tahoma" w:hAnsi="Tahoma" w:cs="Tahoma"/>
          <w:b/>
        </w:rPr>
        <w:t>Formato No. 14</w:t>
      </w:r>
      <w:r w:rsidRPr="007903E7">
        <w:rPr>
          <w:rFonts w:ascii="Tahoma" w:hAnsi="Tahoma" w:cs="Tahoma"/>
        </w:rPr>
        <w:t xml:space="preserve">, </w:t>
      </w:r>
      <w:r w:rsidRPr="007903E7">
        <w:rPr>
          <w:rFonts w:ascii="Tahoma" w:hAnsi="Tahoma" w:cs="Tahoma"/>
          <w:b/>
        </w:rPr>
        <w:t>Porcentaje de Participación en la Producción</w:t>
      </w:r>
      <w:r w:rsidRPr="007903E7">
        <w:rPr>
          <w:rFonts w:ascii="Tahoma" w:hAnsi="Tahoma" w:cs="Tahoma"/>
        </w:rPr>
        <w:t xml:space="preserve"> (</w:t>
      </w:r>
      <w:r w:rsidRPr="007903E7">
        <w:rPr>
          <w:rFonts w:ascii="Tahoma" w:hAnsi="Tahoma" w:cs="Tahoma"/>
          <w:b/>
        </w:rPr>
        <w:t>X%</w:t>
      </w:r>
      <w:r w:rsidRPr="007903E7">
        <w:rPr>
          <w:rFonts w:ascii="Tahoma" w:hAnsi="Tahoma" w:cs="Tahoma"/>
        </w:rPr>
        <w:t xml:space="preserve">) ofrecido, </w:t>
      </w:r>
      <w:r w:rsidR="00031F6C">
        <w:rPr>
          <w:rFonts w:ascii="Tahoma" w:hAnsi="Tahoma" w:cs="Tahoma"/>
        </w:rPr>
        <w:t xml:space="preserve">con arreglo a los numerales </w:t>
      </w:r>
      <w:r w:rsidR="007903E7">
        <w:rPr>
          <w:rFonts w:ascii="Tahoma" w:hAnsi="Tahoma" w:cs="Tahoma"/>
        </w:rPr>
        <w:t>1.45</w:t>
      </w:r>
      <w:r w:rsidR="00031F6C">
        <w:rPr>
          <w:rFonts w:ascii="Tahoma" w:hAnsi="Tahoma" w:cs="Tahoma"/>
        </w:rPr>
        <w:t xml:space="preserve"> y 7.1.3 de los mismos </w:t>
      </w:r>
      <w:r w:rsidR="00031F6C">
        <w:rPr>
          <w:rFonts w:ascii="Tahoma" w:hAnsi="Tahoma" w:cs="Tahoma"/>
          <w:b/>
        </w:rPr>
        <w:t>Términos</w:t>
      </w:r>
      <w:r w:rsidR="00031F6C">
        <w:rPr>
          <w:rFonts w:ascii="Tahoma" w:hAnsi="Tahoma" w:cs="Tahoma"/>
        </w:rPr>
        <w:t>.</w:t>
      </w:r>
    </w:p>
    <w:p w:rsidR="007903E7" w:rsidRDefault="007903E7" w:rsidP="007903E7">
      <w:pPr>
        <w:pStyle w:val="Prrafodelista"/>
        <w:rPr>
          <w:rFonts w:ascii="Tahoma" w:hAnsi="Tahoma" w:cs="Tahoma"/>
        </w:rPr>
      </w:pPr>
    </w:p>
    <w:p w:rsidR="00BA637A" w:rsidRPr="007903E7" w:rsidRDefault="00BA637A" w:rsidP="00BA637A">
      <w:pPr>
        <w:pStyle w:val="Default"/>
        <w:numPr>
          <w:ilvl w:val="0"/>
          <w:numId w:val="42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031F6C">
        <w:rPr>
          <w:rFonts w:ascii="Tahoma" w:hAnsi="Tahoma" w:cs="Tahoma"/>
          <w:b/>
        </w:rPr>
        <w:t>Garantía de Seriedad</w:t>
      </w:r>
      <w:r w:rsidR="007903E7">
        <w:rPr>
          <w:rFonts w:ascii="Tahoma" w:hAnsi="Tahoma" w:cs="Tahoma"/>
        </w:rPr>
        <w:t xml:space="preserve">, en los términos y con las condiciones </w:t>
      </w:r>
      <w:proofErr w:type="gramStart"/>
      <w:r w:rsidR="007903E7">
        <w:rPr>
          <w:rFonts w:ascii="Tahoma" w:hAnsi="Tahoma" w:cs="Tahoma"/>
        </w:rPr>
        <w:t>consignados</w:t>
      </w:r>
      <w:proofErr w:type="gramEnd"/>
      <w:r w:rsidR="007903E7">
        <w:rPr>
          <w:rFonts w:ascii="Tahoma" w:hAnsi="Tahoma" w:cs="Tahoma"/>
        </w:rPr>
        <w:t xml:space="preserve"> en </w:t>
      </w:r>
      <w:r w:rsidR="00031F6C">
        <w:rPr>
          <w:rFonts w:ascii="Tahoma" w:hAnsi="Tahoma" w:cs="Tahoma"/>
        </w:rPr>
        <w:t>los</w:t>
      </w:r>
      <w:r w:rsidR="007903E7">
        <w:rPr>
          <w:rFonts w:ascii="Tahoma" w:hAnsi="Tahoma" w:cs="Tahoma"/>
        </w:rPr>
        <w:t xml:space="preserve"> Numerales 1.39 </w:t>
      </w:r>
      <w:r w:rsidR="00031F6C">
        <w:rPr>
          <w:rFonts w:ascii="Tahoma" w:hAnsi="Tahoma" w:cs="Tahoma"/>
        </w:rPr>
        <w:t>y 7.2</w:t>
      </w:r>
      <w:r w:rsidR="002D6DB4">
        <w:rPr>
          <w:rFonts w:ascii="Tahoma" w:hAnsi="Tahoma" w:cs="Tahoma"/>
        </w:rPr>
        <w:t>,</w:t>
      </w:r>
      <w:r w:rsidR="00031F6C">
        <w:rPr>
          <w:rFonts w:ascii="Tahoma" w:hAnsi="Tahoma" w:cs="Tahoma"/>
        </w:rPr>
        <w:t xml:space="preserve"> también de los </w:t>
      </w:r>
      <w:r w:rsidR="00031F6C">
        <w:rPr>
          <w:rFonts w:ascii="Tahoma" w:hAnsi="Tahoma" w:cs="Tahoma"/>
          <w:b/>
        </w:rPr>
        <w:t>Términos de Referencia</w:t>
      </w:r>
      <w:r w:rsidR="00031F6C">
        <w:rPr>
          <w:rFonts w:ascii="Tahoma" w:hAnsi="Tahoma" w:cs="Tahoma"/>
        </w:rPr>
        <w:t>.</w:t>
      </w:r>
    </w:p>
    <w:p w:rsidR="00F67221" w:rsidRDefault="00F67221" w:rsidP="00031F6C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031F6C" w:rsidRPr="00A10ED8" w:rsidRDefault="00031F6C" w:rsidP="00031F6C">
      <w:pPr>
        <w:pStyle w:val="Prrafodelista1"/>
        <w:spacing w:line="276" w:lineRule="auto"/>
        <w:ind w:left="0" w:firstLine="0"/>
        <w:rPr>
          <w:rFonts w:eastAsia="Times New Roman"/>
        </w:rPr>
      </w:pPr>
      <w:r w:rsidRPr="00A10ED8">
        <w:rPr>
          <w:rFonts w:eastAsia="Times New Roman"/>
        </w:rPr>
        <w:t xml:space="preserve">Documentos pertinentes para </w:t>
      </w:r>
      <w:r>
        <w:rPr>
          <w:rFonts w:eastAsia="Times New Roman"/>
        </w:rPr>
        <w:t xml:space="preserve">establecer </w:t>
      </w:r>
      <w:r w:rsidRPr="00A10ED8">
        <w:rPr>
          <w:rFonts w:eastAsia="Times New Roman"/>
        </w:rPr>
        <w:t xml:space="preserve">que el </w:t>
      </w:r>
      <w:r w:rsidRPr="00A10ED8">
        <w:rPr>
          <w:rFonts w:eastAsia="Times New Roman"/>
          <w:b/>
        </w:rPr>
        <w:t>Proponente Plural</w:t>
      </w:r>
      <w:r>
        <w:rPr>
          <w:rFonts w:eastAsia="Times New Roman"/>
        </w:rPr>
        <w:t>,</w:t>
      </w:r>
      <w:r w:rsidRPr="00A10ED8">
        <w:rPr>
          <w:rFonts w:eastAsia="Times New Roman"/>
        </w:rPr>
        <w:t xml:space="preserve"> conformado por </w:t>
      </w:r>
      <w:r w:rsidRPr="00A10ED8">
        <w:rPr>
          <w:rFonts w:eastAsia="Times New Roman"/>
          <w:b/>
        </w:rPr>
        <w:t xml:space="preserve">Proponentes Individuales </w:t>
      </w:r>
      <w:r w:rsidRPr="00A10ED8">
        <w:rPr>
          <w:rFonts w:eastAsia="Times New Roman"/>
        </w:rPr>
        <w:t xml:space="preserve">previamente </w:t>
      </w:r>
      <w:r w:rsidRPr="00A10ED8">
        <w:rPr>
          <w:rFonts w:eastAsia="Times New Roman"/>
          <w:b/>
        </w:rPr>
        <w:t>Habilitados</w:t>
      </w:r>
      <w:r>
        <w:rPr>
          <w:rFonts w:eastAsia="Times New Roman"/>
        </w:rPr>
        <w:t>,</w:t>
      </w:r>
      <w:r w:rsidRPr="00A10ED8">
        <w:rPr>
          <w:rFonts w:eastAsia="Times New Roman"/>
        </w:rPr>
        <w:t xml:space="preserve"> se encuentra </w:t>
      </w:r>
      <w:r>
        <w:rPr>
          <w:rFonts w:eastAsia="Times New Roman"/>
        </w:rPr>
        <w:t xml:space="preserve">también </w:t>
      </w:r>
      <w:r w:rsidRPr="00A10ED8">
        <w:rPr>
          <w:rFonts w:eastAsia="Times New Roman"/>
        </w:rPr>
        <w:t xml:space="preserve">debidamente </w:t>
      </w:r>
      <w:r w:rsidRPr="00A10ED8">
        <w:rPr>
          <w:rFonts w:eastAsia="Times New Roman"/>
          <w:b/>
        </w:rPr>
        <w:t xml:space="preserve">Habilitado </w:t>
      </w:r>
      <w:r w:rsidRPr="00A10ED8">
        <w:rPr>
          <w:rFonts w:eastAsia="Times New Roman"/>
        </w:rPr>
        <w:t xml:space="preserve">como tal, para presentar </w:t>
      </w:r>
      <w:r w:rsidRPr="00A10ED8">
        <w:rPr>
          <w:rFonts w:eastAsia="Times New Roman"/>
          <w:b/>
        </w:rPr>
        <w:t xml:space="preserve">Propuesta </w:t>
      </w:r>
      <w:r w:rsidRPr="00A10ED8">
        <w:rPr>
          <w:rFonts w:eastAsia="Times New Roman"/>
        </w:rPr>
        <w:t xml:space="preserve">para el </w:t>
      </w:r>
      <w:r w:rsidRPr="00A10ED8">
        <w:rPr>
          <w:rFonts w:eastAsia="Times New Roman"/>
          <w:b/>
        </w:rPr>
        <w:t>Área</w:t>
      </w:r>
      <w:r w:rsidR="002D6DB4">
        <w:rPr>
          <w:rFonts w:eastAsia="Times New Roman"/>
        </w:rPr>
        <w:t xml:space="preserve"> de que se trate, de ser aplicable.</w:t>
      </w:r>
    </w:p>
    <w:p w:rsidR="00031F6C" w:rsidRPr="00A10ED8" w:rsidRDefault="00031F6C" w:rsidP="00031F6C">
      <w:pPr>
        <w:pStyle w:val="Prrafodelista1"/>
        <w:spacing w:line="276" w:lineRule="auto"/>
        <w:rPr>
          <w:rFonts w:eastAsia="Times New Roman"/>
        </w:rPr>
      </w:pPr>
    </w:p>
    <w:p w:rsidR="00031F6C" w:rsidRPr="00A10ED8" w:rsidRDefault="00031F6C" w:rsidP="00031F6C">
      <w:pPr>
        <w:ind w:left="284" w:hanging="284"/>
        <w:rPr>
          <w:rFonts w:ascii="Tahoma" w:hAnsi="Tahoma" w:cs="Tahoma"/>
        </w:rPr>
      </w:pPr>
      <w:r w:rsidRPr="00A10ED8">
        <w:rPr>
          <w:rFonts w:ascii="Tahoma" w:hAnsi="Tahoma" w:cs="Tahoma"/>
        </w:rPr>
        <w:t xml:space="preserve">Tales documentos son: </w:t>
      </w:r>
    </w:p>
    <w:p w:rsidR="00031F6C" w:rsidRPr="00A10ED8" w:rsidRDefault="00031F6C" w:rsidP="00031F6C">
      <w:pPr>
        <w:ind w:left="284" w:hanging="284"/>
        <w:rPr>
          <w:rFonts w:ascii="Tahoma" w:hAnsi="Tahoma" w:cs="Tahoma"/>
        </w:rPr>
      </w:pPr>
    </w:p>
    <w:p w:rsidR="00031F6C" w:rsidRPr="00A10ED8" w:rsidRDefault="00031F6C" w:rsidP="00031F6C">
      <w:pPr>
        <w:pStyle w:val="Prrafodelista1"/>
        <w:numPr>
          <w:ilvl w:val="0"/>
          <w:numId w:val="43"/>
        </w:numPr>
        <w:spacing w:line="276" w:lineRule="auto"/>
        <w:ind w:left="284" w:hanging="284"/>
        <w:rPr>
          <w:rFonts w:eastAsia="Times New Roman"/>
        </w:rPr>
      </w:pPr>
      <w:r w:rsidRPr="00A10ED8">
        <w:rPr>
          <w:rFonts w:eastAsia="Times New Roman"/>
        </w:rPr>
        <w:t xml:space="preserve">Convenio de </w:t>
      </w:r>
      <w:r w:rsidRPr="00A10ED8">
        <w:rPr>
          <w:rFonts w:eastAsia="Times New Roman"/>
          <w:b/>
        </w:rPr>
        <w:t>Consorcio</w:t>
      </w:r>
      <w:r w:rsidRPr="00A10ED8">
        <w:rPr>
          <w:rFonts w:eastAsia="Times New Roman"/>
        </w:rPr>
        <w:t xml:space="preserve">, </w:t>
      </w:r>
      <w:r w:rsidRPr="00A10ED8">
        <w:rPr>
          <w:rFonts w:eastAsia="Times New Roman"/>
          <w:b/>
        </w:rPr>
        <w:t xml:space="preserve">Unión Temporal </w:t>
      </w:r>
      <w:r w:rsidRPr="00A10ED8">
        <w:rPr>
          <w:rFonts w:eastAsia="Times New Roman"/>
        </w:rPr>
        <w:t xml:space="preserve">o </w:t>
      </w:r>
      <w:r w:rsidRPr="00A10ED8">
        <w:rPr>
          <w:rFonts w:eastAsia="Times New Roman"/>
          <w:b/>
        </w:rPr>
        <w:t>Promesa de Sociedad Futura</w:t>
      </w:r>
      <w:r w:rsidRPr="00A10ED8">
        <w:rPr>
          <w:rFonts w:eastAsia="Times New Roman"/>
        </w:rPr>
        <w:t>, en los términos del numeral 6.4.3.</w:t>
      </w:r>
    </w:p>
    <w:p w:rsidR="00031F6C" w:rsidRPr="00A10ED8" w:rsidRDefault="00031F6C" w:rsidP="00031F6C">
      <w:pPr>
        <w:pStyle w:val="Prrafodelista1"/>
        <w:spacing w:line="276" w:lineRule="auto"/>
        <w:ind w:left="284" w:hanging="284"/>
        <w:rPr>
          <w:rFonts w:eastAsia="Times New Roman"/>
        </w:rPr>
      </w:pPr>
    </w:p>
    <w:p w:rsidR="00031F6C" w:rsidRPr="002D6DB4" w:rsidRDefault="00031F6C" w:rsidP="00031F6C">
      <w:pPr>
        <w:pStyle w:val="Prrafodelista1"/>
        <w:numPr>
          <w:ilvl w:val="0"/>
          <w:numId w:val="43"/>
        </w:numPr>
        <w:spacing w:line="276" w:lineRule="auto"/>
        <w:ind w:left="284" w:hanging="284"/>
        <w:rPr>
          <w:rFonts w:eastAsia="Times New Roman"/>
          <w:i/>
        </w:rPr>
      </w:pPr>
      <w:r w:rsidRPr="00A10ED8">
        <w:rPr>
          <w:rFonts w:eastAsia="Times New Roman"/>
        </w:rPr>
        <w:t>Declaración prevista en el numeral 6.4.4, referida a las circunstancias consignadas en las viñetas (-) cuarta, qu</w:t>
      </w:r>
      <w:r w:rsidR="002D6DB4">
        <w:rPr>
          <w:rFonts w:eastAsia="Times New Roman"/>
        </w:rPr>
        <w:t xml:space="preserve">inta, sexta, séptima y octava. </w:t>
      </w:r>
      <w:r w:rsidR="002D6DB4" w:rsidRPr="002D6DB4">
        <w:rPr>
          <w:rFonts w:eastAsia="Times New Roman"/>
          <w:i/>
        </w:rPr>
        <w:t>(Pueden tomarse de la Carta de Presentación de los Documentos para Habilitación.)</w:t>
      </w:r>
      <w:r w:rsidRPr="002D6DB4">
        <w:rPr>
          <w:rFonts w:eastAsia="Times New Roman"/>
          <w:i/>
        </w:rPr>
        <w:t xml:space="preserve"> </w:t>
      </w:r>
    </w:p>
    <w:p w:rsidR="00031F6C" w:rsidRPr="00BA637A" w:rsidRDefault="00031F6C" w:rsidP="002D6DB4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4110D" w:rsidRPr="00BA637A" w:rsidRDefault="00D40871" w:rsidP="00F67221">
      <w:pPr>
        <w:pStyle w:val="Default"/>
        <w:spacing w:line="276" w:lineRule="auto"/>
        <w:ind w:left="709" w:hanging="709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Con toda atención, </w:t>
      </w:r>
    </w:p>
    <w:p w:rsidR="00EA5EF9" w:rsidRPr="00BA637A" w:rsidRDefault="00EA5EF9" w:rsidP="00F67221">
      <w:pPr>
        <w:pStyle w:val="Default"/>
        <w:spacing w:line="276" w:lineRule="auto"/>
        <w:rPr>
          <w:rFonts w:ascii="Tahoma" w:hAnsi="Tahoma" w:cs="Tahoma"/>
        </w:rPr>
      </w:pPr>
    </w:p>
    <w:p w:rsidR="00EA5EF9" w:rsidRPr="00BA637A" w:rsidRDefault="00D40871" w:rsidP="00F67221">
      <w:pPr>
        <w:pStyle w:val="Default"/>
        <w:spacing w:line="276" w:lineRule="auto"/>
        <w:rPr>
          <w:rFonts w:ascii="Tahoma" w:hAnsi="Tahoma" w:cs="Tahoma"/>
        </w:rPr>
      </w:pPr>
      <w:r w:rsidRPr="00BA637A">
        <w:rPr>
          <w:rFonts w:ascii="Tahoma" w:hAnsi="Tahoma" w:cs="Tahoma"/>
        </w:rPr>
        <w:t>(Firma)</w:t>
      </w:r>
    </w:p>
    <w:p w:rsidR="00F255E9" w:rsidRPr="00BA637A" w:rsidRDefault="00D40871" w:rsidP="00F67221">
      <w:pPr>
        <w:pStyle w:val="Default"/>
        <w:spacing w:line="276" w:lineRule="auto"/>
        <w:rPr>
          <w:rFonts w:ascii="Tahoma" w:hAnsi="Tahoma" w:cs="Tahoma"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</w:p>
    <w:p w:rsidR="005718C0" w:rsidRPr="00BA637A" w:rsidRDefault="00D40871" w:rsidP="002D6DB4">
      <w:pPr>
        <w:pStyle w:val="Default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Nombre completo  </w:t>
      </w:r>
    </w:p>
    <w:p w:rsidR="00E7475A" w:rsidRPr="00BA637A" w:rsidRDefault="005718C0" w:rsidP="002D6DB4">
      <w:pPr>
        <w:pStyle w:val="Default"/>
        <w:rPr>
          <w:rFonts w:ascii="Tahoma" w:hAnsi="Tahoma" w:cs="Tahoma"/>
        </w:rPr>
      </w:pPr>
      <w:r w:rsidRPr="00BA637A">
        <w:rPr>
          <w:rFonts w:ascii="Tahoma" w:hAnsi="Tahoma" w:cs="Tahoma"/>
        </w:rPr>
        <w:t>C</w:t>
      </w:r>
      <w:r w:rsidR="00D40871" w:rsidRPr="00BA637A">
        <w:rPr>
          <w:rFonts w:ascii="Tahoma" w:hAnsi="Tahoma" w:cs="Tahoma"/>
        </w:rPr>
        <w:t>ondición de quien suscribe</w:t>
      </w:r>
    </w:p>
    <w:p w:rsidR="005718C0" w:rsidRPr="00044D93" w:rsidRDefault="005718C0" w:rsidP="002D6DB4">
      <w:pPr>
        <w:pStyle w:val="Default"/>
        <w:rPr>
          <w:rFonts w:ascii="Tahoma" w:hAnsi="Tahoma" w:cs="Tahoma"/>
          <w:b/>
        </w:rPr>
      </w:pPr>
      <w:r w:rsidRPr="00044D93">
        <w:rPr>
          <w:rFonts w:ascii="Tahoma" w:hAnsi="Tahoma" w:cs="Tahoma"/>
          <w:b/>
        </w:rPr>
        <w:t>Proponente</w:t>
      </w:r>
      <w:bookmarkStart w:id="0" w:name="_GoBack"/>
      <w:bookmarkEnd w:id="0"/>
    </w:p>
    <w:sectPr w:rsidR="005718C0" w:rsidRPr="00044D93" w:rsidSect="00C32A57">
      <w:headerReference w:type="default" r:id="rId8"/>
      <w:footerReference w:type="default" r:id="rId9"/>
      <w:pgSz w:w="12242" w:h="15842" w:code="1"/>
      <w:pgMar w:top="1701" w:right="1588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35" w:rsidRDefault="00400835">
      <w:r>
        <w:separator/>
      </w:r>
    </w:p>
  </w:endnote>
  <w:endnote w:type="continuationSeparator" w:id="0">
    <w:p w:rsidR="00400835" w:rsidRDefault="0040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-9429932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44D93" w:rsidRPr="00044D93" w:rsidRDefault="00044D93" w:rsidP="00044D93">
            <w:pPr>
              <w:pStyle w:val="Piedepgin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4D93">
              <w:rPr>
                <w:rFonts w:ascii="Tahoma" w:hAnsi="Tahoma" w:cs="Tahoma"/>
                <w:sz w:val="18"/>
                <w:szCs w:val="18"/>
              </w:rPr>
              <w:t xml:space="preserve">Página </w:t>
            </w:r>
            <w:r w:rsidR="00131BAA"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="00131BAA"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6B006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3</w:t>
            </w:r>
            <w:r w:rsidR="00131BAA"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44D93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r w:rsidR="00131BAA"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="00131BAA"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6B006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3</w:t>
            </w:r>
            <w:r w:rsidR="00131BAA" w:rsidRPr="00044D93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D11B7" w:rsidRDefault="00ED11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35" w:rsidRDefault="00400835">
      <w:r>
        <w:separator/>
      </w:r>
    </w:p>
  </w:footnote>
  <w:footnote w:type="continuationSeparator" w:id="0">
    <w:p w:rsidR="00400835" w:rsidRDefault="0040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B7" w:rsidRDefault="00C32A57" w:rsidP="00C32A5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4345858" cy="668594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Ronda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510" cy="67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65pt;height:11.65pt" o:bullet="t">
        <v:imagedata r:id="rId1" o:title="msoC"/>
      </v:shape>
    </w:pict>
  </w:numPicBullet>
  <w:abstractNum w:abstractNumId="0">
    <w:nsid w:val="FFFFFF89"/>
    <w:multiLevelType w:val="singleLevel"/>
    <w:tmpl w:val="53DA31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D6AB5"/>
    <w:multiLevelType w:val="hybridMultilevel"/>
    <w:tmpl w:val="EB361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0F2D"/>
    <w:multiLevelType w:val="hybridMultilevel"/>
    <w:tmpl w:val="DC869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60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C7DEF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D5F02"/>
    <w:multiLevelType w:val="hybridMultilevel"/>
    <w:tmpl w:val="1B40AD60"/>
    <w:lvl w:ilvl="0" w:tplc="FFBAB21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44329"/>
    <w:multiLevelType w:val="multilevel"/>
    <w:tmpl w:val="741E1B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BAD1261"/>
    <w:multiLevelType w:val="hybridMultilevel"/>
    <w:tmpl w:val="B36A85F4"/>
    <w:lvl w:ilvl="0" w:tplc="5E4874B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BB6235"/>
    <w:multiLevelType w:val="hybridMultilevel"/>
    <w:tmpl w:val="A5B46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A1674"/>
    <w:multiLevelType w:val="hybridMultilevel"/>
    <w:tmpl w:val="3AA8C072"/>
    <w:lvl w:ilvl="0" w:tplc="00050C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73F68"/>
    <w:multiLevelType w:val="hybridMultilevel"/>
    <w:tmpl w:val="F0DCE764"/>
    <w:lvl w:ilvl="0" w:tplc="7A6A984E">
      <w:start w:val="1"/>
      <w:numFmt w:val="decimal"/>
      <w:lvlText w:val="%1."/>
      <w:lvlJc w:val="left"/>
      <w:pPr>
        <w:ind w:left="360" w:hanging="360"/>
      </w:pPr>
      <w:rPr>
        <w:rFonts w:cs="Tahoma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F75D3"/>
    <w:multiLevelType w:val="hybridMultilevel"/>
    <w:tmpl w:val="61C890DC"/>
    <w:lvl w:ilvl="0" w:tplc="BA02939E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28A69664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70CCE82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D72899DA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27EA658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8506170C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C4EED78C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7AE88E96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AE04A1EE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>
    <w:nsid w:val="17B22DCC"/>
    <w:multiLevelType w:val="hybridMultilevel"/>
    <w:tmpl w:val="5F5E2C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A183A"/>
    <w:multiLevelType w:val="hybridMultilevel"/>
    <w:tmpl w:val="0BF89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B43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192018"/>
    <w:multiLevelType w:val="hybridMultilevel"/>
    <w:tmpl w:val="F1C808E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7E57B3"/>
    <w:multiLevelType w:val="hybridMultilevel"/>
    <w:tmpl w:val="588C8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97512"/>
    <w:multiLevelType w:val="hybridMultilevel"/>
    <w:tmpl w:val="DDD4A36E"/>
    <w:lvl w:ilvl="0" w:tplc="226C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A88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B380464">
      <w:numFmt w:val="none"/>
      <w:lvlText w:val=""/>
      <w:lvlJc w:val="left"/>
      <w:pPr>
        <w:tabs>
          <w:tab w:val="num" w:pos="360"/>
        </w:tabs>
      </w:pPr>
    </w:lvl>
    <w:lvl w:ilvl="3" w:tplc="D34CCB58">
      <w:numFmt w:val="none"/>
      <w:lvlText w:val=""/>
      <w:lvlJc w:val="left"/>
      <w:pPr>
        <w:tabs>
          <w:tab w:val="num" w:pos="360"/>
        </w:tabs>
      </w:pPr>
    </w:lvl>
    <w:lvl w:ilvl="4" w:tplc="A9A4631E">
      <w:numFmt w:val="none"/>
      <w:lvlText w:val=""/>
      <w:lvlJc w:val="left"/>
      <w:pPr>
        <w:tabs>
          <w:tab w:val="num" w:pos="360"/>
        </w:tabs>
      </w:pPr>
    </w:lvl>
    <w:lvl w:ilvl="5" w:tplc="FA24E7E0">
      <w:numFmt w:val="none"/>
      <w:lvlText w:val=""/>
      <w:lvlJc w:val="left"/>
      <w:pPr>
        <w:tabs>
          <w:tab w:val="num" w:pos="360"/>
        </w:tabs>
      </w:pPr>
    </w:lvl>
    <w:lvl w:ilvl="6" w:tplc="0E5AD56C">
      <w:numFmt w:val="none"/>
      <w:lvlText w:val=""/>
      <w:lvlJc w:val="left"/>
      <w:pPr>
        <w:tabs>
          <w:tab w:val="num" w:pos="360"/>
        </w:tabs>
      </w:pPr>
    </w:lvl>
    <w:lvl w:ilvl="7" w:tplc="1C94B37C">
      <w:numFmt w:val="none"/>
      <w:lvlText w:val=""/>
      <w:lvlJc w:val="left"/>
      <w:pPr>
        <w:tabs>
          <w:tab w:val="num" w:pos="360"/>
        </w:tabs>
      </w:pPr>
    </w:lvl>
    <w:lvl w:ilvl="8" w:tplc="2C3C581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CBE3930"/>
    <w:multiLevelType w:val="hybridMultilevel"/>
    <w:tmpl w:val="3A5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4EB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73B8D"/>
    <w:multiLevelType w:val="hybridMultilevel"/>
    <w:tmpl w:val="021E78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E847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B6252"/>
    <w:multiLevelType w:val="hybridMultilevel"/>
    <w:tmpl w:val="38BAB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616D0"/>
    <w:multiLevelType w:val="hybridMultilevel"/>
    <w:tmpl w:val="A96054BA"/>
    <w:lvl w:ilvl="0" w:tplc="000D0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23EC3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9038F"/>
    <w:multiLevelType w:val="hybridMultilevel"/>
    <w:tmpl w:val="5E92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0700E"/>
    <w:multiLevelType w:val="hybridMultilevel"/>
    <w:tmpl w:val="E842EDC8"/>
    <w:lvl w:ilvl="0" w:tplc="4BCC23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66422"/>
    <w:multiLevelType w:val="hybridMultilevel"/>
    <w:tmpl w:val="4CBAF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3F4DE7"/>
    <w:multiLevelType w:val="hybridMultilevel"/>
    <w:tmpl w:val="D932E0A2"/>
    <w:lvl w:ilvl="0" w:tplc="5E487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F09E8"/>
    <w:multiLevelType w:val="multilevel"/>
    <w:tmpl w:val="8CCE374C"/>
    <w:lvl w:ilvl="0">
      <w:start w:val="7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497F5EAE"/>
    <w:multiLevelType w:val="hybridMultilevel"/>
    <w:tmpl w:val="190C46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B205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8C3F90"/>
    <w:multiLevelType w:val="multilevel"/>
    <w:tmpl w:val="90102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F6A6F"/>
    <w:multiLevelType w:val="hybridMultilevel"/>
    <w:tmpl w:val="C6043404"/>
    <w:lvl w:ilvl="0" w:tplc="F070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F273C8"/>
    <w:multiLevelType w:val="hybridMultilevel"/>
    <w:tmpl w:val="372A8E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C4E23"/>
    <w:multiLevelType w:val="hybridMultilevel"/>
    <w:tmpl w:val="A11C32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1E1E52"/>
    <w:multiLevelType w:val="hybridMultilevel"/>
    <w:tmpl w:val="DF94BB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D782F"/>
    <w:multiLevelType w:val="hybridMultilevel"/>
    <w:tmpl w:val="D522F8C6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4351DAA"/>
    <w:multiLevelType w:val="hybridMultilevel"/>
    <w:tmpl w:val="CF2A1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73058"/>
    <w:multiLevelType w:val="hybridMultilevel"/>
    <w:tmpl w:val="3AB215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1385D"/>
    <w:multiLevelType w:val="hybridMultilevel"/>
    <w:tmpl w:val="C91CE0E6"/>
    <w:lvl w:ilvl="0" w:tplc="E6F262F6">
      <w:start w:val="1"/>
      <w:numFmt w:val="decimal"/>
      <w:lvlText w:val="(%1)"/>
      <w:lvlJc w:val="left"/>
      <w:pPr>
        <w:ind w:left="2130" w:hanging="360"/>
      </w:pPr>
      <w:rPr>
        <w:rFonts w:hint="default"/>
      </w:rPr>
    </w:lvl>
    <w:lvl w:ilvl="1" w:tplc="CCFE4F2C" w:tentative="1">
      <w:start w:val="1"/>
      <w:numFmt w:val="lowerLetter"/>
      <w:lvlText w:val="%2."/>
      <w:lvlJc w:val="left"/>
      <w:pPr>
        <w:ind w:left="2850" w:hanging="360"/>
      </w:pPr>
    </w:lvl>
    <w:lvl w:ilvl="2" w:tplc="01CCEBB4" w:tentative="1">
      <w:start w:val="1"/>
      <w:numFmt w:val="lowerRoman"/>
      <w:lvlText w:val="%3."/>
      <w:lvlJc w:val="right"/>
      <w:pPr>
        <w:ind w:left="3570" w:hanging="180"/>
      </w:pPr>
    </w:lvl>
    <w:lvl w:ilvl="3" w:tplc="8F7A664A" w:tentative="1">
      <w:start w:val="1"/>
      <w:numFmt w:val="decimal"/>
      <w:lvlText w:val="%4."/>
      <w:lvlJc w:val="left"/>
      <w:pPr>
        <w:ind w:left="4290" w:hanging="360"/>
      </w:pPr>
    </w:lvl>
    <w:lvl w:ilvl="4" w:tplc="DF10B5C6" w:tentative="1">
      <w:start w:val="1"/>
      <w:numFmt w:val="lowerLetter"/>
      <w:lvlText w:val="%5."/>
      <w:lvlJc w:val="left"/>
      <w:pPr>
        <w:ind w:left="5010" w:hanging="360"/>
      </w:pPr>
    </w:lvl>
    <w:lvl w:ilvl="5" w:tplc="2638190C" w:tentative="1">
      <w:start w:val="1"/>
      <w:numFmt w:val="lowerRoman"/>
      <w:lvlText w:val="%6."/>
      <w:lvlJc w:val="right"/>
      <w:pPr>
        <w:ind w:left="5730" w:hanging="180"/>
      </w:pPr>
    </w:lvl>
    <w:lvl w:ilvl="6" w:tplc="EECCA588" w:tentative="1">
      <w:start w:val="1"/>
      <w:numFmt w:val="decimal"/>
      <w:lvlText w:val="%7."/>
      <w:lvlJc w:val="left"/>
      <w:pPr>
        <w:ind w:left="6450" w:hanging="360"/>
      </w:pPr>
    </w:lvl>
    <w:lvl w:ilvl="7" w:tplc="14EACE62" w:tentative="1">
      <w:start w:val="1"/>
      <w:numFmt w:val="lowerLetter"/>
      <w:lvlText w:val="%8."/>
      <w:lvlJc w:val="left"/>
      <w:pPr>
        <w:ind w:left="7170" w:hanging="360"/>
      </w:pPr>
    </w:lvl>
    <w:lvl w:ilvl="8" w:tplc="6EACD502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>
    <w:nsid w:val="6CA67C7C"/>
    <w:multiLevelType w:val="multilevel"/>
    <w:tmpl w:val="CD086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20163BC"/>
    <w:multiLevelType w:val="hybridMultilevel"/>
    <w:tmpl w:val="1CE4A2BA"/>
    <w:lvl w:ilvl="0" w:tplc="0001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C2D53"/>
    <w:multiLevelType w:val="hybridMultilevel"/>
    <w:tmpl w:val="4DDC4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45EB"/>
    <w:multiLevelType w:val="multilevel"/>
    <w:tmpl w:val="F5321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>
    <w:nsid w:val="7B054EA6"/>
    <w:multiLevelType w:val="hybridMultilevel"/>
    <w:tmpl w:val="14045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741272"/>
    <w:multiLevelType w:val="hybridMultilevel"/>
    <w:tmpl w:val="80BC351E"/>
    <w:lvl w:ilvl="0" w:tplc="31E46B76">
      <w:start w:val="1"/>
      <w:numFmt w:val="lowerRoman"/>
      <w:lvlText w:val="(%1)"/>
      <w:lvlJc w:val="left"/>
      <w:pPr>
        <w:ind w:left="1785" w:hanging="108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9"/>
  </w:num>
  <w:num w:numId="3">
    <w:abstractNumId w:val="38"/>
  </w:num>
  <w:num w:numId="4">
    <w:abstractNumId w:val="19"/>
  </w:num>
  <w:num w:numId="5">
    <w:abstractNumId w:val="22"/>
  </w:num>
  <w:num w:numId="6">
    <w:abstractNumId w:val="27"/>
  </w:num>
  <w:num w:numId="7">
    <w:abstractNumId w:val="23"/>
  </w:num>
  <w:num w:numId="8">
    <w:abstractNumId w:val="18"/>
  </w:num>
  <w:num w:numId="9">
    <w:abstractNumId w:val="35"/>
  </w:num>
  <w:num w:numId="10">
    <w:abstractNumId w:val="17"/>
  </w:num>
  <w:num w:numId="11">
    <w:abstractNumId w:val="21"/>
  </w:num>
  <w:num w:numId="12">
    <w:abstractNumId w:val="42"/>
  </w:num>
  <w:num w:numId="13">
    <w:abstractNumId w:val="24"/>
  </w:num>
  <w:num w:numId="14">
    <w:abstractNumId w:val="3"/>
  </w:num>
  <w:num w:numId="15">
    <w:abstractNumId w:val="1"/>
  </w:num>
  <w:num w:numId="16">
    <w:abstractNumId w:val="2"/>
  </w:num>
  <w:num w:numId="17">
    <w:abstractNumId w:val="15"/>
  </w:num>
  <w:num w:numId="18">
    <w:abstractNumId w:val="11"/>
  </w:num>
  <w:num w:numId="19">
    <w:abstractNumId w:val="7"/>
  </w:num>
  <w:num w:numId="20">
    <w:abstractNumId w:val="6"/>
  </w:num>
  <w:num w:numId="21">
    <w:abstractNumId w:val="30"/>
  </w:num>
  <w:num w:numId="22">
    <w:abstractNumId w:val="25"/>
  </w:num>
  <w:num w:numId="23">
    <w:abstractNumId w:val="0"/>
  </w:num>
  <w:num w:numId="24">
    <w:abstractNumId w:val="40"/>
  </w:num>
  <w:num w:numId="25">
    <w:abstractNumId w:val="32"/>
  </w:num>
  <w:num w:numId="26">
    <w:abstractNumId w:val="28"/>
  </w:num>
  <w:num w:numId="27">
    <w:abstractNumId w:val="34"/>
  </w:num>
  <w:num w:numId="28">
    <w:abstractNumId w:val="14"/>
  </w:num>
  <w:num w:numId="29">
    <w:abstractNumId w:val="13"/>
  </w:num>
  <w:num w:numId="30">
    <w:abstractNumId w:val="12"/>
  </w:num>
  <w:num w:numId="31">
    <w:abstractNumId w:val="10"/>
  </w:num>
  <w:num w:numId="32">
    <w:abstractNumId w:val="39"/>
  </w:num>
  <w:num w:numId="33">
    <w:abstractNumId w:val="20"/>
  </w:num>
  <w:num w:numId="34">
    <w:abstractNumId w:val="9"/>
  </w:num>
  <w:num w:numId="35">
    <w:abstractNumId w:val="8"/>
  </w:num>
  <w:num w:numId="36">
    <w:abstractNumId w:val="41"/>
  </w:num>
  <w:num w:numId="37">
    <w:abstractNumId w:val="5"/>
  </w:num>
  <w:num w:numId="38">
    <w:abstractNumId w:val="36"/>
  </w:num>
  <w:num w:numId="39">
    <w:abstractNumId w:val="37"/>
  </w:num>
  <w:num w:numId="40">
    <w:abstractNumId w:val="43"/>
  </w:num>
  <w:num w:numId="41">
    <w:abstractNumId w:val="31"/>
  </w:num>
  <w:num w:numId="42">
    <w:abstractNumId w:val="33"/>
  </w:num>
  <w:num w:numId="43">
    <w:abstractNumId w:val="4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5FE6"/>
    <w:rsid w:val="000056CD"/>
    <w:rsid w:val="0001389A"/>
    <w:rsid w:val="00014940"/>
    <w:rsid w:val="00021DF8"/>
    <w:rsid w:val="00023906"/>
    <w:rsid w:val="000269C4"/>
    <w:rsid w:val="00027298"/>
    <w:rsid w:val="00031F6C"/>
    <w:rsid w:val="00034615"/>
    <w:rsid w:val="000352BB"/>
    <w:rsid w:val="00037673"/>
    <w:rsid w:val="00041C91"/>
    <w:rsid w:val="00043334"/>
    <w:rsid w:val="0004355F"/>
    <w:rsid w:val="00044A5A"/>
    <w:rsid w:val="00044D93"/>
    <w:rsid w:val="00045019"/>
    <w:rsid w:val="000524C8"/>
    <w:rsid w:val="0005696E"/>
    <w:rsid w:val="00057759"/>
    <w:rsid w:val="00060109"/>
    <w:rsid w:val="00060949"/>
    <w:rsid w:val="00061113"/>
    <w:rsid w:val="000613BE"/>
    <w:rsid w:val="00062596"/>
    <w:rsid w:val="00063E7C"/>
    <w:rsid w:val="00065581"/>
    <w:rsid w:val="00065A88"/>
    <w:rsid w:val="000675D0"/>
    <w:rsid w:val="00067A87"/>
    <w:rsid w:val="000719A9"/>
    <w:rsid w:val="00072AE1"/>
    <w:rsid w:val="0007398D"/>
    <w:rsid w:val="000748F4"/>
    <w:rsid w:val="00075D2F"/>
    <w:rsid w:val="0007747D"/>
    <w:rsid w:val="00082E7D"/>
    <w:rsid w:val="000839DB"/>
    <w:rsid w:val="00093745"/>
    <w:rsid w:val="00093E0B"/>
    <w:rsid w:val="00095B87"/>
    <w:rsid w:val="000978AA"/>
    <w:rsid w:val="000A0337"/>
    <w:rsid w:val="000A397A"/>
    <w:rsid w:val="000A3DA3"/>
    <w:rsid w:val="000B218E"/>
    <w:rsid w:val="000B33AC"/>
    <w:rsid w:val="000B599E"/>
    <w:rsid w:val="000B5B85"/>
    <w:rsid w:val="000B68EC"/>
    <w:rsid w:val="000B7244"/>
    <w:rsid w:val="000B7F25"/>
    <w:rsid w:val="000C0367"/>
    <w:rsid w:val="000D0E59"/>
    <w:rsid w:val="000D21A9"/>
    <w:rsid w:val="000D4B27"/>
    <w:rsid w:val="000D5DC4"/>
    <w:rsid w:val="000E0F83"/>
    <w:rsid w:val="000E25AB"/>
    <w:rsid w:val="000E705B"/>
    <w:rsid w:val="000E7E5F"/>
    <w:rsid w:val="000F2079"/>
    <w:rsid w:val="00104252"/>
    <w:rsid w:val="00107276"/>
    <w:rsid w:val="00110145"/>
    <w:rsid w:val="00111945"/>
    <w:rsid w:val="001158BC"/>
    <w:rsid w:val="001167E0"/>
    <w:rsid w:val="0012375B"/>
    <w:rsid w:val="00125936"/>
    <w:rsid w:val="001266EC"/>
    <w:rsid w:val="00126CD7"/>
    <w:rsid w:val="0013103A"/>
    <w:rsid w:val="00131B97"/>
    <w:rsid w:val="00131BAA"/>
    <w:rsid w:val="0013281B"/>
    <w:rsid w:val="001368A9"/>
    <w:rsid w:val="001378E5"/>
    <w:rsid w:val="00141E2A"/>
    <w:rsid w:val="001422BC"/>
    <w:rsid w:val="00143FF0"/>
    <w:rsid w:val="00145B89"/>
    <w:rsid w:val="00147516"/>
    <w:rsid w:val="001518A3"/>
    <w:rsid w:val="00155E91"/>
    <w:rsid w:val="001605CF"/>
    <w:rsid w:val="001617B1"/>
    <w:rsid w:val="001647E9"/>
    <w:rsid w:val="001667CF"/>
    <w:rsid w:val="001701DD"/>
    <w:rsid w:val="00170F0A"/>
    <w:rsid w:val="0017167C"/>
    <w:rsid w:val="00176C51"/>
    <w:rsid w:val="001874D9"/>
    <w:rsid w:val="00190ED4"/>
    <w:rsid w:val="001948F9"/>
    <w:rsid w:val="001975B2"/>
    <w:rsid w:val="001B54FA"/>
    <w:rsid w:val="001B6C5B"/>
    <w:rsid w:val="001C0764"/>
    <w:rsid w:val="001C0E35"/>
    <w:rsid w:val="001C3913"/>
    <w:rsid w:val="001C4CA9"/>
    <w:rsid w:val="001C5AFB"/>
    <w:rsid w:val="001C5EFB"/>
    <w:rsid w:val="001C6B0C"/>
    <w:rsid w:val="001D1BF2"/>
    <w:rsid w:val="001D1ED8"/>
    <w:rsid w:val="001D6852"/>
    <w:rsid w:val="001D6FF8"/>
    <w:rsid w:val="001D7098"/>
    <w:rsid w:val="001D77C7"/>
    <w:rsid w:val="001E2684"/>
    <w:rsid w:val="001F05A1"/>
    <w:rsid w:val="001F233F"/>
    <w:rsid w:val="001F2835"/>
    <w:rsid w:val="001F45EF"/>
    <w:rsid w:val="001F4DC6"/>
    <w:rsid w:val="002024B8"/>
    <w:rsid w:val="00205ED6"/>
    <w:rsid w:val="00206A1B"/>
    <w:rsid w:val="002073D9"/>
    <w:rsid w:val="0020752A"/>
    <w:rsid w:val="0021100B"/>
    <w:rsid w:val="002153B5"/>
    <w:rsid w:val="00217162"/>
    <w:rsid w:val="002230A3"/>
    <w:rsid w:val="00224DC0"/>
    <w:rsid w:val="002300EA"/>
    <w:rsid w:val="00232A5C"/>
    <w:rsid w:val="0023552D"/>
    <w:rsid w:val="002407E2"/>
    <w:rsid w:val="00246517"/>
    <w:rsid w:val="002472EB"/>
    <w:rsid w:val="00250E10"/>
    <w:rsid w:val="00251A97"/>
    <w:rsid w:val="00254B03"/>
    <w:rsid w:val="00254E22"/>
    <w:rsid w:val="00257B95"/>
    <w:rsid w:val="002620CD"/>
    <w:rsid w:val="002640CF"/>
    <w:rsid w:val="00265E78"/>
    <w:rsid w:val="0027143E"/>
    <w:rsid w:val="00273A1B"/>
    <w:rsid w:val="00280284"/>
    <w:rsid w:val="0028204B"/>
    <w:rsid w:val="00282C02"/>
    <w:rsid w:val="00283A60"/>
    <w:rsid w:val="00284083"/>
    <w:rsid w:val="0028435B"/>
    <w:rsid w:val="0028440B"/>
    <w:rsid w:val="0028605A"/>
    <w:rsid w:val="00287E1B"/>
    <w:rsid w:val="00290381"/>
    <w:rsid w:val="00292EDE"/>
    <w:rsid w:val="002A46CD"/>
    <w:rsid w:val="002B08BB"/>
    <w:rsid w:val="002B1A47"/>
    <w:rsid w:val="002B3ADD"/>
    <w:rsid w:val="002B578A"/>
    <w:rsid w:val="002B76B3"/>
    <w:rsid w:val="002B77A2"/>
    <w:rsid w:val="002C2784"/>
    <w:rsid w:val="002C3DAC"/>
    <w:rsid w:val="002C3F4A"/>
    <w:rsid w:val="002C53ED"/>
    <w:rsid w:val="002D6DB4"/>
    <w:rsid w:val="002D6ECA"/>
    <w:rsid w:val="002D7B29"/>
    <w:rsid w:val="002E0A3D"/>
    <w:rsid w:val="002E2293"/>
    <w:rsid w:val="002F2B40"/>
    <w:rsid w:val="002F4FC9"/>
    <w:rsid w:val="002F78FD"/>
    <w:rsid w:val="002F7CC6"/>
    <w:rsid w:val="003024C9"/>
    <w:rsid w:val="00310BDC"/>
    <w:rsid w:val="00311DC6"/>
    <w:rsid w:val="003131D6"/>
    <w:rsid w:val="0032406A"/>
    <w:rsid w:val="00324B92"/>
    <w:rsid w:val="0032635C"/>
    <w:rsid w:val="00327105"/>
    <w:rsid w:val="00331F38"/>
    <w:rsid w:val="00332781"/>
    <w:rsid w:val="00333888"/>
    <w:rsid w:val="00335591"/>
    <w:rsid w:val="003367BC"/>
    <w:rsid w:val="00337113"/>
    <w:rsid w:val="00341471"/>
    <w:rsid w:val="00346246"/>
    <w:rsid w:val="00347DA0"/>
    <w:rsid w:val="00353D03"/>
    <w:rsid w:val="00353EAA"/>
    <w:rsid w:val="003558E3"/>
    <w:rsid w:val="00360233"/>
    <w:rsid w:val="00361884"/>
    <w:rsid w:val="00365D90"/>
    <w:rsid w:val="003707C5"/>
    <w:rsid w:val="003734DD"/>
    <w:rsid w:val="00381A57"/>
    <w:rsid w:val="00383922"/>
    <w:rsid w:val="00383E48"/>
    <w:rsid w:val="003843E9"/>
    <w:rsid w:val="00386876"/>
    <w:rsid w:val="00387870"/>
    <w:rsid w:val="00391B7E"/>
    <w:rsid w:val="003967DF"/>
    <w:rsid w:val="003A5EC5"/>
    <w:rsid w:val="003B2556"/>
    <w:rsid w:val="003B4393"/>
    <w:rsid w:val="003B4D4B"/>
    <w:rsid w:val="003C390A"/>
    <w:rsid w:val="003C39F2"/>
    <w:rsid w:val="003C7F8D"/>
    <w:rsid w:val="003D2615"/>
    <w:rsid w:val="003D3C7D"/>
    <w:rsid w:val="003E13A9"/>
    <w:rsid w:val="003E42BC"/>
    <w:rsid w:val="003E4C70"/>
    <w:rsid w:val="003E681F"/>
    <w:rsid w:val="003E7592"/>
    <w:rsid w:val="003F3263"/>
    <w:rsid w:val="004006A5"/>
    <w:rsid w:val="00400835"/>
    <w:rsid w:val="00402883"/>
    <w:rsid w:val="00407014"/>
    <w:rsid w:val="00410C89"/>
    <w:rsid w:val="0041308A"/>
    <w:rsid w:val="00413226"/>
    <w:rsid w:val="004145DA"/>
    <w:rsid w:val="00415E2C"/>
    <w:rsid w:val="0042569D"/>
    <w:rsid w:val="004415C2"/>
    <w:rsid w:val="00442B45"/>
    <w:rsid w:val="0044404D"/>
    <w:rsid w:val="0044440F"/>
    <w:rsid w:val="0044732F"/>
    <w:rsid w:val="00447E6A"/>
    <w:rsid w:val="004502CB"/>
    <w:rsid w:val="00452F9E"/>
    <w:rsid w:val="004607FA"/>
    <w:rsid w:val="0046525D"/>
    <w:rsid w:val="00467691"/>
    <w:rsid w:val="00472ED0"/>
    <w:rsid w:val="00472F88"/>
    <w:rsid w:val="00474D4E"/>
    <w:rsid w:val="004832D9"/>
    <w:rsid w:val="004A4C0D"/>
    <w:rsid w:val="004A7945"/>
    <w:rsid w:val="004B1EEF"/>
    <w:rsid w:val="004B3056"/>
    <w:rsid w:val="004B465B"/>
    <w:rsid w:val="004C3C77"/>
    <w:rsid w:val="004C3FE6"/>
    <w:rsid w:val="004C528C"/>
    <w:rsid w:val="004D19DC"/>
    <w:rsid w:val="004D3E59"/>
    <w:rsid w:val="004E0F07"/>
    <w:rsid w:val="004E3AC0"/>
    <w:rsid w:val="004E463A"/>
    <w:rsid w:val="004E5D84"/>
    <w:rsid w:val="004F170A"/>
    <w:rsid w:val="004F514D"/>
    <w:rsid w:val="004F634D"/>
    <w:rsid w:val="004F6BCB"/>
    <w:rsid w:val="0050042B"/>
    <w:rsid w:val="0050632F"/>
    <w:rsid w:val="00507713"/>
    <w:rsid w:val="00512A1B"/>
    <w:rsid w:val="0051327E"/>
    <w:rsid w:val="00515B71"/>
    <w:rsid w:val="005207BF"/>
    <w:rsid w:val="005217E0"/>
    <w:rsid w:val="00522A34"/>
    <w:rsid w:val="00522C0A"/>
    <w:rsid w:val="00523F22"/>
    <w:rsid w:val="0052617C"/>
    <w:rsid w:val="00535DA2"/>
    <w:rsid w:val="00536028"/>
    <w:rsid w:val="00540B86"/>
    <w:rsid w:val="00541300"/>
    <w:rsid w:val="005417E6"/>
    <w:rsid w:val="005427BD"/>
    <w:rsid w:val="00542D51"/>
    <w:rsid w:val="005449E5"/>
    <w:rsid w:val="0054730B"/>
    <w:rsid w:val="00554F22"/>
    <w:rsid w:val="00560D11"/>
    <w:rsid w:val="00563DDB"/>
    <w:rsid w:val="0056476F"/>
    <w:rsid w:val="005718C0"/>
    <w:rsid w:val="005746DC"/>
    <w:rsid w:val="00577A51"/>
    <w:rsid w:val="00591246"/>
    <w:rsid w:val="00593D89"/>
    <w:rsid w:val="00595263"/>
    <w:rsid w:val="005A6FA5"/>
    <w:rsid w:val="005A77BC"/>
    <w:rsid w:val="005A7828"/>
    <w:rsid w:val="005B322A"/>
    <w:rsid w:val="005B4C1F"/>
    <w:rsid w:val="005B4FB2"/>
    <w:rsid w:val="005B79AF"/>
    <w:rsid w:val="005C0F96"/>
    <w:rsid w:val="005C21A7"/>
    <w:rsid w:val="005C2FD5"/>
    <w:rsid w:val="005C4D0B"/>
    <w:rsid w:val="005C5D7D"/>
    <w:rsid w:val="005C7599"/>
    <w:rsid w:val="005D4D4C"/>
    <w:rsid w:val="005D50E0"/>
    <w:rsid w:val="005D776F"/>
    <w:rsid w:val="005D7FE8"/>
    <w:rsid w:val="005E018A"/>
    <w:rsid w:val="005E1523"/>
    <w:rsid w:val="005E2BB4"/>
    <w:rsid w:val="005F27BF"/>
    <w:rsid w:val="005F474D"/>
    <w:rsid w:val="005F609E"/>
    <w:rsid w:val="00604FCA"/>
    <w:rsid w:val="00614FEB"/>
    <w:rsid w:val="00626E27"/>
    <w:rsid w:val="00630170"/>
    <w:rsid w:val="00630404"/>
    <w:rsid w:val="006349CF"/>
    <w:rsid w:val="006352F1"/>
    <w:rsid w:val="00637D7B"/>
    <w:rsid w:val="00642622"/>
    <w:rsid w:val="0064534B"/>
    <w:rsid w:val="00651EE0"/>
    <w:rsid w:val="00653029"/>
    <w:rsid w:val="006560F3"/>
    <w:rsid w:val="00656237"/>
    <w:rsid w:val="0065739A"/>
    <w:rsid w:val="00660FB4"/>
    <w:rsid w:val="00666268"/>
    <w:rsid w:val="006738CC"/>
    <w:rsid w:val="00674606"/>
    <w:rsid w:val="006756FA"/>
    <w:rsid w:val="006904A9"/>
    <w:rsid w:val="0069108C"/>
    <w:rsid w:val="00694DE9"/>
    <w:rsid w:val="006B006D"/>
    <w:rsid w:val="006B2063"/>
    <w:rsid w:val="006B32BB"/>
    <w:rsid w:val="006B4508"/>
    <w:rsid w:val="006B6F41"/>
    <w:rsid w:val="006B7231"/>
    <w:rsid w:val="006C113B"/>
    <w:rsid w:val="006C2033"/>
    <w:rsid w:val="006C2101"/>
    <w:rsid w:val="006C3A31"/>
    <w:rsid w:val="006C4782"/>
    <w:rsid w:val="006C74ED"/>
    <w:rsid w:val="006C7C2C"/>
    <w:rsid w:val="006D27D2"/>
    <w:rsid w:val="006D37EA"/>
    <w:rsid w:val="006E2ACB"/>
    <w:rsid w:val="006E2EB1"/>
    <w:rsid w:val="006F0761"/>
    <w:rsid w:val="006F1456"/>
    <w:rsid w:val="006F14E3"/>
    <w:rsid w:val="006F3171"/>
    <w:rsid w:val="006F5F92"/>
    <w:rsid w:val="0070484B"/>
    <w:rsid w:val="00704D04"/>
    <w:rsid w:val="00706F44"/>
    <w:rsid w:val="0071020C"/>
    <w:rsid w:val="007107A4"/>
    <w:rsid w:val="0071666F"/>
    <w:rsid w:val="007211A8"/>
    <w:rsid w:val="007222D4"/>
    <w:rsid w:val="007253F5"/>
    <w:rsid w:val="0073477D"/>
    <w:rsid w:val="00736397"/>
    <w:rsid w:val="00737297"/>
    <w:rsid w:val="0074110D"/>
    <w:rsid w:val="007426FC"/>
    <w:rsid w:val="007520D5"/>
    <w:rsid w:val="00752B62"/>
    <w:rsid w:val="00753C3F"/>
    <w:rsid w:val="00761482"/>
    <w:rsid w:val="007719DC"/>
    <w:rsid w:val="00787B98"/>
    <w:rsid w:val="007903E7"/>
    <w:rsid w:val="007951F5"/>
    <w:rsid w:val="007951FC"/>
    <w:rsid w:val="00795EFF"/>
    <w:rsid w:val="007A027A"/>
    <w:rsid w:val="007A203C"/>
    <w:rsid w:val="007A22C0"/>
    <w:rsid w:val="007A3721"/>
    <w:rsid w:val="007A3BEE"/>
    <w:rsid w:val="007A4519"/>
    <w:rsid w:val="007A508B"/>
    <w:rsid w:val="007A5809"/>
    <w:rsid w:val="007B2F3B"/>
    <w:rsid w:val="007B50DC"/>
    <w:rsid w:val="007B526B"/>
    <w:rsid w:val="007C3780"/>
    <w:rsid w:val="007D1694"/>
    <w:rsid w:val="007D7151"/>
    <w:rsid w:val="007E069F"/>
    <w:rsid w:val="007E0EA2"/>
    <w:rsid w:val="007E45BC"/>
    <w:rsid w:val="007E6B93"/>
    <w:rsid w:val="007F3F9A"/>
    <w:rsid w:val="007F450F"/>
    <w:rsid w:val="007F592C"/>
    <w:rsid w:val="00802EF0"/>
    <w:rsid w:val="00804ED4"/>
    <w:rsid w:val="00812EDD"/>
    <w:rsid w:val="00814A53"/>
    <w:rsid w:val="00816C35"/>
    <w:rsid w:val="00823C8E"/>
    <w:rsid w:val="00823D16"/>
    <w:rsid w:val="0082421C"/>
    <w:rsid w:val="008271B4"/>
    <w:rsid w:val="00832899"/>
    <w:rsid w:val="008418A3"/>
    <w:rsid w:val="00847C53"/>
    <w:rsid w:val="00851554"/>
    <w:rsid w:val="008605A5"/>
    <w:rsid w:val="008623A2"/>
    <w:rsid w:val="00862BB6"/>
    <w:rsid w:val="008935FB"/>
    <w:rsid w:val="008941D7"/>
    <w:rsid w:val="008948F0"/>
    <w:rsid w:val="008A268B"/>
    <w:rsid w:val="008A2DAE"/>
    <w:rsid w:val="008A656F"/>
    <w:rsid w:val="008B72C5"/>
    <w:rsid w:val="008C0CE9"/>
    <w:rsid w:val="008D6E5F"/>
    <w:rsid w:val="008D771A"/>
    <w:rsid w:val="008D7CE6"/>
    <w:rsid w:val="008E494F"/>
    <w:rsid w:val="008E5B72"/>
    <w:rsid w:val="008F3691"/>
    <w:rsid w:val="008F4C71"/>
    <w:rsid w:val="00901334"/>
    <w:rsid w:val="00902CF8"/>
    <w:rsid w:val="009037FB"/>
    <w:rsid w:val="00916252"/>
    <w:rsid w:val="009227E0"/>
    <w:rsid w:val="0092508C"/>
    <w:rsid w:val="009261A7"/>
    <w:rsid w:val="00930FA7"/>
    <w:rsid w:val="0093263A"/>
    <w:rsid w:val="00936B6C"/>
    <w:rsid w:val="00937524"/>
    <w:rsid w:val="00941DF9"/>
    <w:rsid w:val="009505FC"/>
    <w:rsid w:val="0095094D"/>
    <w:rsid w:val="00956A14"/>
    <w:rsid w:val="00957066"/>
    <w:rsid w:val="00960B97"/>
    <w:rsid w:val="009640E9"/>
    <w:rsid w:val="00976197"/>
    <w:rsid w:val="00986E01"/>
    <w:rsid w:val="00987F7D"/>
    <w:rsid w:val="00990742"/>
    <w:rsid w:val="009926A9"/>
    <w:rsid w:val="0099759F"/>
    <w:rsid w:val="009A10AA"/>
    <w:rsid w:val="009A5200"/>
    <w:rsid w:val="009C2193"/>
    <w:rsid w:val="009C6F82"/>
    <w:rsid w:val="009C7206"/>
    <w:rsid w:val="009D0943"/>
    <w:rsid w:val="009D4434"/>
    <w:rsid w:val="009D4E14"/>
    <w:rsid w:val="009D4FE6"/>
    <w:rsid w:val="009D53B3"/>
    <w:rsid w:val="009D63B5"/>
    <w:rsid w:val="009D7CA7"/>
    <w:rsid w:val="009E2EA2"/>
    <w:rsid w:val="009F0FFB"/>
    <w:rsid w:val="009F5D73"/>
    <w:rsid w:val="00A00BCC"/>
    <w:rsid w:val="00A0206E"/>
    <w:rsid w:val="00A07226"/>
    <w:rsid w:val="00A0758F"/>
    <w:rsid w:val="00A17136"/>
    <w:rsid w:val="00A2043C"/>
    <w:rsid w:val="00A20C31"/>
    <w:rsid w:val="00A21D2E"/>
    <w:rsid w:val="00A25AF0"/>
    <w:rsid w:val="00A26F5A"/>
    <w:rsid w:val="00A31501"/>
    <w:rsid w:val="00A37C0D"/>
    <w:rsid w:val="00A4082C"/>
    <w:rsid w:val="00A43210"/>
    <w:rsid w:val="00A43D00"/>
    <w:rsid w:val="00A442E9"/>
    <w:rsid w:val="00A51ED0"/>
    <w:rsid w:val="00A552FC"/>
    <w:rsid w:val="00A563DD"/>
    <w:rsid w:val="00A64216"/>
    <w:rsid w:val="00A70E71"/>
    <w:rsid w:val="00A74813"/>
    <w:rsid w:val="00A81CAF"/>
    <w:rsid w:val="00A81CDA"/>
    <w:rsid w:val="00A83F70"/>
    <w:rsid w:val="00A90DC0"/>
    <w:rsid w:val="00A97AE5"/>
    <w:rsid w:val="00AA52D1"/>
    <w:rsid w:val="00AB2A5F"/>
    <w:rsid w:val="00AB3006"/>
    <w:rsid w:val="00AB5FE6"/>
    <w:rsid w:val="00AC397D"/>
    <w:rsid w:val="00AC4598"/>
    <w:rsid w:val="00AC5B80"/>
    <w:rsid w:val="00AD5347"/>
    <w:rsid w:val="00AD648E"/>
    <w:rsid w:val="00AD7400"/>
    <w:rsid w:val="00AE075F"/>
    <w:rsid w:val="00AE21A3"/>
    <w:rsid w:val="00AE37B0"/>
    <w:rsid w:val="00AE3D25"/>
    <w:rsid w:val="00AE64A0"/>
    <w:rsid w:val="00AF09A4"/>
    <w:rsid w:val="00AF4CCA"/>
    <w:rsid w:val="00AF7511"/>
    <w:rsid w:val="00B03A85"/>
    <w:rsid w:val="00B07336"/>
    <w:rsid w:val="00B1195B"/>
    <w:rsid w:val="00B14230"/>
    <w:rsid w:val="00B14DA5"/>
    <w:rsid w:val="00B201CE"/>
    <w:rsid w:val="00B22ECA"/>
    <w:rsid w:val="00B24335"/>
    <w:rsid w:val="00B25742"/>
    <w:rsid w:val="00B26F44"/>
    <w:rsid w:val="00B37111"/>
    <w:rsid w:val="00B37928"/>
    <w:rsid w:val="00B40B6F"/>
    <w:rsid w:val="00B4104C"/>
    <w:rsid w:val="00B433CC"/>
    <w:rsid w:val="00B45FBD"/>
    <w:rsid w:val="00B54F2E"/>
    <w:rsid w:val="00B6013B"/>
    <w:rsid w:val="00B63237"/>
    <w:rsid w:val="00B634D4"/>
    <w:rsid w:val="00B73D59"/>
    <w:rsid w:val="00B76903"/>
    <w:rsid w:val="00B83998"/>
    <w:rsid w:val="00B84AD8"/>
    <w:rsid w:val="00B908DE"/>
    <w:rsid w:val="00B91F92"/>
    <w:rsid w:val="00B94AE6"/>
    <w:rsid w:val="00B94C3E"/>
    <w:rsid w:val="00BA1D75"/>
    <w:rsid w:val="00BA621C"/>
    <w:rsid w:val="00BA637A"/>
    <w:rsid w:val="00BB314E"/>
    <w:rsid w:val="00BB395C"/>
    <w:rsid w:val="00BB48E9"/>
    <w:rsid w:val="00BB5F14"/>
    <w:rsid w:val="00BB6839"/>
    <w:rsid w:val="00BB73E5"/>
    <w:rsid w:val="00BC167E"/>
    <w:rsid w:val="00BC666C"/>
    <w:rsid w:val="00BC7A66"/>
    <w:rsid w:val="00BC7D1B"/>
    <w:rsid w:val="00BD239C"/>
    <w:rsid w:val="00BD4840"/>
    <w:rsid w:val="00BE19C4"/>
    <w:rsid w:val="00BE2413"/>
    <w:rsid w:val="00BE57DA"/>
    <w:rsid w:val="00BE64BE"/>
    <w:rsid w:val="00BF1450"/>
    <w:rsid w:val="00BF32A7"/>
    <w:rsid w:val="00BF4BB9"/>
    <w:rsid w:val="00BF4CC1"/>
    <w:rsid w:val="00C003C2"/>
    <w:rsid w:val="00C05B04"/>
    <w:rsid w:val="00C100F8"/>
    <w:rsid w:val="00C111CC"/>
    <w:rsid w:val="00C11211"/>
    <w:rsid w:val="00C11847"/>
    <w:rsid w:val="00C13EB1"/>
    <w:rsid w:val="00C1518C"/>
    <w:rsid w:val="00C23FB8"/>
    <w:rsid w:val="00C27018"/>
    <w:rsid w:val="00C309E3"/>
    <w:rsid w:val="00C311FA"/>
    <w:rsid w:val="00C31460"/>
    <w:rsid w:val="00C32A57"/>
    <w:rsid w:val="00C32E72"/>
    <w:rsid w:val="00C34A93"/>
    <w:rsid w:val="00C420DD"/>
    <w:rsid w:val="00C51B84"/>
    <w:rsid w:val="00C66CDF"/>
    <w:rsid w:val="00C675F7"/>
    <w:rsid w:val="00C74E40"/>
    <w:rsid w:val="00C7595F"/>
    <w:rsid w:val="00C77A25"/>
    <w:rsid w:val="00C83030"/>
    <w:rsid w:val="00C84067"/>
    <w:rsid w:val="00C86CE8"/>
    <w:rsid w:val="00C928F0"/>
    <w:rsid w:val="00C95BDE"/>
    <w:rsid w:val="00CB315B"/>
    <w:rsid w:val="00CB36D6"/>
    <w:rsid w:val="00CC122F"/>
    <w:rsid w:val="00CC603F"/>
    <w:rsid w:val="00CC6285"/>
    <w:rsid w:val="00CD77C6"/>
    <w:rsid w:val="00CE2A71"/>
    <w:rsid w:val="00CE725B"/>
    <w:rsid w:val="00CF3F7E"/>
    <w:rsid w:val="00CF419C"/>
    <w:rsid w:val="00CF47C7"/>
    <w:rsid w:val="00D02FD2"/>
    <w:rsid w:val="00D11598"/>
    <w:rsid w:val="00D14CA6"/>
    <w:rsid w:val="00D20ECE"/>
    <w:rsid w:val="00D22EB5"/>
    <w:rsid w:val="00D25FCE"/>
    <w:rsid w:val="00D35FF7"/>
    <w:rsid w:val="00D37696"/>
    <w:rsid w:val="00D40871"/>
    <w:rsid w:val="00D40D4D"/>
    <w:rsid w:val="00D40DF4"/>
    <w:rsid w:val="00D41C29"/>
    <w:rsid w:val="00D45D46"/>
    <w:rsid w:val="00D50FAB"/>
    <w:rsid w:val="00D5162B"/>
    <w:rsid w:val="00D57E79"/>
    <w:rsid w:val="00D65F76"/>
    <w:rsid w:val="00D672CA"/>
    <w:rsid w:val="00D71282"/>
    <w:rsid w:val="00D74A0C"/>
    <w:rsid w:val="00D764AD"/>
    <w:rsid w:val="00D86589"/>
    <w:rsid w:val="00D94F45"/>
    <w:rsid w:val="00DB0456"/>
    <w:rsid w:val="00DB5DF2"/>
    <w:rsid w:val="00DB7C98"/>
    <w:rsid w:val="00DC01FA"/>
    <w:rsid w:val="00DC245D"/>
    <w:rsid w:val="00DC348F"/>
    <w:rsid w:val="00DC358C"/>
    <w:rsid w:val="00DC65F2"/>
    <w:rsid w:val="00DD0DC4"/>
    <w:rsid w:val="00DD50A1"/>
    <w:rsid w:val="00DD78A1"/>
    <w:rsid w:val="00DD7C60"/>
    <w:rsid w:val="00DE1250"/>
    <w:rsid w:val="00DE1FA4"/>
    <w:rsid w:val="00DE4B35"/>
    <w:rsid w:val="00DE6B74"/>
    <w:rsid w:val="00DF200E"/>
    <w:rsid w:val="00DF20D7"/>
    <w:rsid w:val="00DF26C5"/>
    <w:rsid w:val="00DF2D3D"/>
    <w:rsid w:val="00E01423"/>
    <w:rsid w:val="00E04A31"/>
    <w:rsid w:val="00E10D60"/>
    <w:rsid w:val="00E135B8"/>
    <w:rsid w:val="00E21326"/>
    <w:rsid w:val="00E22379"/>
    <w:rsid w:val="00E24B22"/>
    <w:rsid w:val="00E254DC"/>
    <w:rsid w:val="00E2737B"/>
    <w:rsid w:val="00E32B20"/>
    <w:rsid w:val="00E371A4"/>
    <w:rsid w:val="00E41808"/>
    <w:rsid w:val="00E44589"/>
    <w:rsid w:val="00E46DDB"/>
    <w:rsid w:val="00E57A3C"/>
    <w:rsid w:val="00E57B58"/>
    <w:rsid w:val="00E604ED"/>
    <w:rsid w:val="00E63F87"/>
    <w:rsid w:val="00E65C8F"/>
    <w:rsid w:val="00E71867"/>
    <w:rsid w:val="00E7475A"/>
    <w:rsid w:val="00E815F1"/>
    <w:rsid w:val="00E81768"/>
    <w:rsid w:val="00E829F1"/>
    <w:rsid w:val="00E90145"/>
    <w:rsid w:val="00E91405"/>
    <w:rsid w:val="00E91428"/>
    <w:rsid w:val="00E91BEE"/>
    <w:rsid w:val="00E94787"/>
    <w:rsid w:val="00EA4B0B"/>
    <w:rsid w:val="00EA5EF9"/>
    <w:rsid w:val="00EB1104"/>
    <w:rsid w:val="00EB20E1"/>
    <w:rsid w:val="00EB2C24"/>
    <w:rsid w:val="00EB35B9"/>
    <w:rsid w:val="00EB4551"/>
    <w:rsid w:val="00EB7306"/>
    <w:rsid w:val="00EC0D7A"/>
    <w:rsid w:val="00EC1F35"/>
    <w:rsid w:val="00EC2F14"/>
    <w:rsid w:val="00EC4534"/>
    <w:rsid w:val="00EC6D9D"/>
    <w:rsid w:val="00ED0CC1"/>
    <w:rsid w:val="00ED11B7"/>
    <w:rsid w:val="00ED2A1D"/>
    <w:rsid w:val="00ED65E1"/>
    <w:rsid w:val="00EE3120"/>
    <w:rsid w:val="00EE6F6C"/>
    <w:rsid w:val="00EF61C9"/>
    <w:rsid w:val="00F03554"/>
    <w:rsid w:val="00F06BB9"/>
    <w:rsid w:val="00F11C33"/>
    <w:rsid w:val="00F14168"/>
    <w:rsid w:val="00F16977"/>
    <w:rsid w:val="00F170D2"/>
    <w:rsid w:val="00F21947"/>
    <w:rsid w:val="00F22B22"/>
    <w:rsid w:val="00F23360"/>
    <w:rsid w:val="00F255E9"/>
    <w:rsid w:val="00F31274"/>
    <w:rsid w:val="00F40B09"/>
    <w:rsid w:val="00F4102A"/>
    <w:rsid w:val="00F47ABB"/>
    <w:rsid w:val="00F53B67"/>
    <w:rsid w:val="00F5611C"/>
    <w:rsid w:val="00F57382"/>
    <w:rsid w:val="00F61123"/>
    <w:rsid w:val="00F61273"/>
    <w:rsid w:val="00F67221"/>
    <w:rsid w:val="00F771B4"/>
    <w:rsid w:val="00F81014"/>
    <w:rsid w:val="00F83366"/>
    <w:rsid w:val="00F86735"/>
    <w:rsid w:val="00F9083F"/>
    <w:rsid w:val="00F91A42"/>
    <w:rsid w:val="00F9264C"/>
    <w:rsid w:val="00F92A42"/>
    <w:rsid w:val="00F9358D"/>
    <w:rsid w:val="00FA075A"/>
    <w:rsid w:val="00FA30F5"/>
    <w:rsid w:val="00FB221C"/>
    <w:rsid w:val="00FB597B"/>
    <w:rsid w:val="00FC5BA9"/>
    <w:rsid w:val="00FC7E08"/>
    <w:rsid w:val="00FD6386"/>
    <w:rsid w:val="00FD7D3E"/>
    <w:rsid w:val="00FE0CCC"/>
    <w:rsid w:val="00FE2BAA"/>
    <w:rsid w:val="00FE581D"/>
    <w:rsid w:val="00FE5B30"/>
    <w:rsid w:val="00FE5E04"/>
    <w:rsid w:val="00FE7008"/>
    <w:rsid w:val="00FF023E"/>
    <w:rsid w:val="00FF42A8"/>
    <w:rsid w:val="00FF43F7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basedOn w:val="Fuentedeprrafopredeter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 w:cs="Consolas"/>
      <w:sz w:val="21"/>
      <w:szCs w:val="21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basedOn w:val="Fuentedeprrafopredete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basedOn w:val="Fuentedeprrafopredete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basedOn w:val="Fuentedeprrafopredete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basedOn w:val="Fuentedeprrafopredete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F25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E74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31F6C"/>
    <w:pPr>
      <w:ind w:left="720" w:hanging="720"/>
      <w:contextualSpacing/>
      <w:jc w:val="both"/>
    </w:pPr>
    <w:rPr>
      <w:rFonts w:ascii="Tahoma" w:eastAsia="Calibri" w:hAnsi="Tahoma" w:cs="Tahoma"/>
      <w:bCs/>
      <w:lang w:val="es-CO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basedOn w:val="Fuentedeprrafopredeter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Footer Char"/>
    <w:basedOn w:val="Fuentedeprrafopredete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Header Char"/>
    <w:basedOn w:val="Fuentedeprrafopredete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Balloon Text Char"/>
    <w:basedOn w:val="Fuentedeprrafopredete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Comment Text Char"/>
    <w:basedOn w:val="Fuentedeprrafopredete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 w:cs="Consolas"/>
      <w:sz w:val="21"/>
      <w:szCs w:val="21"/>
      <w:lang w:val="es-CO" w:eastAsia="es-CO"/>
    </w:rPr>
  </w:style>
  <w:style w:type="character" w:customStyle="1" w:styleId="TextosinformatoCar">
    <w:name w:val="Plain Text Char"/>
    <w:basedOn w:val="Fuentedeprrafopredete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Message Header Char"/>
    <w:basedOn w:val="Fuentedeprrafopredete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tation Char"/>
    <w:basedOn w:val="Fuentedeprrafopredete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losing Char"/>
    <w:basedOn w:val="Fuentedeprrafopredete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Signature Char"/>
    <w:basedOn w:val="Fuentedeprrafopredete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8938-1A41-4570-AA3D-13D5678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4114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Estudio de Conveniencia y Oportunidad</vt:lpstr>
      <vt:lpstr>Estudio de Conveniencia y Oportunidad</vt:lpstr>
    </vt:vector>
  </TitlesOfParts>
  <Company>ANH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JGuarin</dc:creator>
  <cp:lastModifiedBy>maria.uribe</cp:lastModifiedBy>
  <cp:revision>2</cp:revision>
  <cp:lastPrinted>2011-12-06T12:51:00Z</cp:lastPrinted>
  <dcterms:created xsi:type="dcterms:W3CDTF">2014-07-18T15:53:00Z</dcterms:created>
  <dcterms:modified xsi:type="dcterms:W3CDTF">2014-07-18T15:53:00Z</dcterms:modified>
</cp:coreProperties>
</file>