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80" w:rsidRDefault="000C4780" w:rsidP="000C4780">
      <w:pPr>
        <w:pStyle w:val="Ttulo"/>
        <w:spacing w:line="320" w:lineRule="atLeast"/>
        <w:jc w:val="left"/>
        <w:rPr>
          <w:rFonts w:ascii="Tahoma" w:hAnsi="Tahoma" w:cs="Tahoma"/>
          <w:szCs w:val="24"/>
        </w:rPr>
      </w:pPr>
      <w:bookmarkStart w:id="0" w:name="_Toc67301803"/>
      <w:bookmarkStart w:id="1" w:name="_Toc67301795"/>
      <w:bookmarkStart w:id="2" w:name="_Toc67301794"/>
      <w:bookmarkStart w:id="3" w:name="_Toc67301792"/>
    </w:p>
    <w:p w:rsidR="00555AA6" w:rsidRDefault="00555AA6" w:rsidP="000C4780">
      <w:pPr>
        <w:pStyle w:val="Ttulo"/>
        <w:spacing w:line="320" w:lineRule="atLeast"/>
        <w:jc w:val="left"/>
        <w:rPr>
          <w:rFonts w:ascii="Tahoma" w:hAnsi="Tahoma" w:cs="Tahoma"/>
          <w:szCs w:val="24"/>
        </w:rPr>
      </w:pPr>
    </w:p>
    <w:p w:rsidR="000C4780" w:rsidRDefault="000C4780" w:rsidP="000C4780">
      <w:pPr>
        <w:pStyle w:val="Ttulo"/>
        <w:spacing w:line="320" w:lineRule="atLeast"/>
        <w:rPr>
          <w:rFonts w:ascii="Tahoma" w:hAnsi="Tahoma" w:cs="Tahoma"/>
          <w:szCs w:val="24"/>
        </w:rPr>
      </w:pPr>
      <w:r w:rsidRPr="00CF45A9">
        <w:rPr>
          <w:rFonts w:ascii="Tahoma" w:hAnsi="Tahoma" w:cs="Tahoma"/>
          <w:szCs w:val="24"/>
        </w:rPr>
        <w:t>AGENCIA NACIONAL DE HIDROCARBUROS</w:t>
      </w:r>
      <w:r>
        <w:rPr>
          <w:rFonts w:ascii="Tahoma" w:hAnsi="Tahoma" w:cs="Tahoma"/>
          <w:szCs w:val="24"/>
        </w:rPr>
        <w:t xml:space="preserve"> </w:t>
      </w:r>
    </w:p>
    <w:p w:rsidR="000C4780" w:rsidRPr="00CF45A9" w:rsidRDefault="000C4780" w:rsidP="000C4780">
      <w:pPr>
        <w:pStyle w:val="Ttulo"/>
        <w:spacing w:line="320" w:lineRule="atLeast"/>
        <w:rPr>
          <w:rFonts w:ascii="Tahoma" w:hAnsi="Tahoma" w:cs="Tahoma"/>
          <w:bCs/>
          <w:szCs w:val="24"/>
        </w:rPr>
      </w:pPr>
      <w:r>
        <w:rPr>
          <w:rFonts w:ascii="Tahoma" w:hAnsi="Tahoma" w:cs="Tahoma"/>
          <w:szCs w:val="24"/>
        </w:rPr>
        <w:t>-ANH-</w:t>
      </w:r>
    </w:p>
    <w:p w:rsidR="000C4780" w:rsidRPr="00CF45A9" w:rsidRDefault="000C4780" w:rsidP="000C4780">
      <w:pPr>
        <w:pStyle w:val="Ttulo"/>
        <w:spacing w:line="320" w:lineRule="atLeast"/>
        <w:rPr>
          <w:rFonts w:ascii="Tahoma" w:hAnsi="Tahoma" w:cs="Tahoma"/>
          <w:b w:val="0"/>
          <w:szCs w:val="24"/>
        </w:rPr>
      </w:pPr>
    </w:p>
    <w:p w:rsidR="000C4780" w:rsidRPr="00CF45A9" w:rsidRDefault="000C4780" w:rsidP="000C4780">
      <w:pPr>
        <w:pStyle w:val="Ttulo"/>
        <w:spacing w:line="320" w:lineRule="atLeast"/>
        <w:rPr>
          <w:rFonts w:ascii="Tahoma" w:hAnsi="Tahoma" w:cs="Tahoma"/>
          <w:b w:val="0"/>
          <w:szCs w:val="24"/>
        </w:rPr>
      </w:pPr>
    </w:p>
    <w:p w:rsidR="000C4780" w:rsidRPr="00CF45A9" w:rsidRDefault="000C4780" w:rsidP="000C4780">
      <w:pPr>
        <w:spacing w:line="320" w:lineRule="atLeast"/>
        <w:jc w:val="center"/>
        <w:rPr>
          <w:rFonts w:ascii="Tahoma" w:hAnsi="Tahoma" w:cs="Tahoma"/>
          <w:b/>
          <w:szCs w:val="24"/>
        </w:rPr>
      </w:pPr>
      <w:r w:rsidRPr="00CF45A9">
        <w:rPr>
          <w:rFonts w:ascii="Tahoma" w:hAnsi="Tahoma" w:cs="Tahoma"/>
          <w:b/>
          <w:szCs w:val="24"/>
        </w:rPr>
        <w:t xml:space="preserve">CONTRATO </w:t>
      </w:r>
      <w:r>
        <w:rPr>
          <w:rFonts w:ascii="Tahoma" w:hAnsi="Tahoma" w:cs="Tahoma"/>
          <w:b/>
          <w:szCs w:val="24"/>
        </w:rPr>
        <w:t xml:space="preserve">ADICIONAL </w:t>
      </w:r>
      <w:r w:rsidRPr="00CF45A9">
        <w:rPr>
          <w:rFonts w:ascii="Tahoma" w:hAnsi="Tahoma" w:cs="Tahoma"/>
          <w:b/>
          <w:szCs w:val="24"/>
        </w:rPr>
        <w:t>DE EXPLORACIÓN Y PRODUCCIÓN</w:t>
      </w:r>
      <w:r w:rsidRPr="00F72F87">
        <w:rPr>
          <w:rFonts w:ascii="Tahoma" w:hAnsi="Tahoma" w:cs="Tahoma"/>
          <w:szCs w:val="24"/>
        </w:rPr>
        <w:t>,</w:t>
      </w:r>
      <w:r w:rsidRPr="00CF45A9">
        <w:rPr>
          <w:rFonts w:ascii="Tahoma" w:hAnsi="Tahoma" w:cs="Tahoma"/>
          <w:b/>
          <w:szCs w:val="24"/>
        </w:rPr>
        <w:t xml:space="preserve"> E&amp;P</w:t>
      </w:r>
    </w:p>
    <w:p w:rsidR="000C4780" w:rsidRPr="00CF45A9" w:rsidRDefault="000C4780" w:rsidP="000C4780">
      <w:pPr>
        <w:spacing w:line="320" w:lineRule="atLeast"/>
        <w:jc w:val="center"/>
        <w:rPr>
          <w:rFonts w:ascii="Tahoma" w:hAnsi="Tahoma" w:cs="Tahoma"/>
          <w:b/>
          <w:szCs w:val="24"/>
        </w:rPr>
      </w:pPr>
    </w:p>
    <w:p w:rsidR="000C4780" w:rsidRPr="00CF45A9" w:rsidRDefault="000C4780" w:rsidP="000C4780">
      <w:pPr>
        <w:spacing w:line="320" w:lineRule="atLeast"/>
        <w:jc w:val="center"/>
        <w:rPr>
          <w:rFonts w:ascii="Tahoma" w:hAnsi="Tahoma" w:cs="Tahoma"/>
          <w:b/>
          <w:szCs w:val="24"/>
        </w:rPr>
      </w:pPr>
      <w:r w:rsidRPr="00CF45A9">
        <w:rPr>
          <w:rFonts w:ascii="Tahoma" w:hAnsi="Tahoma" w:cs="Tahoma"/>
          <w:b/>
          <w:szCs w:val="24"/>
        </w:rPr>
        <w:t>YACIMIENTOS NO CONVENCIONALES DE HIDROCARBUROS</w:t>
      </w:r>
    </w:p>
    <w:p w:rsidR="000C4780" w:rsidRDefault="000C4780" w:rsidP="000C4780">
      <w:pPr>
        <w:spacing w:line="320" w:lineRule="atLeast"/>
        <w:rPr>
          <w:rFonts w:ascii="Tahoma" w:hAnsi="Tahoma" w:cs="Tahoma"/>
          <w:szCs w:val="24"/>
        </w:rPr>
      </w:pPr>
    </w:p>
    <w:p w:rsidR="000C4780" w:rsidRPr="00CF45A9" w:rsidRDefault="000C4780" w:rsidP="000C4780">
      <w:pPr>
        <w:spacing w:line="320" w:lineRule="atLeast"/>
        <w:rPr>
          <w:rFonts w:ascii="Tahoma" w:hAnsi="Tahoma" w:cs="Tahoma"/>
          <w:szCs w:val="24"/>
        </w:rPr>
      </w:pPr>
    </w:p>
    <w:p w:rsidR="000C4780" w:rsidRPr="00CF45A9" w:rsidRDefault="000C4780" w:rsidP="000C4780">
      <w:pPr>
        <w:spacing w:line="320" w:lineRule="atLeast"/>
        <w:rPr>
          <w:rFonts w:ascii="Tahoma" w:hAnsi="Tahoma" w:cs="Tahoma"/>
          <w:szCs w:val="24"/>
        </w:rPr>
      </w:pPr>
    </w:p>
    <w:p w:rsidR="000C4780" w:rsidRPr="00FA1755" w:rsidRDefault="000C4780" w:rsidP="000C4780">
      <w:pPr>
        <w:tabs>
          <w:tab w:val="left" w:pos="2835"/>
        </w:tabs>
        <w:spacing w:line="320" w:lineRule="atLeast"/>
        <w:ind w:left="2835" w:hanging="2835"/>
        <w:rPr>
          <w:rFonts w:ascii="Tahoma" w:hAnsi="Tahoma" w:cs="Tahoma"/>
          <w:sz w:val="22"/>
          <w:szCs w:val="22"/>
          <w:lang w:val="pt-BR"/>
        </w:rPr>
      </w:pPr>
      <w:r w:rsidRPr="00FA1755">
        <w:rPr>
          <w:rFonts w:ascii="Tahoma" w:hAnsi="Tahoma" w:cs="Tahoma"/>
          <w:b/>
          <w:sz w:val="22"/>
          <w:szCs w:val="22"/>
          <w:lang w:val="pt-BR"/>
        </w:rPr>
        <w:t>ÁREA ASIGNADA</w:t>
      </w:r>
      <w:r w:rsidRPr="00FA1755">
        <w:rPr>
          <w:rFonts w:ascii="Tahoma" w:hAnsi="Tahoma" w:cs="Tahoma"/>
          <w:sz w:val="22"/>
          <w:szCs w:val="22"/>
          <w:lang w:val="pt-BR"/>
        </w:rPr>
        <w:t>:</w:t>
      </w:r>
      <w:r w:rsidRPr="00FA1755">
        <w:rPr>
          <w:rFonts w:ascii="Tahoma" w:hAnsi="Tahoma" w:cs="Tahoma"/>
          <w:sz w:val="22"/>
          <w:szCs w:val="22"/>
          <w:lang w:val="pt-BR"/>
        </w:rPr>
        <w:tab/>
      </w:r>
      <w:r w:rsidRPr="00FA1755">
        <w:rPr>
          <w:rFonts w:ascii="Tahoma" w:hAnsi="Tahoma" w:cs="Tahoma"/>
          <w:sz w:val="22"/>
          <w:szCs w:val="22"/>
          <w:highlight w:val="yellow"/>
          <w:lang w:val="pt-BR"/>
        </w:rPr>
        <w:t>_________________</w:t>
      </w:r>
    </w:p>
    <w:p w:rsidR="000C4780" w:rsidRPr="00FA1755" w:rsidRDefault="000C4780" w:rsidP="000C4780">
      <w:pPr>
        <w:tabs>
          <w:tab w:val="left" w:pos="2835"/>
        </w:tabs>
        <w:spacing w:line="320" w:lineRule="atLeast"/>
        <w:ind w:left="2835" w:hanging="2835"/>
        <w:rPr>
          <w:rFonts w:ascii="Tahoma" w:hAnsi="Tahoma" w:cs="Tahoma"/>
          <w:sz w:val="22"/>
          <w:szCs w:val="22"/>
          <w:lang w:val="pt-BR"/>
        </w:rPr>
      </w:pPr>
    </w:p>
    <w:bookmarkEnd w:id="0"/>
    <w:bookmarkEnd w:id="1"/>
    <w:bookmarkEnd w:id="2"/>
    <w:bookmarkEnd w:id="3"/>
    <w:p w:rsidR="000C4780" w:rsidRDefault="000C4780" w:rsidP="000C4780">
      <w:pPr>
        <w:spacing w:line="320" w:lineRule="atLeast"/>
        <w:ind w:left="2835" w:hanging="2835"/>
        <w:rPr>
          <w:rFonts w:ascii="Tahoma" w:hAnsi="Tahoma" w:cs="Tahoma"/>
          <w:sz w:val="22"/>
          <w:szCs w:val="22"/>
          <w:lang w:val="es-ES"/>
        </w:rPr>
      </w:pPr>
      <w:r w:rsidRPr="00FA1755">
        <w:rPr>
          <w:rFonts w:ascii="Tahoma" w:hAnsi="Tahoma" w:cs="Tahoma"/>
          <w:b/>
          <w:sz w:val="22"/>
          <w:szCs w:val="22"/>
          <w:lang w:val="es-ES"/>
        </w:rPr>
        <w:t>CONTRATISTA</w:t>
      </w:r>
      <w:r w:rsidRPr="00FA1755">
        <w:rPr>
          <w:rFonts w:ascii="Tahoma" w:hAnsi="Tahoma" w:cs="Tahoma"/>
          <w:sz w:val="22"/>
          <w:szCs w:val="22"/>
          <w:lang w:val="es-ES"/>
        </w:rPr>
        <w:t>:</w:t>
      </w:r>
      <w:r w:rsidRPr="00FA1755">
        <w:rPr>
          <w:rFonts w:ascii="Tahoma" w:hAnsi="Tahoma" w:cs="Tahoma"/>
          <w:sz w:val="22"/>
          <w:szCs w:val="22"/>
          <w:lang w:val="es-ES"/>
        </w:rPr>
        <w:tab/>
      </w:r>
      <w:r w:rsidRPr="00FA1755">
        <w:rPr>
          <w:rFonts w:ascii="Tahoma" w:hAnsi="Tahoma" w:cs="Tahoma"/>
          <w:sz w:val="22"/>
          <w:szCs w:val="22"/>
          <w:highlight w:val="yellow"/>
          <w:lang w:val="es-ES"/>
        </w:rPr>
        <w:t>________________________________________</w:t>
      </w:r>
    </w:p>
    <w:p w:rsidR="000C4780" w:rsidRDefault="000C4780" w:rsidP="000C4780">
      <w:pPr>
        <w:spacing w:line="320" w:lineRule="atLeast"/>
        <w:ind w:left="2835" w:hanging="2835"/>
        <w:rPr>
          <w:rFonts w:ascii="Tahoma" w:hAnsi="Tahoma" w:cs="Tahoma"/>
          <w:sz w:val="22"/>
          <w:szCs w:val="22"/>
          <w:lang w:val="es-ES"/>
        </w:rPr>
      </w:pPr>
    </w:p>
    <w:p w:rsidR="000C4780" w:rsidRPr="00FA1755" w:rsidRDefault="000C4780" w:rsidP="000C4780">
      <w:pPr>
        <w:spacing w:line="320" w:lineRule="atLeast"/>
        <w:ind w:left="2835" w:hanging="2835"/>
        <w:rPr>
          <w:rFonts w:ascii="Tahoma" w:hAnsi="Tahoma" w:cs="Tahoma"/>
          <w:sz w:val="22"/>
          <w:szCs w:val="22"/>
          <w:lang w:val="es-ES"/>
        </w:rPr>
      </w:pPr>
      <w:r w:rsidRPr="00FA1755">
        <w:rPr>
          <w:rFonts w:ascii="Tahoma" w:hAnsi="Tahoma" w:cs="Tahoma"/>
          <w:b/>
          <w:sz w:val="22"/>
          <w:szCs w:val="22"/>
          <w:lang w:val="es-ES"/>
        </w:rPr>
        <w:t>OPERADOR</w:t>
      </w:r>
      <w:r>
        <w:rPr>
          <w:rFonts w:ascii="Tahoma" w:hAnsi="Tahoma" w:cs="Tahoma"/>
          <w:sz w:val="22"/>
          <w:szCs w:val="22"/>
          <w:lang w:val="es-ES"/>
        </w:rPr>
        <w:t>:</w:t>
      </w:r>
      <w:r>
        <w:rPr>
          <w:rFonts w:ascii="Tahoma" w:hAnsi="Tahoma" w:cs="Tahoma"/>
          <w:sz w:val="22"/>
          <w:szCs w:val="22"/>
          <w:lang w:val="es-ES"/>
        </w:rPr>
        <w:tab/>
      </w:r>
      <w:r w:rsidRPr="00FA1755">
        <w:rPr>
          <w:rFonts w:ascii="Tahoma" w:hAnsi="Tahoma" w:cs="Tahoma"/>
          <w:sz w:val="22"/>
          <w:szCs w:val="22"/>
          <w:highlight w:val="yellow"/>
          <w:lang w:val="es-ES"/>
        </w:rPr>
        <w:t>________________________________________</w:t>
      </w:r>
    </w:p>
    <w:p w:rsidR="000C4780" w:rsidRPr="00FA1755" w:rsidRDefault="000C4780" w:rsidP="000C4780">
      <w:pPr>
        <w:spacing w:line="320" w:lineRule="atLeast"/>
        <w:ind w:left="2835" w:hanging="2835"/>
        <w:rPr>
          <w:rFonts w:ascii="Tahoma" w:hAnsi="Tahoma" w:cs="Tahoma"/>
          <w:sz w:val="22"/>
          <w:szCs w:val="22"/>
        </w:rPr>
      </w:pPr>
    </w:p>
    <w:p w:rsidR="000C4780" w:rsidRPr="00FA1755" w:rsidRDefault="000C4780" w:rsidP="000C4780">
      <w:pPr>
        <w:pStyle w:val="Ttulo"/>
        <w:spacing w:after="60" w:line="340" w:lineRule="atLeast"/>
        <w:ind w:right="5"/>
        <w:jc w:val="both"/>
        <w:rPr>
          <w:rFonts w:cs="Arial"/>
          <w:b w:val="0"/>
          <w:smallCaps w:val="0"/>
          <w:color w:val="000000"/>
          <w:sz w:val="22"/>
          <w:szCs w:val="22"/>
        </w:rPr>
      </w:pPr>
      <w:r w:rsidRPr="00FA1755">
        <w:rPr>
          <w:rFonts w:ascii="Tahoma" w:hAnsi="Tahoma" w:cs="Tahoma"/>
          <w:sz w:val="22"/>
          <w:szCs w:val="22"/>
          <w:lang w:val="es-ES"/>
        </w:rPr>
        <w:t>FECHA</w:t>
      </w:r>
      <w:r w:rsidRPr="00FA1755">
        <w:rPr>
          <w:rFonts w:ascii="Tahoma" w:hAnsi="Tahoma" w:cs="Tahoma"/>
          <w:b w:val="0"/>
          <w:sz w:val="22"/>
          <w:szCs w:val="22"/>
          <w:lang w:val="es-ES"/>
        </w:rPr>
        <w:t>:</w:t>
      </w:r>
      <w:r w:rsidRPr="00FA1755">
        <w:rPr>
          <w:rFonts w:ascii="Tahoma" w:hAnsi="Tahoma" w:cs="Tahoma"/>
          <w:sz w:val="22"/>
          <w:szCs w:val="22"/>
          <w:lang w:val="es-ES"/>
        </w:rPr>
        <w:tab/>
      </w:r>
      <w:r w:rsidRPr="00FA1755">
        <w:rPr>
          <w:rFonts w:ascii="Tahoma" w:hAnsi="Tahoma" w:cs="Tahoma"/>
          <w:sz w:val="22"/>
          <w:szCs w:val="22"/>
          <w:lang w:val="es-ES"/>
        </w:rPr>
        <w:tab/>
      </w:r>
      <w:r w:rsidRPr="00FA1755">
        <w:rPr>
          <w:rFonts w:ascii="Tahoma" w:hAnsi="Tahoma" w:cs="Tahoma"/>
          <w:b w:val="0"/>
          <w:sz w:val="22"/>
          <w:szCs w:val="22"/>
          <w:lang w:val="es-ES"/>
        </w:rPr>
        <w:tab/>
      </w:r>
      <w:r w:rsidRPr="00FA1755">
        <w:rPr>
          <w:rFonts w:ascii="Tahoma" w:hAnsi="Tahoma" w:cs="Tahoma"/>
          <w:b w:val="0"/>
          <w:smallCaps w:val="0"/>
          <w:color w:val="000000"/>
          <w:sz w:val="22"/>
          <w:szCs w:val="22"/>
          <w:highlight w:val="yellow"/>
        </w:rPr>
        <w:t>XX  de XX de 201X</w:t>
      </w:r>
    </w:p>
    <w:p w:rsidR="000C4780" w:rsidRPr="00FA1755" w:rsidRDefault="000C4780" w:rsidP="000C4780">
      <w:pPr>
        <w:spacing w:line="320" w:lineRule="atLeast"/>
        <w:ind w:left="2835" w:hanging="2835"/>
        <w:rPr>
          <w:rFonts w:ascii="Tahoma" w:hAnsi="Tahoma" w:cs="Tahoma"/>
          <w:color w:val="000000"/>
          <w:sz w:val="22"/>
          <w:szCs w:val="22"/>
        </w:rPr>
      </w:pPr>
    </w:p>
    <w:p w:rsidR="000C4780" w:rsidRPr="00041DEC" w:rsidRDefault="000C4780" w:rsidP="000C4780">
      <w:pPr>
        <w:spacing w:line="276" w:lineRule="auto"/>
        <w:ind w:left="2835" w:hanging="2835"/>
        <w:rPr>
          <w:rFonts w:cs="Arial"/>
          <w:color w:val="000000"/>
          <w:szCs w:val="24"/>
        </w:rPr>
      </w:pPr>
    </w:p>
    <w:p w:rsidR="000C4780" w:rsidRDefault="000C4780" w:rsidP="000C4780">
      <w:pPr>
        <w:spacing w:line="320" w:lineRule="atLeast"/>
        <w:jc w:val="both"/>
        <w:rPr>
          <w:rFonts w:ascii="Tahoma" w:hAnsi="Tahoma" w:cs="Tahoma"/>
          <w:color w:val="000000"/>
          <w:sz w:val="22"/>
          <w:szCs w:val="22"/>
        </w:rPr>
      </w:pPr>
      <w:r w:rsidRPr="00CA34E7">
        <w:rPr>
          <w:rFonts w:ascii="Tahoma" w:hAnsi="Tahoma" w:cs="Tahoma"/>
          <w:color w:val="000000"/>
          <w:sz w:val="22"/>
          <w:szCs w:val="22"/>
        </w:rPr>
        <w:t>Lo</w:t>
      </w:r>
      <w:r>
        <w:rPr>
          <w:rFonts w:ascii="Tahoma" w:hAnsi="Tahoma" w:cs="Tahoma"/>
          <w:color w:val="000000"/>
          <w:sz w:val="22"/>
          <w:szCs w:val="22"/>
        </w:rPr>
        <w:t xml:space="preserve">s </w:t>
      </w:r>
      <w:r w:rsidRPr="00F72F87">
        <w:rPr>
          <w:rFonts w:ascii="Tahoma" w:hAnsi="Tahoma" w:cs="Tahoma"/>
          <w:b/>
          <w:color w:val="000000"/>
          <w:sz w:val="22"/>
          <w:szCs w:val="22"/>
        </w:rPr>
        <w:t>Contratantes</w:t>
      </w:r>
      <w:r>
        <w:rPr>
          <w:rFonts w:ascii="Tahoma" w:hAnsi="Tahoma" w:cs="Tahoma"/>
          <w:color w:val="000000"/>
          <w:sz w:val="22"/>
          <w:szCs w:val="22"/>
        </w:rPr>
        <w:t xml:space="preserve">: </w:t>
      </w:r>
    </w:p>
    <w:p w:rsidR="000C4780" w:rsidRDefault="000C4780" w:rsidP="000C4780">
      <w:pPr>
        <w:spacing w:line="320" w:lineRule="atLeast"/>
        <w:jc w:val="both"/>
        <w:rPr>
          <w:rFonts w:ascii="Tahoma" w:hAnsi="Tahoma" w:cs="Tahoma"/>
          <w:color w:val="000000"/>
          <w:sz w:val="22"/>
          <w:szCs w:val="22"/>
        </w:rPr>
      </w:pPr>
    </w:p>
    <w:p w:rsidR="000C4780" w:rsidRPr="00C946E0" w:rsidRDefault="000C4780" w:rsidP="000C4780">
      <w:pPr>
        <w:spacing w:line="320" w:lineRule="atLeast"/>
        <w:jc w:val="both"/>
        <w:rPr>
          <w:rFonts w:ascii="Tahoma" w:hAnsi="Tahoma" w:cs="Tahoma"/>
          <w:color w:val="000000"/>
          <w:sz w:val="22"/>
          <w:szCs w:val="22"/>
        </w:rPr>
      </w:pPr>
      <w:r w:rsidRPr="00CA34E7">
        <w:rPr>
          <w:rFonts w:ascii="Tahoma" w:hAnsi="Tahoma" w:cs="Tahoma"/>
          <w:b/>
          <w:color w:val="000000"/>
          <w:sz w:val="22"/>
          <w:szCs w:val="22"/>
        </w:rPr>
        <w:t>Agencia Nacional de Hidrocarburos</w:t>
      </w:r>
      <w:r w:rsidRPr="00CA34E7">
        <w:rPr>
          <w:rFonts w:ascii="Tahoma" w:hAnsi="Tahoma" w:cs="Tahoma"/>
          <w:color w:val="000000"/>
          <w:sz w:val="22"/>
          <w:szCs w:val="22"/>
        </w:rPr>
        <w:t xml:space="preserve">, en adelante </w:t>
      </w:r>
      <w:r w:rsidRPr="00CA34E7">
        <w:rPr>
          <w:rFonts w:ascii="Tahoma" w:hAnsi="Tahoma" w:cs="Tahoma"/>
          <w:b/>
          <w:bCs/>
          <w:color w:val="000000"/>
          <w:sz w:val="22"/>
          <w:szCs w:val="22"/>
        </w:rPr>
        <w:t>ANH</w:t>
      </w:r>
      <w:r>
        <w:rPr>
          <w:rFonts w:ascii="Tahoma" w:hAnsi="Tahoma" w:cs="Tahoma"/>
          <w:color w:val="000000"/>
          <w:sz w:val="22"/>
          <w:szCs w:val="22"/>
        </w:rPr>
        <w:t>,</w:t>
      </w:r>
      <w:r w:rsidRPr="00CA34E7">
        <w:rPr>
          <w:rFonts w:ascii="Tahoma" w:hAnsi="Tahoma" w:cs="Tahoma"/>
          <w:color w:val="000000"/>
          <w:sz w:val="22"/>
          <w:szCs w:val="22"/>
        </w:rPr>
        <w:t xml:space="preserve"> </w:t>
      </w:r>
      <w:r>
        <w:rPr>
          <w:rFonts w:ascii="Tahoma" w:hAnsi="Tahoma" w:cs="Tahoma"/>
          <w:color w:val="000000"/>
          <w:sz w:val="22"/>
          <w:szCs w:val="22"/>
        </w:rPr>
        <w:t xml:space="preserve">entidad estatal del sector descentralizado de la Rama Ejecutiva del orden nacional, con personería jurídica, patrimonio propio y autonomía administrativa, técnica y financiera, </w:t>
      </w:r>
      <w:r w:rsidRPr="00CA34E7">
        <w:rPr>
          <w:rFonts w:ascii="Tahoma" w:hAnsi="Tahoma" w:cs="Tahoma"/>
          <w:color w:val="000000"/>
          <w:sz w:val="22"/>
          <w:szCs w:val="22"/>
        </w:rPr>
        <w:t>adscrita al Ministerio de Minas y Energía</w:t>
      </w:r>
      <w:r>
        <w:rPr>
          <w:rFonts w:ascii="Tahoma" w:hAnsi="Tahoma" w:cs="Tahoma"/>
          <w:color w:val="000000"/>
          <w:sz w:val="22"/>
          <w:szCs w:val="22"/>
        </w:rPr>
        <w:t>;</w:t>
      </w:r>
      <w:r w:rsidRPr="00CA34E7">
        <w:rPr>
          <w:rFonts w:ascii="Tahoma" w:hAnsi="Tahoma" w:cs="Tahoma"/>
          <w:color w:val="000000"/>
          <w:sz w:val="22"/>
          <w:szCs w:val="22"/>
        </w:rPr>
        <w:t xml:space="preserve"> creada por el Decreto Ley 1760 de 2003</w:t>
      </w:r>
      <w:r>
        <w:rPr>
          <w:rFonts w:ascii="Tahoma" w:hAnsi="Tahoma" w:cs="Tahoma"/>
          <w:color w:val="000000"/>
          <w:sz w:val="22"/>
          <w:szCs w:val="22"/>
        </w:rPr>
        <w:t xml:space="preserve"> y modificada su naturaleza jurídica por el distinguido como 4137 de 2011;</w:t>
      </w:r>
      <w:r w:rsidRPr="00CA34E7">
        <w:rPr>
          <w:rFonts w:ascii="Tahoma" w:hAnsi="Tahoma" w:cs="Tahoma"/>
          <w:color w:val="000000"/>
          <w:sz w:val="22"/>
          <w:szCs w:val="22"/>
        </w:rPr>
        <w:t xml:space="preserve"> con domicilio principal en </w:t>
      </w:r>
      <w:r>
        <w:rPr>
          <w:rFonts w:ascii="Tahoma" w:hAnsi="Tahoma" w:cs="Tahoma"/>
          <w:color w:val="000000"/>
          <w:sz w:val="22"/>
          <w:szCs w:val="22"/>
        </w:rPr>
        <w:t>la ciudad de Bogotá, D.C.;</w:t>
      </w:r>
      <w:r w:rsidRPr="00CA34E7">
        <w:rPr>
          <w:rFonts w:ascii="Tahoma" w:hAnsi="Tahoma" w:cs="Tahoma"/>
          <w:color w:val="000000"/>
          <w:sz w:val="22"/>
          <w:szCs w:val="22"/>
        </w:rPr>
        <w:t xml:space="preserve"> representada </w:t>
      </w:r>
      <w:r>
        <w:rPr>
          <w:rFonts w:ascii="Tahoma" w:hAnsi="Tahoma" w:cs="Tahoma"/>
          <w:color w:val="000000"/>
          <w:sz w:val="22"/>
          <w:szCs w:val="22"/>
        </w:rPr>
        <w:t xml:space="preserve">legalmente </w:t>
      </w:r>
      <w:r w:rsidRPr="00CA34E7">
        <w:rPr>
          <w:rFonts w:ascii="Tahoma" w:hAnsi="Tahoma" w:cs="Tahoma"/>
          <w:color w:val="000000"/>
          <w:sz w:val="22"/>
          <w:szCs w:val="22"/>
        </w:rPr>
        <w:t xml:space="preserve">por </w:t>
      </w:r>
      <w:r>
        <w:rPr>
          <w:rFonts w:ascii="Tahoma" w:hAnsi="Tahoma" w:cs="Tahoma"/>
          <w:color w:val="000000"/>
          <w:sz w:val="22"/>
          <w:szCs w:val="22"/>
        </w:rPr>
        <w:t xml:space="preserve">su </w:t>
      </w:r>
      <w:r w:rsidRPr="00CA34E7">
        <w:rPr>
          <w:rFonts w:ascii="Tahoma" w:hAnsi="Tahoma" w:cs="Tahoma"/>
          <w:b/>
          <w:color w:val="000000"/>
          <w:sz w:val="22"/>
          <w:szCs w:val="22"/>
        </w:rPr>
        <w:t>Presidente</w:t>
      </w:r>
      <w:r w:rsidRPr="00CA34E7">
        <w:rPr>
          <w:rFonts w:ascii="Tahoma" w:hAnsi="Tahoma" w:cs="Tahoma"/>
          <w:color w:val="000000"/>
          <w:sz w:val="22"/>
          <w:szCs w:val="22"/>
        </w:rPr>
        <w:t xml:space="preserve">, </w:t>
      </w:r>
      <w:r>
        <w:rPr>
          <w:rFonts w:ascii="Tahoma" w:hAnsi="Tahoma" w:cs="Tahoma"/>
          <w:color w:val="000000"/>
          <w:sz w:val="22"/>
          <w:szCs w:val="22"/>
        </w:rPr>
        <w:t xml:space="preserve">doctor </w:t>
      </w:r>
      <w:r>
        <w:rPr>
          <w:rFonts w:ascii="Tahoma" w:hAnsi="Tahoma" w:cs="Tahoma"/>
          <w:b/>
          <w:color w:val="000000"/>
          <w:sz w:val="22"/>
          <w:szCs w:val="22"/>
        </w:rPr>
        <w:t xml:space="preserve">Javier </w:t>
      </w:r>
      <w:r w:rsidRPr="00224230">
        <w:rPr>
          <w:rFonts w:ascii="Tahoma" w:hAnsi="Tahoma" w:cs="Tahoma"/>
          <w:b/>
          <w:color w:val="000000"/>
          <w:sz w:val="22"/>
          <w:szCs w:val="22"/>
        </w:rPr>
        <w:t>Betancourt Valle</w:t>
      </w:r>
      <w:r w:rsidRPr="00224230">
        <w:rPr>
          <w:rFonts w:ascii="Tahoma" w:hAnsi="Tahoma" w:cs="Tahoma"/>
          <w:color w:val="000000"/>
          <w:sz w:val="22"/>
          <w:szCs w:val="22"/>
        </w:rPr>
        <w:t>,</w:t>
      </w:r>
      <w:r>
        <w:rPr>
          <w:rFonts w:ascii="Tahoma" w:hAnsi="Tahoma" w:cs="Tahoma"/>
          <w:color w:val="000000"/>
          <w:sz w:val="22"/>
          <w:szCs w:val="22"/>
        </w:rPr>
        <w:t xml:space="preserve"> </w:t>
      </w:r>
      <w:r w:rsidRPr="00CA34E7">
        <w:rPr>
          <w:rFonts w:ascii="Tahoma" w:hAnsi="Tahoma" w:cs="Tahoma"/>
          <w:color w:val="000000"/>
          <w:sz w:val="22"/>
          <w:szCs w:val="22"/>
        </w:rPr>
        <w:t xml:space="preserve">identificado con cédula de ciudadanía No. </w:t>
      </w:r>
      <w:r>
        <w:rPr>
          <w:rFonts w:ascii="Tahoma" w:hAnsi="Tahoma" w:cs="Tahoma"/>
          <w:sz w:val="22"/>
          <w:szCs w:val="22"/>
          <w:lang w:val="es-ES"/>
        </w:rPr>
        <w:t>72.169.920</w:t>
      </w:r>
      <w:r w:rsidRPr="00CA34E7">
        <w:rPr>
          <w:rFonts w:ascii="Tahoma" w:hAnsi="Tahoma" w:cs="Tahoma"/>
          <w:snapToGrid w:val="0"/>
          <w:sz w:val="22"/>
          <w:szCs w:val="22"/>
          <w:lang w:val="es-ES"/>
        </w:rPr>
        <w:t xml:space="preserve"> </w:t>
      </w:r>
      <w:r w:rsidRPr="00CA34E7">
        <w:rPr>
          <w:rFonts w:ascii="Tahoma" w:hAnsi="Tahoma" w:cs="Tahoma"/>
          <w:sz w:val="22"/>
          <w:szCs w:val="22"/>
          <w:lang w:val="es-ES"/>
        </w:rPr>
        <w:t>expedida en B</w:t>
      </w:r>
      <w:r>
        <w:rPr>
          <w:rFonts w:ascii="Tahoma" w:hAnsi="Tahoma" w:cs="Tahoma"/>
          <w:sz w:val="22"/>
          <w:szCs w:val="22"/>
          <w:lang w:val="es-ES"/>
        </w:rPr>
        <w:t>arranquilla</w:t>
      </w:r>
      <w:r>
        <w:rPr>
          <w:rFonts w:ascii="Tahoma" w:hAnsi="Tahoma" w:cs="Tahoma"/>
          <w:color w:val="000000"/>
          <w:sz w:val="22"/>
          <w:szCs w:val="22"/>
        </w:rPr>
        <w:t>;</w:t>
      </w:r>
      <w:r w:rsidRPr="00CA34E7">
        <w:rPr>
          <w:rFonts w:ascii="Tahoma" w:hAnsi="Tahoma" w:cs="Tahoma"/>
          <w:color w:val="000000"/>
          <w:sz w:val="22"/>
          <w:szCs w:val="22"/>
        </w:rPr>
        <w:t xml:space="preserve"> </w:t>
      </w:r>
      <w:r>
        <w:rPr>
          <w:rFonts w:ascii="Tahoma" w:hAnsi="Tahoma" w:cs="Tahoma"/>
          <w:color w:val="000000"/>
          <w:sz w:val="22"/>
          <w:szCs w:val="22"/>
        </w:rPr>
        <w:t xml:space="preserve">cargo para el cual fue designado mediante </w:t>
      </w:r>
      <w:r w:rsidRPr="00F72F87">
        <w:rPr>
          <w:rFonts w:ascii="Tahoma" w:hAnsi="Tahoma" w:cs="Tahoma"/>
          <w:color w:val="000000"/>
          <w:sz w:val="22"/>
          <w:szCs w:val="22"/>
        </w:rPr>
        <w:t>Decreto 2500 de</w:t>
      </w:r>
      <w:r>
        <w:rPr>
          <w:rFonts w:ascii="Tahoma" w:hAnsi="Tahoma" w:cs="Tahoma"/>
          <w:color w:val="000000"/>
          <w:sz w:val="22"/>
          <w:szCs w:val="22"/>
        </w:rPr>
        <w:t>l</w:t>
      </w:r>
      <w:r w:rsidRPr="00F72F87">
        <w:rPr>
          <w:rFonts w:ascii="Tahoma" w:hAnsi="Tahoma" w:cs="Tahoma"/>
          <w:color w:val="000000"/>
          <w:sz w:val="22"/>
          <w:szCs w:val="22"/>
        </w:rPr>
        <w:t xml:space="preserve"> 14 de noviembre de 2013 y del que tomó posesión el 15 siguiente, según consta en Acta No. 126;</w:t>
      </w:r>
      <w:r>
        <w:rPr>
          <w:rFonts w:ascii="Tahoma" w:hAnsi="Tahoma" w:cs="Tahoma"/>
          <w:color w:val="000000"/>
          <w:sz w:val="22"/>
          <w:szCs w:val="22"/>
        </w:rPr>
        <w:t xml:space="preserve"> debidamente facultado para celebrar este negocio jurídico por los numerales 1, 3 y 17 del artículo 10 del referido Decreto Ley 4137 del 2011; en desarrollo del Acuerdo </w:t>
      </w:r>
      <w:r w:rsidR="004A3FCC" w:rsidRPr="004A3FCC">
        <w:rPr>
          <w:rFonts w:ascii="Tahoma" w:hAnsi="Tahoma" w:cs="Tahoma"/>
          <w:color w:val="000000"/>
          <w:sz w:val="22"/>
          <w:szCs w:val="22"/>
        </w:rPr>
        <w:t>No.3</w:t>
      </w:r>
      <w:r w:rsidRPr="004A3FCC">
        <w:rPr>
          <w:rFonts w:ascii="Tahoma" w:hAnsi="Tahoma" w:cs="Tahoma"/>
          <w:color w:val="000000"/>
          <w:sz w:val="22"/>
          <w:szCs w:val="22"/>
        </w:rPr>
        <w:t xml:space="preserve"> de </w:t>
      </w:r>
      <w:r w:rsidR="004A3FCC" w:rsidRPr="004A3FCC">
        <w:rPr>
          <w:rFonts w:ascii="Tahoma" w:hAnsi="Tahoma" w:cs="Tahoma"/>
          <w:color w:val="000000"/>
          <w:sz w:val="22"/>
          <w:szCs w:val="22"/>
        </w:rPr>
        <w:t xml:space="preserve">Marzo 26 de </w:t>
      </w:r>
      <w:r w:rsidRPr="004A3FCC">
        <w:rPr>
          <w:rFonts w:ascii="Tahoma" w:hAnsi="Tahoma" w:cs="Tahoma"/>
          <w:color w:val="000000"/>
          <w:sz w:val="22"/>
          <w:szCs w:val="22"/>
        </w:rPr>
        <w:t>201</w:t>
      </w:r>
      <w:r w:rsidR="004A3FCC">
        <w:rPr>
          <w:rFonts w:ascii="Tahoma" w:hAnsi="Tahoma" w:cs="Tahoma"/>
          <w:color w:val="000000"/>
          <w:sz w:val="22"/>
          <w:szCs w:val="22"/>
        </w:rPr>
        <w:t>4</w:t>
      </w:r>
      <w:r>
        <w:rPr>
          <w:rFonts w:ascii="Tahoma" w:hAnsi="Tahoma" w:cs="Tahoma"/>
          <w:color w:val="000000"/>
          <w:sz w:val="22"/>
          <w:szCs w:val="22"/>
        </w:rPr>
        <w:t xml:space="preserve">, del Consejo Directivo, y de conformidad con la solicitud y la propuesta presentadas por el </w:t>
      </w:r>
      <w:r w:rsidRPr="0059386E">
        <w:rPr>
          <w:rFonts w:ascii="Tahoma" w:hAnsi="Tahoma" w:cs="Tahoma"/>
          <w:i/>
          <w:sz w:val="22"/>
          <w:szCs w:val="22"/>
        </w:rPr>
        <w:t>(la)</w:t>
      </w:r>
      <w:r>
        <w:rPr>
          <w:rFonts w:ascii="Tahoma" w:hAnsi="Tahoma" w:cs="Tahoma"/>
          <w:sz w:val="22"/>
          <w:szCs w:val="22"/>
        </w:rPr>
        <w:t xml:space="preserve"> </w:t>
      </w:r>
      <w:r>
        <w:rPr>
          <w:rFonts w:ascii="Tahoma" w:hAnsi="Tahoma" w:cs="Tahoma"/>
          <w:b/>
          <w:color w:val="000000"/>
          <w:sz w:val="22"/>
          <w:szCs w:val="22"/>
        </w:rPr>
        <w:t xml:space="preserve">Contratista </w:t>
      </w:r>
      <w:r w:rsidRPr="00C946E0">
        <w:rPr>
          <w:rFonts w:ascii="Tahoma" w:hAnsi="Tahoma" w:cs="Tahoma"/>
          <w:color w:val="000000"/>
          <w:sz w:val="22"/>
          <w:szCs w:val="22"/>
        </w:rPr>
        <w:t xml:space="preserve">con fecha </w:t>
      </w:r>
      <w:r w:rsidRPr="0019095F">
        <w:rPr>
          <w:rFonts w:ascii="Tahoma" w:hAnsi="Tahoma" w:cs="Tahoma"/>
          <w:color w:val="000000"/>
          <w:sz w:val="22"/>
          <w:szCs w:val="22"/>
          <w:highlight w:val="yellow"/>
        </w:rPr>
        <w:t>XX de xx de XX</w:t>
      </w:r>
      <w:r>
        <w:rPr>
          <w:rFonts w:ascii="Tahoma" w:hAnsi="Tahoma" w:cs="Tahoma"/>
          <w:color w:val="000000"/>
          <w:sz w:val="22"/>
          <w:szCs w:val="22"/>
        </w:rPr>
        <w:t xml:space="preserve">, en aquellos aspectos aceptados por la </w:t>
      </w:r>
      <w:r>
        <w:rPr>
          <w:rFonts w:ascii="Tahoma" w:hAnsi="Tahoma" w:cs="Tahoma"/>
          <w:b/>
          <w:color w:val="000000"/>
          <w:sz w:val="22"/>
          <w:szCs w:val="22"/>
        </w:rPr>
        <w:t>ANH</w:t>
      </w:r>
      <w:r>
        <w:rPr>
          <w:rFonts w:ascii="Tahoma" w:hAnsi="Tahoma" w:cs="Tahoma"/>
          <w:color w:val="000000"/>
          <w:sz w:val="22"/>
          <w:szCs w:val="22"/>
        </w:rPr>
        <w:t xml:space="preserve">, de una parte, y, de la otra, </w:t>
      </w:r>
    </w:p>
    <w:p w:rsidR="000C4780" w:rsidRPr="00CA34E7" w:rsidRDefault="000C4780" w:rsidP="000C4780">
      <w:pPr>
        <w:autoSpaceDE w:val="0"/>
        <w:autoSpaceDN w:val="0"/>
        <w:adjustRightInd w:val="0"/>
        <w:spacing w:after="60"/>
        <w:jc w:val="both"/>
        <w:rPr>
          <w:rFonts w:ascii="Tahoma" w:hAnsi="Tahoma" w:cs="Tahoma"/>
          <w:color w:val="000000"/>
          <w:sz w:val="22"/>
          <w:szCs w:val="22"/>
        </w:rPr>
      </w:pPr>
    </w:p>
    <w:p w:rsidR="000C4780" w:rsidRPr="00FA1755" w:rsidRDefault="000C4780" w:rsidP="000C4780">
      <w:pPr>
        <w:autoSpaceDE w:val="0"/>
        <w:autoSpaceDN w:val="0"/>
        <w:adjustRightInd w:val="0"/>
        <w:spacing w:after="60" w:line="276" w:lineRule="auto"/>
        <w:jc w:val="both"/>
        <w:rPr>
          <w:rFonts w:ascii="Tahoma" w:hAnsi="Tahoma" w:cs="Tahoma"/>
          <w:color w:val="000000"/>
          <w:sz w:val="22"/>
          <w:szCs w:val="22"/>
        </w:rPr>
      </w:pPr>
      <w:r w:rsidRPr="00FA1755">
        <w:rPr>
          <w:rFonts w:ascii="Tahoma" w:hAnsi="Tahoma" w:cs="Tahoma"/>
          <w:sz w:val="22"/>
          <w:szCs w:val="22"/>
          <w:highlight w:val="yellow"/>
          <w:lang w:val="es-ES"/>
        </w:rPr>
        <w:t>_________________________________</w:t>
      </w:r>
      <w:r w:rsidRPr="00FA1755">
        <w:rPr>
          <w:rFonts w:ascii="Tahoma" w:hAnsi="Tahoma" w:cs="Tahoma"/>
          <w:sz w:val="22"/>
          <w:szCs w:val="22"/>
          <w:lang w:val="es-ES"/>
        </w:rPr>
        <w:t xml:space="preserve">, </w:t>
      </w:r>
      <w:r w:rsidRPr="00FA1755">
        <w:rPr>
          <w:rFonts w:ascii="Tahoma" w:hAnsi="Tahoma" w:cs="Tahoma"/>
          <w:sz w:val="18"/>
          <w:szCs w:val="18"/>
          <w:lang w:val="es-ES"/>
        </w:rPr>
        <w:t>(</w:t>
      </w:r>
      <w:r w:rsidRPr="00FA1755">
        <w:rPr>
          <w:rFonts w:ascii="Tahoma" w:hAnsi="Tahoma" w:cs="Tahoma"/>
          <w:i/>
          <w:sz w:val="18"/>
          <w:szCs w:val="18"/>
          <w:lang w:val="es-ES"/>
        </w:rPr>
        <w:t xml:space="preserve">persona jurídica debidamente constituida de acuerdo con las leyes de </w:t>
      </w:r>
      <w:r w:rsidRPr="00FA1755">
        <w:rPr>
          <w:rFonts w:ascii="Tahoma" w:hAnsi="Tahoma" w:cs="Tahoma"/>
          <w:i/>
          <w:sz w:val="18"/>
          <w:szCs w:val="18"/>
          <w:highlight w:val="yellow"/>
          <w:lang w:val="es-ES"/>
        </w:rPr>
        <w:t>_____________________</w:t>
      </w:r>
      <w:r w:rsidRPr="00FA1755">
        <w:rPr>
          <w:rFonts w:ascii="Tahoma" w:hAnsi="Tahoma" w:cs="Tahoma"/>
          <w:i/>
          <w:sz w:val="18"/>
          <w:szCs w:val="18"/>
          <w:lang w:val="es-ES"/>
        </w:rPr>
        <w:t xml:space="preserve"> mediante </w:t>
      </w:r>
      <w:r w:rsidRPr="00FA1755">
        <w:rPr>
          <w:rFonts w:ascii="Tahoma" w:hAnsi="Tahoma" w:cs="Tahoma"/>
          <w:i/>
          <w:sz w:val="18"/>
          <w:szCs w:val="18"/>
          <w:highlight w:val="yellow"/>
          <w:lang w:val="es-ES"/>
        </w:rPr>
        <w:t>__________</w:t>
      </w:r>
      <w:r w:rsidRPr="00FA1755">
        <w:rPr>
          <w:rFonts w:ascii="Tahoma" w:hAnsi="Tahoma" w:cs="Tahoma"/>
          <w:i/>
          <w:sz w:val="18"/>
          <w:szCs w:val="18"/>
          <w:lang w:val="es-ES"/>
        </w:rPr>
        <w:t xml:space="preserve">, inscrita(o) el </w:t>
      </w:r>
      <w:r w:rsidRPr="00FA1755">
        <w:rPr>
          <w:rFonts w:ascii="Tahoma" w:hAnsi="Tahoma" w:cs="Tahoma"/>
          <w:i/>
          <w:sz w:val="18"/>
          <w:szCs w:val="18"/>
          <w:highlight w:val="yellow"/>
          <w:lang w:val="es-ES"/>
        </w:rPr>
        <w:t>xx</w:t>
      </w:r>
      <w:r w:rsidRPr="00FA1755">
        <w:rPr>
          <w:rFonts w:ascii="Tahoma" w:hAnsi="Tahoma" w:cs="Tahoma"/>
          <w:i/>
          <w:sz w:val="18"/>
          <w:szCs w:val="18"/>
          <w:lang w:val="es-ES"/>
        </w:rPr>
        <w:t xml:space="preserve"> </w:t>
      </w:r>
      <w:r w:rsidRPr="00FA1755">
        <w:rPr>
          <w:rFonts w:ascii="Tahoma" w:hAnsi="Tahoma" w:cs="Tahoma"/>
          <w:i/>
          <w:sz w:val="18"/>
          <w:szCs w:val="18"/>
          <w:highlight w:val="yellow"/>
          <w:lang w:val="es-ES"/>
        </w:rPr>
        <w:t>de xx de xx</w:t>
      </w:r>
      <w:r w:rsidRPr="00FA1755">
        <w:rPr>
          <w:rFonts w:ascii="Tahoma" w:hAnsi="Tahoma" w:cs="Tahoma"/>
          <w:i/>
          <w:sz w:val="18"/>
          <w:szCs w:val="18"/>
          <w:lang w:val="es-ES"/>
        </w:rPr>
        <w:t xml:space="preserve"> en </w:t>
      </w:r>
      <w:r w:rsidRPr="00FA1755">
        <w:rPr>
          <w:rFonts w:ascii="Tahoma" w:hAnsi="Tahoma" w:cs="Tahoma"/>
          <w:i/>
          <w:sz w:val="18"/>
          <w:szCs w:val="18"/>
          <w:highlight w:val="yellow"/>
          <w:lang w:val="es-ES"/>
        </w:rPr>
        <w:t>_______________</w:t>
      </w:r>
      <w:r w:rsidRPr="00FA1755">
        <w:rPr>
          <w:rFonts w:ascii="Tahoma" w:hAnsi="Tahoma" w:cs="Tahoma"/>
          <w:i/>
          <w:sz w:val="18"/>
          <w:szCs w:val="18"/>
          <w:lang w:val="es-ES"/>
        </w:rPr>
        <w:t xml:space="preserve">, bajo el número </w:t>
      </w:r>
      <w:r w:rsidRPr="00FA1755">
        <w:rPr>
          <w:rFonts w:ascii="Tahoma" w:hAnsi="Tahoma" w:cs="Tahoma"/>
          <w:i/>
          <w:sz w:val="18"/>
          <w:szCs w:val="18"/>
          <w:highlight w:val="yellow"/>
          <w:lang w:val="es-ES"/>
        </w:rPr>
        <w:t>______</w:t>
      </w:r>
      <w:r w:rsidRPr="00FA1755">
        <w:rPr>
          <w:rFonts w:ascii="Tahoma" w:hAnsi="Tahoma" w:cs="Tahoma"/>
          <w:i/>
          <w:sz w:val="18"/>
          <w:szCs w:val="18"/>
          <w:lang w:val="es-ES"/>
        </w:rPr>
        <w:t xml:space="preserve">, con domicilio principal en </w:t>
      </w:r>
      <w:r w:rsidRPr="00FA1755">
        <w:rPr>
          <w:rFonts w:ascii="Tahoma" w:hAnsi="Tahoma" w:cs="Tahoma"/>
          <w:i/>
          <w:sz w:val="18"/>
          <w:szCs w:val="18"/>
          <w:highlight w:val="yellow"/>
          <w:lang w:val="es-ES"/>
        </w:rPr>
        <w:t>_____________________, ___________</w:t>
      </w:r>
      <w:r w:rsidRPr="00FA1755">
        <w:rPr>
          <w:rFonts w:ascii="Tahoma" w:hAnsi="Tahoma" w:cs="Tahoma"/>
          <w:i/>
          <w:color w:val="000000"/>
          <w:sz w:val="18"/>
          <w:szCs w:val="18"/>
          <w:highlight w:val="yellow"/>
        </w:rPr>
        <w:t>,</w:t>
      </w:r>
      <w:r w:rsidRPr="00FA1755">
        <w:rPr>
          <w:rFonts w:ascii="Tahoma" w:hAnsi="Tahoma" w:cs="Tahoma"/>
          <w:i/>
          <w:color w:val="000000"/>
          <w:sz w:val="18"/>
          <w:szCs w:val="18"/>
        </w:rPr>
        <w:t>)</w:t>
      </w:r>
      <w:r w:rsidRPr="00FA1755">
        <w:rPr>
          <w:rFonts w:ascii="Tahoma" w:hAnsi="Tahoma" w:cs="Tahoma"/>
          <w:color w:val="000000"/>
          <w:sz w:val="22"/>
          <w:szCs w:val="22"/>
        </w:rPr>
        <w:t xml:space="preserve"> </w:t>
      </w:r>
      <w:r w:rsidRPr="00FA1755">
        <w:rPr>
          <w:rFonts w:ascii="Tahoma" w:hAnsi="Tahoma" w:cs="Tahoma"/>
          <w:color w:val="000000"/>
          <w:sz w:val="18"/>
          <w:szCs w:val="18"/>
        </w:rPr>
        <w:t>[</w:t>
      </w:r>
      <w:r w:rsidRPr="00FA1755">
        <w:rPr>
          <w:rFonts w:ascii="Tahoma" w:hAnsi="Tahoma" w:cs="Tahoma"/>
          <w:i/>
          <w:color w:val="000000"/>
          <w:sz w:val="18"/>
          <w:szCs w:val="18"/>
        </w:rPr>
        <w:t xml:space="preserve">o cada una de las </w:t>
      </w:r>
      <w:r w:rsidRPr="00FA1755">
        <w:rPr>
          <w:rFonts w:ascii="Tahoma" w:hAnsi="Tahoma" w:cs="Tahoma"/>
          <w:i/>
          <w:sz w:val="18"/>
          <w:szCs w:val="18"/>
          <w:lang w:val="es-ES"/>
        </w:rPr>
        <w:t xml:space="preserve">personas jurídicas </w:t>
      </w:r>
      <w:r>
        <w:rPr>
          <w:rFonts w:ascii="Tahoma" w:hAnsi="Tahoma" w:cs="Tahoma"/>
          <w:i/>
          <w:sz w:val="18"/>
          <w:szCs w:val="18"/>
          <w:lang w:val="es-ES"/>
        </w:rPr>
        <w:t xml:space="preserve">asociadas </w:t>
      </w:r>
      <w:r w:rsidRPr="00FA1755">
        <w:rPr>
          <w:rFonts w:ascii="Tahoma" w:hAnsi="Tahoma" w:cs="Tahoma"/>
          <w:i/>
          <w:sz w:val="18"/>
          <w:szCs w:val="18"/>
          <w:lang w:val="es-ES"/>
        </w:rPr>
        <w:t xml:space="preserve">bajo la modalidad de </w:t>
      </w:r>
      <w:r w:rsidRPr="00FA1755">
        <w:rPr>
          <w:rFonts w:ascii="Tahoma" w:hAnsi="Tahoma" w:cs="Tahoma"/>
          <w:i/>
          <w:sz w:val="18"/>
          <w:szCs w:val="18"/>
          <w:highlight w:val="yellow"/>
          <w:lang w:val="es-ES"/>
        </w:rPr>
        <w:t>________</w:t>
      </w:r>
      <w:r w:rsidRPr="00FA1755">
        <w:rPr>
          <w:rFonts w:ascii="Tahoma" w:hAnsi="Tahoma" w:cs="Tahoma"/>
          <w:i/>
          <w:sz w:val="18"/>
          <w:szCs w:val="18"/>
          <w:lang w:val="es-ES"/>
        </w:rPr>
        <w:t xml:space="preserve"> (asociación seleccionada), debidamente constituidas, en su orden, de acuerdo con las leyes de </w:t>
      </w:r>
      <w:r w:rsidRPr="00FA1755">
        <w:rPr>
          <w:rFonts w:ascii="Tahoma" w:hAnsi="Tahoma" w:cs="Tahoma"/>
          <w:i/>
          <w:sz w:val="18"/>
          <w:szCs w:val="18"/>
          <w:highlight w:val="yellow"/>
          <w:lang w:val="es-ES"/>
        </w:rPr>
        <w:t>_____________________</w:t>
      </w:r>
      <w:r w:rsidRPr="00FA1755">
        <w:rPr>
          <w:rFonts w:ascii="Tahoma" w:hAnsi="Tahoma" w:cs="Tahoma"/>
          <w:i/>
          <w:sz w:val="18"/>
          <w:szCs w:val="18"/>
          <w:lang w:val="es-ES"/>
        </w:rPr>
        <w:t xml:space="preserve"> mediante </w:t>
      </w:r>
      <w:r w:rsidRPr="00FA1755">
        <w:rPr>
          <w:rFonts w:ascii="Tahoma" w:hAnsi="Tahoma" w:cs="Tahoma"/>
          <w:i/>
          <w:sz w:val="18"/>
          <w:szCs w:val="18"/>
          <w:highlight w:val="yellow"/>
          <w:lang w:val="es-ES"/>
        </w:rPr>
        <w:t>__________</w:t>
      </w:r>
      <w:r w:rsidRPr="00FA1755">
        <w:rPr>
          <w:rFonts w:ascii="Tahoma" w:hAnsi="Tahoma" w:cs="Tahoma"/>
          <w:i/>
          <w:sz w:val="18"/>
          <w:szCs w:val="18"/>
          <w:lang w:val="es-ES"/>
        </w:rPr>
        <w:t xml:space="preserve">, inscrita el </w:t>
      </w:r>
      <w:r w:rsidRPr="00FA1755">
        <w:rPr>
          <w:rFonts w:ascii="Tahoma" w:hAnsi="Tahoma" w:cs="Tahoma"/>
          <w:i/>
          <w:sz w:val="18"/>
          <w:szCs w:val="18"/>
          <w:highlight w:val="yellow"/>
          <w:lang w:val="es-ES"/>
        </w:rPr>
        <w:t>xx</w:t>
      </w:r>
      <w:r w:rsidRPr="00FA1755">
        <w:rPr>
          <w:rFonts w:ascii="Tahoma" w:hAnsi="Tahoma" w:cs="Tahoma"/>
          <w:i/>
          <w:sz w:val="18"/>
          <w:szCs w:val="18"/>
          <w:lang w:val="es-ES"/>
        </w:rPr>
        <w:t xml:space="preserve"> de </w:t>
      </w:r>
      <w:r w:rsidRPr="00FA1755">
        <w:rPr>
          <w:rFonts w:ascii="Tahoma" w:hAnsi="Tahoma" w:cs="Tahoma"/>
          <w:i/>
          <w:sz w:val="18"/>
          <w:szCs w:val="18"/>
          <w:highlight w:val="yellow"/>
          <w:lang w:val="es-ES"/>
        </w:rPr>
        <w:t>xx</w:t>
      </w:r>
      <w:r w:rsidRPr="00FA1755">
        <w:rPr>
          <w:rFonts w:ascii="Tahoma" w:hAnsi="Tahoma" w:cs="Tahoma"/>
          <w:i/>
          <w:sz w:val="18"/>
          <w:szCs w:val="18"/>
          <w:lang w:val="es-ES"/>
        </w:rPr>
        <w:t xml:space="preserve"> de </w:t>
      </w:r>
      <w:r w:rsidRPr="00FA1755">
        <w:rPr>
          <w:rFonts w:ascii="Tahoma" w:hAnsi="Tahoma" w:cs="Tahoma"/>
          <w:i/>
          <w:sz w:val="18"/>
          <w:szCs w:val="18"/>
          <w:highlight w:val="yellow"/>
          <w:lang w:val="es-ES"/>
        </w:rPr>
        <w:t>xx</w:t>
      </w:r>
      <w:r w:rsidRPr="00FA1755">
        <w:rPr>
          <w:rFonts w:ascii="Tahoma" w:hAnsi="Tahoma" w:cs="Tahoma"/>
          <w:i/>
          <w:sz w:val="18"/>
          <w:szCs w:val="18"/>
          <w:lang w:val="es-ES"/>
        </w:rPr>
        <w:t xml:space="preserve"> en </w:t>
      </w:r>
      <w:r w:rsidRPr="00FA1755">
        <w:rPr>
          <w:rFonts w:ascii="Tahoma" w:hAnsi="Tahoma" w:cs="Tahoma"/>
          <w:i/>
          <w:sz w:val="18"/>
          <w:szCs w:val="18"/>
          <w:highlight w:val="yellow"/>
          <w:lang w:val="es-ES"/>
        </w:rPr>
        <w:t>_______________</w:t>
      </w:r>
      <w:r w:rsidRPr="00FA1755">
        <w:rPr>
          <w:rFonts w:ascii="Tahoma" w:hAnsi="Tahoma" w:cs="Tahoma"/>
          <w:i/>
          <w:sz w:val="18"/>
          <w:szCs w:val="18"/>
          <w:lang w:val="es-ES"/>
        </w:rPr>
        <w:t xml:space="preserve">, bajo el número </w:t>
      </w:r>
      <w:r w:rsidRPr="00FA1755">
        <w:rPr>
          <w:rFonts w:ascii="Tahoma" w:hAnsi="Tahoma" w:cs="Tahoma"/>
          <w:i/>
          <w:sz w:val="18"/>
          <w:szCs w:val="18"/>
          <w:highlight w:val="yellow"/>
          <w:lang w:val="es-ES"/>
        </w:rPr>
        <w:t>______</w:t>
      </w:r>
      <w:r w:rsidRPr="00FA1755">
        <w:rPr>
          <w:rFonts w:ascii="Tahoma" w:hAnsi="Tahoma" w:cs="Tahoma"/>
          <w:i/>
          <w:sz w:val="18"/>
          <w:szCs w:val="18"/>
          <w:lang w:val="es-ES"/>
        </w:rPr>
        <w:t xml:space="preserve">, con domicilio principal en </w:t>
      </w:r>
      <w:r w:rsidRPr="00FA1755">
        <w:rPr>
          <w:rFonts w:ascii="Tahoma" w:hAnsi="Tahoma" w:cs="Tahoma"/>
          <w:i/>
          <w:sz w:val="18"/>
          <w:szCs w:val="18"/>
          <w:highlight w:val="yellow"/>
          <w:lang w:val="es-ES"/>
        </w:rPr>
        <w:t>_____________________</w:t>
      </w:r>
      <w:r w:rsidRPr="00FA1755">
        <w:rPr>
          <w:rFonts w:ascii="Tahoma" w:hAnsi="Tahoma" w:cs="Tahoma"/>
          <w:i/>
          <w:sz w:val="18"/>
          <w:szCs w:val="18"/>
          <w:lang w:val="es-ES"/>
        </w:rPr>
        <w:t xml:space="preserve">, </w:t>
      </w:r>
      <w:r w:rsidRPr="00FA1755">
        <w:rPr>
          <w:rFonts w:ascii="Tahoma" w:hAnsi="Tahoma" w:cs="Tahoma"/>
          <w:i/>
          <w:sz w:val="18"/>
          <w:szCs w:val="18"/>
          <w:highlight w:val="yellow"/>
          <w:lang w:val="es-ES"/>
        </w:rPr>
        <w:t>___________</w:t>
      </w:r>
      <w:r w:rsidRPr="00FA1755">
        <w:rPr>
          <w:rFonts w:ascii="Tahoma" w:hAnsi="Tahoma" w:cs="Tahoma"/>
          <w:i/>
          <w:color w:val="000000"/>
          <w:sz w:val="18"/>
          <w:szCs w:val="18"/>
        </w:rPr>
        <w:t xml:space="preserve">, y </w:t>
      </w:r>
      <w:r w:rsidRPr="00FA1755">
        <w:rPr>
          <w:rFonts w:ascii="Tahoma" w:hAnsi="Tahoma" w:cs="Tahoma"/>
          <w:i/>
          <w:sz w:val="18"/>
          <w:szCs w:val="18"/>
          <w:lang w:val="es-ES"/>
        </w:rPr>
        <w:t xml:space="preserve">de </w:t>
      </w:r>
      <w:r w:rsidRPr="00FA1755">
        <w:rPr>
          <w:rFonts w:ascii="Tahoma" w:hAnsi="Tahoma" w:cs="Tahoma"/>
          <w:i/>
          <w:sz w:val="18"/>
          <w:szCs w:val="18"/>
          <w:highlight w:val="yellow"/>
          <w:lang w:val="es-ES"/>
        </w:rPr>
        <w:t>_____________________</w:t>
      </w:r>
      <w:r w:rsidRPr="00FA1755">
        <w:rPr>
          <w:rFonts w:ascii="Tahoma" w:hAnsi="Tahoma" w:cs="Tahoma"/>
          <w:i/>
          <w:sz w:val="18"/>
          <w:szCs w:val="18"/>
          <w:lang w:val="es-ES"/>
        </w:rPr>
        <w:t xml:space="preserve"> mediante </w:t>
      </w:r>
      <w:r w:rsidRPr="00FA1755">
        <w:rPr>
          <w:rFonts w:ascii="Tahoma" w:hAnsi="Tahoma" w:cs="Tahoma"/>
          <w:i/>
          <w:sz w:val="18"/>
          <w:szCs w:val="18"/>
          <w:highlight w:val="yellow"/>
          <w:lang w:val="es-ES"/>
        </w:rPr>
        <w:t>__________</w:t>
      </w:r>
      <w:r w:rsidRPr="00FA1755">
        <w:rPr>
          <w:rFonts w:ascii="Tahoma" w:hAnsi="Tahoma" w:cs="Tahoma"/>
          <w:i/>
          <w:sz w:val="18"/>
          <w:szCs w:val="18"/>
          <w:lang w:val="es-ES"/>
        </w:rPr>
        <w:t xml:space="preserve">, inscrita el </w:t>
      </w:r>
      <w:r w:rsidRPr="00FA1755">
        <w:rPr>
          <w:rFonts w:ascii="Tahoma" w:hAnsi="Tahoma" w:cs="Tahoma"/>
          <w:i/>
          <w:sz w:val="18"/>
          <w:szCs w:val="18"/>
          <w:highlight w:val="yellow"/>
          <w:lang w:val="es-ES"/>
        </w:rPr>
        <w:t>xx de xx de xx</w:t>
      </w:r>
      <w:r w:rsidRPr="00FA1755">
        <w:rPr>
          <w:rFonts w:ascii="Tahoma" w:hAnsi="Tahoma" w:cs="Tahoma"/>
          <w:i/>
          <w:sz w:val="18"/>
          <w:szCs w:val="18"/>
          <w:lang w:val="es-ES"/>
        </w:rPr>
        <w:t xml:space="preserve"> en </w:t>
      </w:r>
      <w:r w:rsidRPr="00FA1755">
        <w:rPr>
          <w:rFonts w:ascii="Tahoma" w:hAnsi="Tahoma" w:cs="Tahoma"/>
          <w:i/>
          <w:sz w:val="18"/>
          <w:szCs w:val="18"/>
          <w:highlight w:val="yellow"/>
          <w:lang w:val="es-ES"/>
        </w:rPr>
        <w:t>_______________</w:t>
      </w:r>
      <w:r w:rsidRPr="00FA1755">
        <w:rPr>
          <w:rFonts w:ascii="Tahoma" w:hAnsi="Tahoma" w:cs="Tahoma"/>
          <w:i/>
          <w:sz w:val="18"/>
          <w:szCs w:val="18"/>
          <w:lang w:val="es-ES"/>
        </w:rPr>
        <w:t xml:space="preserve">, bajo el número </w:t>
      </w:r>
      <w:r w:rsidRPr="00FA1755">
        <w:rPr>
          <w:rFonts w:ascii="Tahoma" w:hAnsi="Tahoma" w:cs="Tahoma"/>
          <w:i/>
          <w:sz w:val="18"/>
          <w:szCs w:val="18"/>
          <w:highlight w:val="yellow"/>
          <w:lang w:val="es-ES"/>
        </w:rPr>
        <w:t>______</w:t>
      </w:r>
      <w:r w:rsidRPr="00FA1755">
        <w:rPr>
          <w:rFonts w:ascii="Tahoma" w:hAnsi="Tahoma" w:cs="Tahoma"/>
          <w:i/>
          <w:sz w:val="18"/>
          <w:szCs w:val="18"/>
          <w:lang w:val="es-ES"/>
        </w:rPr>
        <w:t xml:space="preserve">, con domicilio principal en </w:t>
      </w:r>
      <w:r w:rsidRPr="00FA1755">
        <w:rPr>
          <w:rFonts w:ascii="Tahoma" w:hAnsi="Tahoma" w:cs="Tahoma"/>
          <w:i/>
          <w:sz w:val="18"/>
          <w:szCs w:val="18"/>
          <w:highlight w:val="yellow"/>
          <w:lang w:val="es-ES"/>
        </w:rPr>
        <w:t>_____________________, ___________</w:t>
      </w:r>
      <w:r w:rsidRPr="00FA1755">
        <w:rPr>
          <w:rFonts w:ascii="Tahoma" w:hAnsi="Tahoma" w:cs="Tahoma"/>
          <w:i/>
          <w:color w:val="000000"/>
          <w:sz w:val="18"/>
          <w:szCs w:val="18"/>
        </w:rPr>
        <w:t>]</w:t>
      </w:r>
      <w:r w:rsidRPr="00FA1755">
        <w:rPr>
          <w:rFonts w:ascii="Tahoma" w:hAnsi="Tahoma" w:cs="Tahoma"/>
          <w:color w:val="000000"/>
          <w:sz w:val="22"/>
          <w:szCs w:val="22"/>
        </w:rPr>
        <w:t xml:space="preserve">, en adelante </w:t>
      </w:r>
      <w:r w:rsidRPr="00FA1755">
        <w:rPr>
          <w:rFonts w:ascii="Tahoma" w:hAnsi="Tahoma" w:cs="Tahoma"/>
          <w:b/>
          <w:color w:val="000000"/>
          <w:sz w:val="22"/>
          <w:szCs w:val="22"/>
        </w:rPr>
        <w:t>Contratista</w:t>
      </w:r>
      <w:r w:rsidRPr="00FA1755">
        <w:rPr>
          <w:rFonts w:ascii="Tahoma" w:hAnsi="Tahoma" w:cs="Tahoma"/>
          <w:color w:val="000000"/>
          <w:sz w:val="22"/>
          <w:szCs w:val="22"/>
        </w:rPr>
        <w:t xml:space="preserve">, </w:t>
      </w:r>
      <w:r w:rsidRPr="00FA1755">
        <w:rPr>
          <w:rFonts w:ascii="Tahoma" w:hAnsi="Tahoma" w:cs="Tahoma"/>
          <w:sz w:val="22"/>
          <w:szCs w:val="22"/>
        </w:rPr>
        <w:t>representada</w:t>
      </w:r>
      <w:r>
        <w:rPr>
          <w:rFonts w:ascii="Tahoma" w:hAnsi="Tahoma" w:cs="Tahoma"/>
          <w:sz w:val="22"/>
          <w:szCs w:val="22"/>
        </w:rPr>
        <w:t>(o)</w:t>
      </w:r>
      <w:r w:rsidRPr="00FA1755">
        <w:rPr>
          <w:rFonts w:ascii="Tahoma" w:hAnsi="Tahoma" w:cs="Tahoma"/>
          <w:sz w:val="22"/>
          <w:szCs w:val="22"/>
        </w:rPr>
        <w:t xml:space="preserve"> por </w:t>
      </w:r>
      <w:r w:rsidRPr="00FA1755">
        <w:rPr>
          <w:rFonts w:ascii="Tahoma" w:hAnsi="Tahoma" w:cs="Tahoma"/>
          <w:sz w:val="22"/>
          <w:szCs w:val="22"/>
          <w:highlight w:val="yellow"/>
        </w:rPr>
        <w:t>__________</w:t>
      </w:r>
      <w:r w:rsidRPr="00FA1755">
        <w:rPr>
          <w:rFonts w:ascii="Tahoma" w:hAnsi="Tahoma" w:cs="Tahoma"/>
          <w:sz w:val="22"/>
          <w:szCs w:val="22"/>
        </w:rPr>
        <w:t xml:space="preserve">, de nacionalidad </w:t>
      </w:r>
      <w:r w:rsidRPr="00FA1755">
        <w:rPr>
          <w:rFonts w:ascii="Tahoma" w:hAnsi="Tahoma" w:cs="Tahoma"/>
          <w:sz w:val="22"/>
          <w:szCs w:val="22"/>
          <w:highlight w:val="yellow"/>
        </w:rPr>
        <w:t>______</w:t>
      </w:r>
      <w:r w:rsidRPr="00FA1755">
        <w:rPr>
          <w:rFonts w:ascii="Tahoma" w:hAnsi="Tahoma" w:cs="Tahoma"/>
          <w:sz w:val="22"/>
          <w:szCs w:val="22"/>
        </w:rPr>
        <w:t xml:space="preserve">, identificado con </w:t>
      </w:r>
      <w:r w:rsidRPr="00FA1755">
        <w:rPr>
          <w:rFonts w:ascii="Tahoma" w:hAnsi="Tahoma" w:cs="Tahoma"/>
          <w:sz w:val="22"/>
          <w:szCs w:val="22"/>
          <w:highlight w:val="yellow"/>
        </w:rPr>
        <w:t>____________________</w:t>
      </w:r>
      <w:r w:rsidRPr="00FA1755">
        <w:rPr>
          <w:rFonts w:ascii="Tahoma" w:hAnsi="Tahoma" w:cs="Tahoma"/>
          <w:sz w:val="22"/>
          <w:szCs w:val="22"/>
        </w:rPr>
        <w:t xml:space="preserve"> expedida(o) en </w:t>
      </w:r>
      <w:r w:rsidRPr="00FA1755">
        <w:rPr>
          <w:rFonts w:ascii="Tahoma" w:hAnsi="Tahoma" w:cs="Tahoma"/>
          <w:sz w:val="22"/>
          <w:szCs w:val="22"/>
          <w:highlight w:val="yellow"/>
        </w:rPr>
        <w:t>_____________</w:t>
      </w:r>
      <w:r w:rsidRPr="00FA1755">
        <w:rPr>
          <w:rFonts w:ascii="Tahoma" w:hAnsi="Tahoma" w:cs="Tahoma"/>
          <w:sz w:val="22"/>
          <w:szCs w:val="22"/>
        </w:rPr>
        <w:t>,</w:t>
      </w:r>
      <w:r w:rsidRPr="00FA1755">
        <w:rPr>
          <w:rFonts w:ascii="Tahoma" w:hAnsi="Tahoma" w:cs="Tahoma"/>
          <w:color w:val="000000"/>
          <w:sz w:val="22"/>
          <w:szCs w:val="22"/>
        </w:rPr>
        <w:t xml:space="preserve"> </w:t>
      </w:r>
      <w:r w:rsidRPr="00FA1755">
        <w:rPr>
          <w:rFonts w:ascii="Tahoma" w:hAnsi="Tahoma" w:cs="Tahoma"/>
          <w:sz w:val="22"/>
          <w:szCs w:val="22"/>
        </w:rPr>
        <w:t xml:space="preserve">en condición de </w:t>
      </w:r>
      <w:r w:rsidRPr="00FA1755">
        <w:rPr>
          <w:rFonts w:ascii="Tahoma" w:hAnsi="Tahoma" w:cs="Tahoma"/>
          <w:sz w:val="22"/>
          <w:szCs w:val="22"/>
          <w:highlight w:val="yellow"/>
        </w:rPr>
        <w:t>____________</w:t>
      </w:r>
      <w:r w:rsidRPr="00FA1755">
        <w:rPr>
          <w:rFonts w:ascii="Tahoma" w:hAnsi="Tahoma" w:cs="Tahoma"/>
          <w:sz w:val="22"/>
          <w:szCs w:val="22"/>
        </w:rPr>
        <w:t xml:space="preserve">, todo lo cual consta en </w:t>
      </w:r>
      <w:r w:rsidRPr="00FA1755">
        <w:rPr>
          <w:rFonts w:ascii="Tahoma" w:hAnsi="Tahoma" w:cs="Tahoma"/>
          <w:sz w:val="22"/>
          <w:szCs w:val="22"/>
          <w:highlight w:val="yellow"/>
        </w:rPr>
        <w:t>_________________________________________________________________________________________</w:t>
      </w:r>
      <w:r w:rsidRPr="00FA1755">
        <w:rPr>
          <w:rFonts w:ascii="Tahoma" w:hAnsi="Tahoma" w:cs="Tahoma"/>
          <w:sz w:val="22"/>
          <w:szCs w:val="22"/>
        </w:rPr>
        <w:t xml:space="preserve">,  debidamente autorizado para suscribir este negocio jurídico por </w:t>
      </w:r>
      <w:r w:rsidRPr="00FA1755">
        <w:rPr>
          <w:rFonts w:ascii="Tahoma" w:hAnsi="Tahoma" w:cs="Tahoma"/>
          <w:sz w:val="22"/>
          <w:szCs w:val="22"/>
          <w:highlight w:val="yellow"/>
        </w:rPr>
        <w:t>_______________</w:t>
      </w:r>
      <w:r w:rsidRPr="00FA1755">
        <w:rPr>
          <w:rFonts w:ascii="Tahoma" w:hAnsi="Tahoma" w:cs="Tahoma"/>
          <w:sz w:val="22"/>
          <w:szCs w:val="22"/>
        </w:rPr>
        <w:t xml:space="preserve">, como obra en </w:t>
      </w:r>
      <w:r w:rsidRPr="00FA1755">
        <w:rPr>
          <w:rFonts w:ascii="Tahoma" w:hAnsi="Tahoma" w:cs="Tahoma"/>
          <w:sz w:val="22"/>
          <w:szCs w:val="22"/>
          <w:highlight w:val="yellow"/>
        </w:rPr>
        <w:t>__________________</w:t>
      </w:r>
      <w:r w:rsidRPr="00FA1755">
        <w:rPr>
          <w:rFonts w:ascii="Tahoma" w:hAnsi="Tahoma" w:cs="Tahoma"/>
          <w:sz w:val="22"/>
          <w:szCs w:val="22"/>
        </w:rPr>
        <w:t>,</w:t>
      </w:r>
    </w:p>
    <w:p w:rsidR="000C4780" w:rsidRPr="00C946E0" w:rsidRDefault="000C4780" w:rsidP="000C4780">
      <w:pPr>
        <w:autoSpaceDE w:val="0"/>
        <w:autoSpaceDN w:val="0"/>
        <w:adjustRightInd w:val="0"/>
        <w:spacing w:after="60"/>
        <w:jc w:val="both"/>
        <w:rPr>
          <w:rFonts w:ascii="Tahoma" w:hAnsi="Tahoma" w:cs="Tahoma"/>
          <w:color w:val="000000"/>
          <w:sz w:val="22"/>
          <w:szCs w:val="22"/>
        </w:rPr>
      </w:pPr>
    </w:p>
    <w:p w:rsidR="000C4780" w:rsidRDefault="000C4780" w:rsidP="000C4780">
      <w:pPr>
        <w:spacing w:after="60" w:line="276" w:lineRule="auto"/>
        <w:jc w:val="both"/>
        <w:rPr>
          <w:rFonts w:ascii="Tahoma" w:hAnsi="Tahoma" w:cs="Tahoma"/>
          <w:bCs/>
          <w:sz w:val="22"/>
          <w:szCs w:val="22"/>
        </w:rPr>
      </w:pPr>
      <w:r>
        <w:rPr>
          <w:rFonts w:ascii="Tahoma" w:hAnsi="Tahoma" w:cs="Tahoma"/>
          <w:bCs/>
          <w:sz w:val="22"/>
          <w:szCs w:val="22"/>
        </w:rPr>
        <w:t>Celebran</w:t>
      </w:r>
      <w:r w:rsidRPr="00136FB5">
        <w:rPr>
          <w:rFonts w:ascii="Tahoma" w:hAnsi="Tahoma" w:cs="Tahoma"/>
          <w:bCs/>
          <w:sz w:val="22"/>
          <w:szCs w:val="22"/>
        </w:rPr>
        <w:t xml:space="preserve"> el </w:t>
      </w:r>
      <w:r>
        <w:rPr>
          <w:rFonts w:ascii="Tahoma" w:hAnsi="Tahoma" w:cs="Tahoma"/>
          <w:bCs/>
          <w:sz w:val="22"/>
          <w:szCs w:val="22"/>
        </w:rPr>
        <w:t xml:space="preserve">presente </w:t>
      </w:r>
      <w:r>
        <w:rPr>
          <w:rFonts w:ascii="Tahoma" w:hAnsi="Tahoma" w:cs="Tahoma"/>
          <w:b/>
          <w:bCs/>
          <w:sz w:val="22"/>
          <w:szCs w:val="22"/>
        </w:rPr>
        <w:t xml:space="preserve">Adicional </w:t>
      </w:r>
      <w:r>
        <w:rPr>
          <w:rFonts w:ascii="Tahoma" w:hAnsi="Tahoma" w:cs="Tahoma"/>
          <w:bCs/>
          <w:sz w:val="22"/>
          <w:szCs w:val="22"/>
        </w:rPr>
        <w:t xml:space="preserve">al </w:t>
      </w:r>
      <w:r>
        <w:rPr>
          <w:rFonts w:ascii="Tahoma" w:hAnsi="Tahoma" w:cs="Tahoma"/>
          <w:b/>
          <w:bCs/>
          <w:sz w:val="22"/>
          <w:szCs w:val="22"/>
        </w:rPr>
        <w:t xml:space="preserve">Contrato </w:t>
      </w:r>
      <w:r w:rsidRPr="0019095F">
        <w:rPr>
          <w:rFonts w:ascii="Tahoma" w:hAnsi="Tahoma" w:cs="Tahoma"/>
          <w:b/>
          <w:bCs/>
          <w:sz w:val="22"/>
          <w:szCs w:val="22"/>
        </w:rPr>
        <w:t>de</w:t>
      </w:r>
      <w:r w:rsidRPr="00136FB5">
        <w:rPr>
          <w:rFonts w:ascii="Tahoma" w:hAnsi="Tahoma" w:cs="Tahoma"/>
          <w:bCs/>
          <w:sz w:val="22"/>
          <w:szCs w:val="22"/>
        </w:rPr>
        <w:t xml:space="preserve"> </w:t>
      </w:r>
      <w:r w:rsidRPr="00224230">
        <w:rPr>
          <w:rFonts w:ascii="Tahoma" w:hAnsi="Tahoma" w:cs="Tahoma"/>
          <w:b/>
          <w:bCs/>
          <w:sz w:val="22"/>
          <w:szCs w:val="22"/>
        </w:rPr>
        <w:t>Exploración y Producción</w:t>
      </w:r>
      <w:r w:rsidRPr="0019095F">
        <w:rPr>
          <w:rFonts w:ascii="Tahoma" w:hAnsi="Tahoma" w:cs="Tahoma"/>
          <w:bCs/>
          <w:sz w:val="22"/>
          <w:szCs w:val="22"/>
        </w:rPr>
        <w:t>,</w:t>
      </w:r>
      <w:r w:rsidRPr="00224230">
        <w:rPr>
          <w:rFonts w:ascii="Tahoma" w:hAnsi="Tahoma" w:cs="Tahoma"/>
          <w:b/>
          <w:bCs/>
          <w:sz w:val="22"/>
          <w:szCs w:val="22"/>
        </w:rPr>
        <w:t xml:space="preserve"> E&amp;P</w:t>
      </w:r>
      <w:r>
        <w:rPr>
          <w:rFonts w:ascii="Tahoma" w:hAnsi="Tahoma" w:cs="Tahoma"/>
          <w:bCs/>
          <w:sz w:val="22"/>
          <w:szCs w:val="22"/>
        </w:rPr>
        <w:t xml:space="preserve"> </w:t>
      </w:r>
      <w:r w:rsidRPr="00224230">
        <w:rPr>
          <w:rFonts w:ascii="Tahoma" w:hAnsi="Tahoma" w:cs="Tahoma"/>
          <w:b/>
          <w:bCs/>
          <w:sz w:val="22"/>
          <w:szCs w:val="22"/>
        </w:rPr>
        <w:t>No.</w:t>
      </w:r>
      <w:r>
        <w:rPr>
          <w:rFonts w:ascii="Tahoma" w:hAnsi="Tahoma" w:cs="Tahoma"/>
          <w:bCs/>
          <w:sz w:val="22"/>
          <w:szCs w:val="22"/>
        </w:rPr>
        <w:t xml:space="preserve"> </w:t>
      </w:r>
      <w:r w:rsidRPr="0019095F">
        <w:rPr>
          <w:rFonts w:ascii="Tahoma" w:hAnsi="Tahoma" w:cs="Tahoma"/>
          <w:bCs/>
          <w:sz w:val="22"/>
          <w:szCs w:val="22"/>
          <w:highlight w:val="yellow"/>
        </w:rPr>
        <w:t>_____</w:t>
      </w:r>
      <w:r>
        <w:rPr>
          <w:rFonts w:ascii="Tahoma" w:hAnsi="Tahoma" w:cs="Tahoma"/>
          <w:bCs/>
          <w:sz w:val="22"/>
          <w:szCs w:val="22"/>
        </w:rPr>
        <w:t xml:space="preserve"> </w:t>
      </w:r>
      <w:proofErr w:type="gramStart"/>
      <w:r>
        <w:rPr>
          <w:rFonts w:ascii="Tahoma" w:hAnsi="Tahoma" w:cs="Tahoma"/>
          <w:bCs/>
          <w:sz w:val="22"/>
          <w:szCs w:val="22"/>
        </w:rPr>
        <w:t>de</w:t>
      </w:r>
      <w:proofErr w:type="gramEnd"/>
      <w:r>
        <w:rPr>
          <w:rFonts w:ascii="Tahoma" w:hAnsi="Tahoma" w:cs="Tahoma"/>
          <w:bCs/>
          <w:sz w:val="22"/>
          <w:szCs w:val="22"/>
        </w:rPr>
        <w:t xml:space="preserve"> </w:t>
      </w:r>
      <w:r w:rsidRPr="0019095F">
        <w:rPr>
          <w:rFonts w:ascii="Tahoma" w:hAnsi="Tahoma" w:cs="Tahoma"/>
          <w:bCs/>
          <w:sz w:val="22"/>
          <w:szCs w:val="22"/>
          <w:highlight w:val="yellow"/>
        </w:rPr>
        <w:t>xx</w:t>
      </w:r>
      <w:r>
        <w:rPr>
          <w:rFonts w:ascii="Tahoma" w:hAnsi="Tahoma" w:cs="Tahoma"/>
          <w:bCs/>
          <w:sz w:val="22"/>
          <w:szCs w:val="22"/>
        </w:rPr>
        <w:t xml:space="preserve"> de </w:t>
      </w:r>
      <w:r w:rsidRPr="0019095F">
        <w:rPr>
          <w:rFonts w:ascii="Tahoma" w:hAnsi="Tahoma" w:cs="Tahoma"/>
          <w:bCs/>
          <w:sz w:val="22"/>
          <w:szCs w:val="22"/>
          <w:highlight w:val="yellow"/>
        </w:rPr>
        <w:t>xxx</w:t>
      </w:r>
      <w:r>
        <w:rPr>
          <w:rFonts w:ascii="Tahoma" w:hAnsi="Tahoma" w:cs="Tahoma"/>
          <w:bCs/>
          <w:sz w:val="22"/>
          <w:szCs w:val="22"/>
        </w:rPr>
        <w:t xml:space="preserve"> de 20</w:t>
      </w:r>
      <w:r>
        <w:rPr>
          <w:rFonts w:ascii="Tahoma" w:hAnsi="Tahoma" w:cs="Tahoma"/>
          <w:bCs/>
          <w:sz w:val="22"/>
          <w:szCs w:val="22"/>
          <w:highlight w:val="yellow"/>
        </w:rPr>
        <w:t>1</w:t>
      </w:r>
      <w:r w:rsidRPr="0019095F">
        <w:rPr>
          <w:rFonts w:ascii="Tahoma" w:hAnsi="Tahoma" w:cs="Tahoma"/>
          <w:bCs/>
          <w:sz w:val="22"/>
          <w:szCs w:val="22"/>
          <w:highlight w:val="yellow"/>
        </w:rPr>
        <w:t>_</w:t>
      </w:r>
      <w:r>
        <w:rPr>
          <w:rFonts w:ascii="Tahoma" w:hAnsi="Tahoma" w:cs="Tahoma"/>
          <w:bCs/>
          <w:sz w:val="22"/>
          <w:szCs w:val="22"/>
        </w:rPr>
        <w:t xml:space="preserve">, contenido en las estipulaciones que se consignan más adelante, las cuales complementan las pactadas en aquel, que mantienen vigor y plena aplicación, previas las siguientes </w:t>
      </w:r>
    </w:p>
    <w:p w:rsidR="000C4780" w:rsidRDefault="000C4780" w:rsidP="000C4780">
      <w:pPr>
        <w:spacing w:after="60" w:line="360" w:lineRule="auto"/>
        <w:jc w:val="both"/>
        <w:rPr>
          <w:rFonts w:ascii="Tahoma" w:hAnsi="Tahoma" w:cs="Tahoma"/>
          <w:bCs/>
          <w:sz w:val="22"/>
          <w:szCs w:val="22"/>
        </w:rPr>
      </w:pPr>
    </w:p>
    <w:p w:rsidR="000C4780" w:rsidRPr="00A9469B" w:rsidRDefault="000C4780" w:rsidP="000C4780">
      <w:pPr>
        <w:spacing w:after="60" w:line="276" w:lineRule="auto"/>
        <w:jc w:val="center"/>
        <w:rPr>
          <w:rFonts w:ascii="Tahoma" w:hAnsi="Tahoma" w:cs="Tahoma"/>
          <w:bCs/>
          <w:szCs w:val="24"/>
        </w:rPr>
      </w:pPr>
      <w:r w:rsidRPr="00A9469B">
        <w:rPr>
          <w:rFonts w:ascii="Tahoma" w:hAnsi="Tahoma" w:cs="Tahoma"/>
          <w:b/>
          <w:bCs/>
          <w:szCs w:val="24"/>
        </w:rPr>
        <w:t>C O N S I D E R A C I O N E S</w:t>
      </w:r>
      <w:r w:rsidRPr="00A9469B">
        <w:rPr>
          <w:rFonts w:ascii="Tahoma" w:hAnsi="Tahoma" w:cs="Tahoma"/>
          <w:bCs/>
          <w:szCs w:val="24"/>
        </w:rPr>
        <w:t>:</w:t>
      </w:r>
    </w:p>
    <w:p w:rsidR="000C4780" w:rsidRPr="00136FB5" w:rsidRDefault="000C4780" w:rsidP="000C4780">
      <w:pPr>
        <w:spacing w:after="60" w:line="360" w:lineRule="auto"/>
        <w:jc w:val="both"/>
        <w:rPr>
          <w:rFonts w:ascii="Tahoma" w:hAnsi="Tahoma" w:cs="Tahoma"/>
          <w:bCs/>
          <w:sz w:val="22"/>
          <w:szCs w:val="22"/>
        </w:rPr>
      </w:pPr>
    </w:p>
    <w:p w:rsidR="000C4780" w:rsidRPr="00FA1755" w:rsidRDefault="000C4780" w:rsidP="000C4780">
      <w:pPr>
        <w:spacing w:after="60" w:line="276" w:lineRule="auto"/>
        <w:jc w:val="both"/>
        <w:rPr>
          <w:rFonts w:ascii="Tahoma" w:hAnsi="Tahoma" w:cs="Tahoma"/>
          <w:sz w:val="22"/>
          <w:szCs w:val="22"/>
        </w:rPr>
      </w:pPr>
      <w:r w:rsidRPr="00FA1755">
        <w:rPr>
          <w:rFonts w:ascii="Tahoma" w:hAnsi="Tahoma" w:cs="Tahoma"/>
          <w:sz w:val="22"/>
          <w:szCs w:val="22"/>
        </w:rPr>
        <w:t xml:space="preserve">Que mediante comunicación No. </w:t>
      </w:r>
      <w:r w:rsidRPr="00FA1755">
        <w:rPr>
          <w:rFonts w:ascii="Tahoma" w:hAnsi="Tahoma" w:cs="Tahoma"/>
          <w:sz w:val="22"/>
          <w:szCs w:val="22"/>
          <w:highlight w:val="yellow"/>
        </w:rPr>
        <w:t>_________</w:t>
      </w:r>
      <w:r>
        <w:rPr>
          <w:rFonts w:ascii="Tahoma" w:hAnsi="Tahoma" w:cs="Tahoma"/>
          <w:sz w:val="22"/>
          <w:szCs w:val="22"/>
        </w:rPr>
        <w:t xml:space="preserve"> </w:t>
      </w:r>
      <w:proofErr w:type="gramStart"/>
      <w:r>
        <w:rPr>
          <w:rFonts w:ascii="Tahoma" w:hAnsi="Tahoma" w:cs="Tahoma"/>
          <w:sz w:val="22"/>
          <w:szCs w:val="22"/>
        </w:rPr>
        <w:t>del</w:t>
      </w:r>
      <w:proofErr w:type="gramEnd"/>
      <w:r>
        <w:rPr>
          <w:rFonts w:ascii="Tahoma" w:hAnsi="Tahoma" w:cs="Tahoma"/>
          <w:sz w:val="22"/>
          <w:szCs w:val="22"/>
        </w:rPr>
        <w:t xml:space="preserve"> </w:t>
      </w:r>
      <w:r w:rsidRPr="00FA1755">
        <w:rPr>
          <w:rFonts w:ascii="Tahoma" w:hAnsi="Tahoma" w:cs="Tahoma"/>
          <w:sz w:val="22"/>
          <w:szCs w:val="22"/>
          <w:highlight w:val="yellow"/>
        </w:rPr>
        <w:t>xx</w:t>
      </w:r>
      <w:r w:rsidRPr="00FA1755">
        <w:rPr>
          <w:rFonts w:ascii="Tahoma" w:hAnsi="Tahoma" w:cs="Tahoma"/>
          <w:sz w:val="22"/>
          <w:szCs w:val="22"/>
        </w:rPr>
        <w:t xml:space="preserve"> de </w:t>
      </w:r>
      <w:r w:rsidRPr="00FA1755">
        <w:rPr>
          <w:rFonts w:ascii="Tahoma" w:hAnsi="Tahoma" w:cs="Tahoma"/>
          <w:sz w:val="22"/>
          <w:szCs w:val="22"/>
          <w:highlight w:val="yellow"/>
        </w:rPr>
        <w:t>xx</w:t>
      </w:r>
      <w:r w:rsidRPr="00FA1755">
        <w:rPr>
          <w:rFonts w:ascii="Tahoma" w:hAnsi="Tahoma" w:cs="Tahoma"/>
          <w:sz w:val="22"/>
          <w:szCs w:val="22"/>
        </w:rPr>
        <w:t xml:space="preserve"> de 201</w:t>
      </w:r>
      <w:r>
        <w:rPr>
          <w:rFonts w:ascii="Tahoma" w:hAnsi="Tahoma" w:cs="Tahoma"/>
          <w:sz w:val="22"/>
          <w:szCs w:val="22"/>
        </w:rPr>
        <w:t>3</w:t>
      </w:r>
      <w:r w:rsidRPr="00FA1755">
        <w:rPr>
          <w:rFonts w:ascii="Tahoma" w:hAnsi="Tahoma" w:cs="Tahoma"/>
          <w:sz w:val="22"/>
          <w:szCs w:val="22"/>
        </w:rPr>
        <w:t xml:space="preserve">, radicada en la </w:t>
      </w:r>
      <w:r w:rsidRPr="00102415">
        <w:rPr>
          <w:rFonts w:ascii="Tahoma" w:hAnsi="Tahoma" w:cs="Tahoma"/>
          <w:b/>
          <w:sz w:val="22"/>
          <w:szCs w:val="22"/>
          <w:highlight w:val="yellow"/>
        </w:rPr>
        <w:t>ANH</w:t>
      </w:r>
      <w:r w:rsidRPr="00FA1755">
        <w:rPr>
          <w:rFonts w:ascii="Tahoma" w:hAnsi="Tahoma" w:cs="Tahoma"/>
          <w:sz w:val="22"/>
          <w:szCs w:val="22"/>
        </w:rPr>
        <w:t xml:space="preserve"> el </w:t>
      </w:r>
      <w:r w:rsidRPr="00FA1755">
        <w:rPr>
          <w:rFonts w:ascii="Tahoma" w:hAnsi="Tahoma" w:cs="Tahoma"/>
          <w:sz w:val="22"/>
          <w:szCs w:val="22"/>
          <w:highlight w:val="yellow"/>
        </w:rPr>
        <w:t>XX</w:t>
      </w:r>
      <w:r w:rsidRPr="00FA1755">
        <w:rPr>
          <w:rFonts w:ascii="Tahoma" w:hAnsi="Tahoma" w:cs="Tahoma"/>
          <w:sz w:val="22"/>
          <w:szCs w:val="22"/>
        </w:rPr>
        <w:t xml:space="preserve"> siguiente, bajo el No. </w:t>
      </w:r>
      <w:r w:rsidRPr="00FA1755">
        <w:rPr>
          <w:rFonts w:ascii="Tahoma" w:hAnsi="Tahoma" w:cs="Tahoma"/>
          <w:sz w:val="22"/>
          <w:szCs w:val="22"/>
          <w:highlight w:val="yellow"/>
        </w:rPr>
        <w:t>XXXXX</w:t>
      </w:r>
      <w:r w:rsidRPr="00FA1755">
        <w:rPr>
          <w:rFonts w:ascii="Tahoma" w:hAnsi="Tahoma" w:cs="Tahoma"/>
          <w:sz w:val="22"/>
          <w:szCs w:val="22"/>
        </w:rPr>
        <w:t xml:space="preserve">, el </w:t>
      </w:r>
      <w:r w:rsidRPr="005501BE">
        <w:rPr>
          <w:rFonts w:ascii="Tahoma" w:hAnsi="Tahoma" w:cs="Tahoma"/>
          <w:i/>
          <w:sz w:val="22"/>
          <w:szCs w:val="22"/>
        </w:rPr>
        <w:t xml:space="preserve">(la) </w:t>
      </w:r>
      <w:r w:rsidRPr="00FA1755">
        <w:rPr>
          <w:rFonts w:ascii="Tahoma" w:hAnsi="Tahoma" w:cs="Tahoma"/>
          <w:b/>
          <w:sz w:val="22"/>
          <w:szCs w:val="22"/>
        </w:rPr>
        <w:t xml:space="preserve">Contratista </w:t>
      </w:r>
      <w:r w:rsidRPr="00FA1755">
        <w:rPr>
          <w:rFonts w:ascii="Tahoma" w:hAnsi="Tahoma" w:cs="Tahoma"/>
          <w:sz w:val="22"/>
          <w:szCs w:val="22"/>
        </w:rPr>
        <w:t xml:space="preserve">solicitó la celebración de </w:t>
      </w:r>
      <w:r w:rsidRPr="00FA1755">
        <w:rPr>
          <w:rFonts w:ascii="Tahoma" w:hAnsi="Tahoma" w:cs="Tahoma"/>
          <w:b/>
          <w:sz w:val="22"/>
          <w:szCs w:val="22"/>
        </w:rPr>
        <w:t xml:space="preserve">Contrato Adicional </w:t>
      </w:r>
      <w:r w:rsidRPr="00FA1755">
        <w:rPr>
          <w:rFonts w:ascii="Tahoma" w:hAnsi="Tahoma" w:cs="Tahoma"/>
          <w:sz w:val="22"/>
          <w:szCs w:val="22"/>
        </w:rPr>
        <w:t xml:space="preserve">para desarrollar </w:t>
      </w:r>
      <w:r w:rsidRPr="00FA1755">
        <w:rPr>
          <w:rFonts w:ascii="Tahoma" w:hAnsi="Tahoma" w:cs="Tahoma"/>
          <w:b/>
          <w:sz w:val="22"/>
          <w:szCs w:val="22"/>
        </w:rPr>
        <w:t xml:space="preserve">Yacimientos No Convencionales </w:t>
      </w:r>
      <w:r w:rsidRPr="00FA1755">
        <w:rPr>
          <w:rFonts w:ascii="Tahoma" w:hAnsi="Tahoma" w:cs="Tahoma"/>
          <w:sz w:val="22"/>
          <w:szCs w:val="22"/>
        </w:rPr>
        <w:t xml:space="preserve">de Hidrocarburos en el </w:t>
      </w:r>
      <w:r w:rsidRPr="00FA1755">
        <w:rPr>
          <w:rFonts w:ascii="Tahoma" w:hAnsi="Tahoma" w:cs="Tahoma"/>
          <w:b/>
          <w:sz w:val="22"/>
          <w:szCs w:val="22"/>
        </w:rPr>
        <w:t>Área</w:t>
      </w:r>
      <w:r w:rsidRPr="00FA1755">
        <w:rPr>
          <w:rFonts w:ascii="Tahoma" w:hAnsi="Tahoma" w:cs="Tahoma"/>
          <w:sz w:val="22"/>
          <w:szCs w:val="22"/>
        </w:rPr>
        <w:t xml:space="preserve"> asignada, al tiempo que formuló propuesta con el </w:t>
      </w:r>
      <w:r w:rsidRPr="00FA1755">
        <w:rPr>
          <w:rFonts w:ascii="Tahoma" w:hAnsi="Tahoma" w:cs="Tahoma"/>
          <w:b/>
          <w:sz w:val="22"/>
          <w:szCs w:val="22"/>
        </w:rPr>
        <w:t xml:space="preserve">Programa Exploratorio </w:t>
      </w:r>
      <w:r w:rsidRPr="00FA1755">
        <w:rPr>
          <w:rFonts w:ascii="Tahoma" w:hAnsi="Tahoma" w:cs="Tahoma"/>
          <w:sz w:val="22"/>
          <w:szCs w:val="22"/>
        </w:rPr>
        <w:t xml:space="preserve">por acometer y el </w:t>
      </w:r>
      <w:r w:rsidRPr="00FA1755">
        <w:rPr>
          <w:rFonts w:ascii="Tahoma" w:hAnsi="Tahoma" w:cs="Tahoma"/>
          <w:b/>
          <w:sz w:val="22"/>
          <w:szCs w:val="22"/>
        </w:rPr>
        <w:t>Plan de Inversiones</w:t>
      </w:r>
      <w:r w:rsidRPr="00FA1755">
        <w:rPr>
          <w:rFonts w:ascii="Tahoma" w:hAnsi="Tahoma" w:cs="Tahoma"/>
          <w:sz w:val="22"/>
          <w:szCs w:val="22"/>
        </w:rPr>
        <w:t xml:space="preserve"> mínimo requerido para ejecutar las actividades que lo integran, a tono con la </w:t>
      </w:r>
      <w:r w:rsidRPr="00FA1755">
        <w:rPr>
          <w:rFonts w:ascii="Tahoma" w:hAnsi="Tahoma" w:cs="Tahoma"/>
          <w:i/>
          <w:sz w:val="22"/>
          <w:szCs w:val="22"/>
        </w:rPr>
        <w:t xml:space="preserve">Tabla de Inversiones Mínimas por Cuenca </w:t>
      </w:r>
      <w:r>
        <w:rPr>
          <w:rFonts w:ascii="Tahoma" w:hAnsi="Tahoma" w:cs="Tahoma"/>
          <w:sz w:val="22"/>
          <w:szCs w:val="22"/>
        </w:rPr>
        <w:t>elaborada por</w:t>
      </w:r>
      <w:r w:rsidRPr="00FA1755">
        <w:rPr>
          <w:rFonts w:ascii="Tahoma" w:hAnsi="Tahoma" w:cs="Tahoma"/>
          <w:sz w:val="22"/>
          <w:szCs w:val="22"/>
        </w:rPr>
        <w:t xml:space="preserve"> la </w:t>
      </w:r>
      <w:r w:rsidRPr="00FA1755">
        <w:rPr>
          <w:rFonts w:ascii="Tahoma" w:hAnsi="Tahoma" w:cs="Tahoma"/>
          <w:b/>
          <w:sz w:val="22"/>
          <w:szCs w:val="22"/>
        </w:rPr>
        <w:t>ANH</w:t>
      </w:r>
      <w:r w:rsidRPr="00FA1755">
        <w:rPr>
          <w:rFonts w:ascii="Tahoma" w:hAnsi="Tahoma" w:cs="Tahoma"/>
          <w:sz w:val="22"/>
          <w:szCs w:val="22"/>
        </w:rPr>
        <w:t>.</w:t>
      </w:r>
    </w:p>
    <w:p w:rsidR="000C4780" w:rsidRDefault="000C4780" w:rsidP="000C4780">
      <w:pPr>
        <w:spacing w:after="60" w:line="276" w:lineRule="auto"/>
        <w:jc w:val="both"/>
        <w:rPr>
          <w:rFonts w:ascii="Tahoma" w:hAnsi="Tahoma" w:cs="Tahoma"/>
          <w:sz w:val="22"/>
          <w:szCs w:val="22"/>
        </w:rPr>
      </w:pPr>
    </w:p>
    <w:p w:rsidR="000C4780" w:rsidRDefault="000C4780" w:rsidP="000C4780">
      <w:pPr>
        <w:spacing w:after="60" w:line="276" w:lineRule="auto"/>
        <w:jc w:val="both"/>
        <w:rPr>
          <w:rFonts w:ascii="Tahoma" w:hAnsi="Tahoma" w:cs="Tahoma"/>
          <w:b/>
          <w:sz w:val="22"/>
          <w:szCs w:val="22"/>
        </w:rPr>
      </w:pPr>
      <w:r>
        <w:rPr>
          <w:rFonts w:ascii="Tahoma" w:hAnsi="Tahoma" w:cs="Tahoma"/>
          <w:sz w:val="22"/>
          <w:szCs w:val="22"/>
        </w:rPr>
        <w:t xml:space="preserve">Que, examinados solicitud y anexos, el </w:t>
      </w:r>
      <w:r w:rsidRPr="00321432">
        <w:rPr>
          <w:rFonts w:ascii="Tahoma" w:hAnsi="Tahoma" w:cs="Tahoma"/>
          <w:i/>
          <w:sz w:val="22"/>
          <w:szCs w:val="22"/>
        </w:rPr>
        <w:t>(la)</w:t>
      </w:r>
      <w:r>
        <w:rPr>
          <w:rFonts w:ascii="Tahoma" w:hAnsi="Tahoma" w:cs="Tahoma"/>
          <w:sz w:val="22"/>
          <w:szCs w:val="22"/>
        </w:rPr>
        <w:t xml:space="preserve"> </w:t>
      </w:r>
      <w:r>
        <w:rPr>
          <w:rFonts w:ascii="Tahoma" w:hAnsi="Tahoma" w:cs="Tahoma"/>
          <w:b/>
          <w:sz w:val="22"/>
          <w:szCs w:val="22"/>
        </w:rPr>
        <w:t xml:space="preserve">Contratista </w:t>
      </w:r>
      <w:r>
        <w:rPr>
          <w:rFonts w:ascii="Tahoma" w:hAnsi="Tahoma" w:cs="Tahoma"/>
          <w:sz w:val="22"/>
          <w:szCs w:val="22"/>
        </w:rPr>
        <w:t xml:space="preserve">acreditó los requisitos de </w:t>
      </w:r>
      <w:r>
        <w:rPr>
          <w:rFonts w:ascii="Tahoma" w:hAnsi="Tahoma" w:cs="Tahoma"/>
          <w:b/>
          <w:sz w:val="22"/>
          <w:szCs w:val="22"/>
        </w:rPr>
        <w:t>Capacidad Económico Financiera</w:t>
      </w:r>
      <w:r w:rsidRPr="00102415">
        <w:rPr>
          <w:rFonts w:ascii="Tahoma" w:hAnsi="Tahoma" w:cs="Tahoma"/>
          <w:sz w:val="22"/>
          <w:szCs w:val="22"/>
        </w:rPr>
        <w:t>,</w:t>
      </w:r>
      <w:r>
        <w:rPr>
          <w:rFonts w:ascii="Tahoma" w:hAnsi="Tahoma" w:cs="Tahoma"/>
          <w:b/>
          <w:sz w:val="22"/>
          <w:szCs w:val="22"/>
        </w:rPr>
        <w:t xml:space="preserve"> Técnica y Operacional</w:t>
      </w:r>
      <w:r>
        <w:rPr>
          <w:rFonts w:ascii="Tahoma" w:hAnsi="Tahoma" w:cs="Tahoma"/>
          <w:sz w:val="22"/>
          <w:szCs w:val="22"/>
        </w:rPr>
        <w:t xml:space="preserve">, </w:t>
      </w:r>
      <w:r w:rsidRPr="00102415">
        <w:rPr>
          <w:rFonts w:ascii="Tahoma" w:hAnsi="Tahoma" w:cs="Tahoma"/>
          <w:b/>
          <w:sz w:val="22"/>
          <w:szCs w:val="22"/>
        </w:rPr>
        <w:t>Jurídica</w:t>
      </w:r>
      <w:r w:rsidRPr="00102415">
        <w:rPr>
          <w:rFonts w:ascii="Tahoma" w:hAnsi="Tahoma" w:cs="Tahoma"/>
          <w:sz w:val="22"/>
          <w:szCs w:val="22"/>
        </w:rPr>
        <w:t>,</w:t>
      </w:r>
      <w:r w:rsidRPr="00102415">
        <w:rPr>
          <w:rFonts w:ascii="Tahoma" w:hAnsi="Tahoma" w:cs="Tahoma"/>
          <w:b/>
          <w:sz w:val="22"/>
          <w:szCs w:val="22"/>
        </w:rPr>
        <w:t xml:space="preserve"> Medioambiental </w:t>
      </w:r>
      <w:r w:rsidRPr="00102415">
        <w:rPr>
          <w:rFonts w:ascii="Tahoma" w:hAnsi="Tahoma" w:cs="Tahoma"/>
          <w:sz w:val="22"/>
          <w:szCs w:val="22"/>
        </w:rPr>
        <w:t>y en materia de</w:t>
      </w:r>
      <w:r w:rsidRPr="00102415">
        <w:rPr>
          <w:rFonts w:ascii="Tahoma" w:hAnsi="Tahoma" w:cs="Tahoma"/>
          <w:b/>
          <w:sz w:val="22"/>
          <w:szCs w:val="22"/>
        </w:rPr>
        <w:t xml:space="preserve"> Responsabilidad Social Empresarial</w:t>
      </w:r>
      <w:r>
        <w:rPr>
          <w:rFonts w:ascii="Tahoma" w:hAnsi="Tahoma" w:cs="Tahoma"/>
          <w:sz w:val="22"/>
          <w:szCs w:val="22"/>
        </w:rPr>
        <w:t xml:space="preserve">, con arreglo al </w:t>
      </w:r>
      <w:r w:rsidRPr="004A3FCC">
        <w:rPr>
          <w:rFonts w:ascii="Tahoma" w:hAnsi="Tahoma" w:cs="Tahoma"/>
          <w:sz w:val="22"/>
          <w:szCs w:val="22"/>
        </w:rPr>
        <w:t xml:space="preserve">Acuerdo </w:t>
      </w:r>
      <w:r w:rsidR="004A3FCC" w:rsidRPr="004A3FCC">
        <w:rPr>
          <w:rFonts w:ascii="Tahoma" w:hAnsi="Tahoma" w:cs="Tahoma"/>
          <w:sz w:val="22"/>
          <w:szCs w:val="22"/>
        </w:rPr>
        <w:t>No.3</w:t>
      </w:r>
      <w:r w:rsidRPr="004A3FCC">
        <w:rPr>
          <w:rFonts w:ascii="Tahoma" w:hAnsi="Tahoma" w:cs="Tahoma"/>
          <w:sz w:val="22"/>
          <w:szCs w:val="22"/>
        </w:rPr>
        <w:t xml:space="preserve"> de </w:t>
      </w:r>
      <w:r w:rsidR="004A3FCC">
        <w:rPr>
          <w:rFonts w:ascii="Tahoma" w:hAnsi="Tahoma" w:cs="Tahoma"/>
          <w:sz w:val="22"/>
          <w:szCs w:val="22"/>
        </w:rPr>
        <w:t xml:space="preserve">Marzo 26 de </w:t>
      </w:r>
      <w:r>
        <w:rPr>
          <w:rFonts w:ascii="Tahoma" w:hAnsi="Tahoma" w:cs="Tahoma"/>
          <w:sz w:val="22"/>
          <w:szCs w:val="22"/>
        </w:rPr>
        <w:t>201</w:t>
      </w:r>
      <w:r w:rsidR="004A3FCC">
        <w:rPr>
          <w:rFonts w:ascii="Tahoma" w:hAnsi="Tahoma" w:cs="Tahoma"/>
          <w:sz w:val="22"/>
          <w:szCs w:val="22"/>
        </w:rPr>
        <w:t>4</w:t>
      </w:r>
      <w:r>
        <w:rPr>
          <w:rFonts w:ascii="Tahoma" w:hAnsi="Tahoma" w:cs="Tahoma"/>
          <w:sz w:val="22"/>
          <w:szCs w:val="22"/>
        </w:rPr>
        <w:t xml:space="preserve"> y a los Términos Particulares que lo desarrollan, como consta en el Informe de Evaluación </w:t>
      </w:r>
      <w:r w:rsidRPr="00321432">
        <w:rPr>
          <w:rFonts w:ascii="Tahoma" w:hAnsi="Tahoma" w:cs="Tahoma"/>
          <w:sz w:val="22"/>
          <w:szCs w:val="22"/>
        </w:rPr>
        <w:t xml:space="preserve">correspondiente y en sus </w:t>
      </w:r>
      <w:r>
        <w:rPr>
          <w:rFonts w:ascii="Tahoma" w:hAnsi="Tahoma" w:cs="Tahoma"/>
          <w:sz w:val="22"/>
          <w:szCs w:val="22"/>
        </w:rPr>
        <w:t>soportes, que obran en el expediente de la Actuación Contractual, y</w:t>
      </w:r>
    </w:p>
    <w:p w:rsidR="000C4780" w:rsidRDefault="000C4780" w:rsidP="000C4780">
      <w:pPr>
        <w:spacing w:after="60" w:line="276" w:lineRule="auto"/>
        <w:jc w:val="both"/>
        <w:rPr>
          <w:rFonts w:ascii="Tahoma" w:hAnsi="Tahoma" w:cs="Tahoma"/>
          <w:b/>
          <w:sz w:val="22"/>
          <w:szCs w:val="22"/>
        </w:rPr>
      </w:pPr>
    </w:p>
    <w:p w:rsidR="000C4780" w:rsidRPr="005B2439" w:rsidRDefault="000C4780" w:rsidP="000C4780">
      <w:pPr>
        <w:spacing w:after="60" w:line="276" w:lineRule="auto"/>
        <w:jc w:val="both"/>
        <w:rPr>
          <w:rFonts w:ascii="Tahoma" w:hAnsi="Tahoma" w:cs="Tahoma"/>
          <w:sz w:val="22"/>
          <w:szCs w:val="22"/>
        </w:rPr>
      </w:pPr>
      <w:r w:rsidRPr="00321432">
        <w:rPr>
          <w:rFonts w:ascii="Tahoma" w:hAnsi="Tahoma" w:cs="Tahoma"/>
          <w:sz w:val="22"/>
          <w:szCs w:val="22"/>
        </w:rPr>
        <w:t xml:space="preserve">Que </w:t>
      </w:r>
      <w:r>
        <w:rPr>
          <w:rFonts w:ascii="Tahoma" w:hAnsi="Tahoma" w:cs="Tahoma"/>
          <w:sz w:val="22"/>
          <w:szCs w:val="22"/>
        </w:rPr>
        <w:t xml:space="preserve">con fundamento en el </w:t>
      </w:r>
      <w:r>
        <w:rPr>
          <w:rFonts w:ascii="Tahoma" w:hAnsi="Tahoma" w:cs="Tahoma"/>
          <w:b/>
          <w:sz w:val="22"/>
          <w:szCs w:val="22"/>
        </w:rPr>
        <w:t xml:space="preserve">Programa Exploratorio </w:t>
      </w:r>
      <w:r>
        <w:rPr>
          <w:rFonts w:ascii="Tahoma" w:hAnsi="Tahoma" w:cs="Tahoma"/>
          <w:sz w:val="22"/>
          <w:szCs w:val="22"/>
        </w:rPr>
        <w:t xml:space="preserve">y en el </w:t>
      </w:r>
      <w:r>
        <w:rPr>
          <w:rFonts w:ascii="Tahoma" w:hAnsi="Tahoma" w:cs="Tahoma"/>
          <w:b/>
          <w:sz w:val="22"/>
          <w:szCs w:val="22"/>
        </w:rPr>
        <w:t>Plan de Inversiones</w:t>
      </w:r>
      <w:r w:rsidRPr="00321432">
        <w:rPr>
          <w:rFonts w:ascii="Tahoma" w:hAnsi="Tahoma" w:cs="Tahoma"/>
          <w:sz w:val="22"/>
          <w:szCs w:val="22"/>
        </w:rPr>
        <w:t xml:space="preserve"> propuestos</w:t>
      </w:r>
      <w:r>
        <w:rPr>
          <w:rFonts w:ascii="Tahoma" w:hAnsi="Tahoma" w:cs="Tahoma"/>
          <w:sz w:val="22"/>
          <w:szCs w:val="22"/>
        </w:rPr>
        <w:t xml:space="preserve">, y teniendo en cuenta los mínimos exigidos, las Partes acordaron que en ejecución del presente </w:t>
      </w:r>
      <w:r>
        <w:rPr>
          <w:rFonts w:ascii="Tahoma" w:hAnsi="Tahoma" w:cs="Tahoma"/>
          <w:b/>
          <w:sz w:val="22"/>
          <w:szCs w:val="22"/>
        </w:rPr>
        <w:t>Adicional</w:t>
      </w:r>
      <w:r>
        <w:rPr>
          <w:rFonts w:ascii="Tahoma" w:hAnsi="Tahoma" w:cs="Tahoma"/>
          <w:sz w:val="22"/>
          <w:szCs w:val="22"/>
        </w:rPr>
        <w:t>,</w:t>
      </w:r>
      <w:r>
        <w:rPr>
          <w:rFonts w:ascii="Tahoma" w:hAnsi="Tahoma" w:cs="Tahoma"/>
          <w:b/>
          <w:sz w:val="22"/>
          <w:szCs w:val="22"/>
        </w:rPr>
        <w:t xml:space="preserve"> </w:t>
      </w:r>
      <w:r>
        <w:rPr>
          <w:rFonts w:ascii="Tahoma" w:hAnsi="Tahoma" w:cs="Tahoma"/>
          <w:sz w:val="22"/>
          <w:szCs w:val="22"/>
        </w:rPr>
        <w:t xml:space="preserve">el </w:t>
      </w:r>
      <w:r w:rsidRPr="005501BE">
        <w:rPr>
          <w:rFonts w:ascii="Tahoma" w:hAnsi="Tahoma" w:cs="Tahoma"/>
          <w:i/>
          <w:sz w:val="22"/>
          <w:szCs w:val="22"/>
        </w:rPr>
        <w:t>(la)</w:t>
      </w:r>
      <w:r>
        <w:rPr>
          <w:rFonts w:ascii="Tahoma" w:hAnsi="Tahoma" w:cs="Tahoma"/>
          <w:sz w:val="22"/>
          <w:szCs w:val="22"/>
        </w:rPr>
        <w:t xml:space="preserve"> </w:t>
      </w:r>
      <w:r>
        <w:rPr>
          <w:rFonts w:ascii="Tahoma" w:hAnsi="Tahoma" w:cs="Tahoma"/>
          <w:b/>
          <w:sz w:val="22"/>
          <w:szCs w:val="22"/>
        </w:rPr>
        <w:t xml:space="preserve">Contratista </w:t>
      </w:r>
      <w:r>
        <w:rPr>
          <w:rFonts w:ascii="Tahoma" w:hAnsi="Tahoma" w:cs="Tahoma"/>
          <w:sz w:val="22"/>
          <w:szCs w:val="22"/>
        </w:rPr>
        <w:t xml:space="preserve">asume la obligación de desarrollar los que se estipulan en el </w:t>
      </w:r>
      <w:r w:rsidRPr="001400C3">
        <w:rPr>
          <w:rFonts w:ascii="Tahoma" w:hAnsi="Tahoma" w:cs="Tahoma"/>
          <w:b/>
          <w:sz w:val="22"/>
          <w:szCs w:val="22"/>
          <w:highlight w:val="yellow"/>
        </w:rPr>
        <w:t xml:space="preserve">Anexo YNC </w:t>
      </w:r>
      <w:r w:rsidRPr="005501BE">
        <w:rPr>
          <w:rFonts w:ascii="Tahoma" w:hAnsi="Tahoma" w:cs="Tahoma"/>
          <w:b/>
          <w:sz w:val="22"/>
          <w:szCs w:val="22"/>
          <w:highlight w:val="yellow"/>
        </w:rPr>
        <w:t>C</w:t>
      </w:r>
      <w:r>
        <w:rPr>
          <w:rFonts w:ascii="Tahoma" w:hAnsi="Tahoma" w:cs="Tahoma"/>
          <w:sz w:val="22"/>
          <w:szCs w:val="22"/>
        </w:rPr>
        <w:t xml:space="preserve">, que forma parte integral del </w:t>
      </w:r>
      <w:r w:rsidRPr="005B2439">
        <w:rPr>
          <w:rFonts w:ascii="Tahoma" w:hAnsi="Tahoma" w:cs="Tahoma"/>
          <w:b/>
          <w:sz w:val="22"/>
          <w:szCs w:val="22"/>
        </w:rPr>
        <w:t>Contrato de Exploración y Producción</w:t>
      </w:r>
      <w:r w:rsidRPr="005B2439">
        <w:rPr>
          <w:rFonts w:ascii="Tahoma" w:hAnsi="Tahoma" w:cs="Tahoma"/>
          <w:sz w:val="22"/>
          <w:szCs w:val="22"/>
        </w:rPr>
        <w:t xml:space="preserve">, </w:t>
      </w:r>
      <w:r w:rsidRPr="005B2439">
        <w:rPr>
          <w:rFonts w:ascii="Tahoma" w:hAnsi="Tahoma" w:cs="Tahoma"/>
          <w:b/>
          <w:sz w:val="22"/>
          <w:szCs w:val="22"/>
        </w:rPr>
        <w:t>E&amp;P</w:t>
      </w:r>
      <w:r w:rsidRPr="005B2439">
        <w:rPr>
          <w:rFonts w:ascii="Tahoma" w:hAnsi="Tahoma" w:cs="Tahoma"/>
          <w:sz w:val="22"/>
          <w:szCs w:val="22"/>
        </w:rPr>
        <w:t xml:space="preserve"> </w:t>
      </w:r>
      <w:r w:rsidRPr="005B2439">
        <w:rPr>
          <w:rFonts w:ascii="Tahoma" w:hAnsi="Tahoma" w:cs="Tahoma"/>
          <w:b/>
          <w:sz w:val="22"/>
          <w:szCs w:val="22"/>
        </w:rPr>
        <w:t>No</w:t>
      </w:r>
      <w:r w:rsidRPr="003E6D3B">
        <w:rPr>
          <w:rFonts w:ascii="Tahoma" w:hAnsi="Tahoma" w:cs="Tahoma"/>
          <w:sz w:val="22"/>
          <w:szCs w:val="22"/>
        </w:rPr>
        <w:t>.</w:t>
      </w:r>
      <w:r w:rsidRPr="005B2439">
        <w:rPr>
          <w:rFonts w:ascii="Tahoma" w:hAnsi="Tahoma" w:cs="Tahoma"/>
          <w:sz w:val="22"/>
          <w:szCs w:val="22"/>
        </w:rPr>
        <w:t xml:space="preserve"> </w:t>
      </w:r>
      <w:r w:rsidRPr="005501BE">
        <w:rPr>
          <w:rFonts w:ascii="Tahoma" w:hAnsi="Tahoma" w:cs="Tahoma"/>
          <w:sz w:val="22"/>
          <w:szCs w:val="22"/>
          <w:highlight w:val="yellow"/>
        </w:rPr>
        <w:t xml:space="preserve">_____ </w:t>
      </w:r>
      <w:proofErr w:type="gramStart"/>
      <w:r w:rsidRPr="005501BE">
        <w:rPr>
          <w:rFonts w:ascii="Tahoma" w:hAnsi="Tahoma" w:cs="Tahoma"/>
          <w:sz w:val="22"/>
          <w:szCs w:val="22"/>
          <w:highlight w:val="yellow"/>
        </w:rPr>
        <w:t>de</w:t>
      </w:r>
      <w:proofErr w:type="gramEnd"/>
      <w:r w:rsidRPr="005501BE">
        <w:rPr>
          <w:rFonts w:ascii="Tahoma" w:hAnsi="Tahoma" w:cs="Tahoma"/>
          <w:sz w:val="22"/>
          <w:szCs w:val="22"/>
          <w:highlight w:val="yellow"/>
        </w:rPr>
        <w:t xml:space="preserve"> xx de xxx de 20__,</w:t>
      </w:r>
      <w:r>
        <w:rPr>
          <w:rFonts w:ascii="Tahoma" w:hAnsi="Tahoma" w:cs="Tahoma"/>
          <w:sz w:val="22"/>
          <w:szCs w:val="22"/>
        </w:rPr>
        <w:t xml:space="preserve"> complementado por este mismo </w:t>
      </w:r>
      <w:r>
        <w:rPr>
          <w:rFonts w:ascii="Tahoma" w:hAnsi="Tahoma" w:cs="Tahoma"/>
          <w:b/>
          <w:sz w:val="22"/>
          <w:szCs w:val="22"/>
        </w:rPr>
        <w:t>Adicional</w:t>
      </w:r>
      <w:r w:rsidRPr="001400C3">
        <w:rPr>
          <w:rFonts w:ascii="Tahoma" w:hAnsi="Tahoma" w:cs="Tahoma"/>
          <w:sz w:val="22"/>
          <w:szCs w:val="22"/>
        </w:rPr>
        <w:t>.</w:t>
      </w:r>
      <w:r>
        <w:rPr>
          <w:rFonts w:ascii="Tahoma" w:hAnsi="Tahoma" w:cs="Tahoma"/>
          <w:sz w:val="22"/>
          <w:szCs w:val="22"/>
        </w:rPr>
        <w:t xml:space="preserve">  </w:t>
      </w:r>
    </w:p>
    <w:p w:rsidR="000C4780" w:rsidRDefault="000C4780" w:rsidP="000C4780">
      <w:pPr>
        <w:spacing w:after="60" w:line="276" w:lineRule="auto"/>
        <w:jc w:val="both"/>
        <w:rPr>
          <w:szCs w:val="24"/>
        </w:rPr>
      </w:pPr>
    </w:p>
    <w:p w:rsidR="000C4780" w:rsidRPr="009A447D" w:rsidRDefault="000C4780" w:rsidP="000C4780">
      <w:pPr>
        <w:spacing w:after="60" w:line="276" w:lineRule="auto"/>
        <w:jc w:val="both"/>
        <w:rPr>
          <w:rFonts w:ascii="Tahoma" w:hAnsi="Tahoma" w:cs="Tahoma"/>
          <w:sz w:val="22"/>
          <w:szCs w:val="22"/>
        </w:rPr>
      </w:pPr>
      <w:r w:rsidRPr="00AA634F">
        <w:rPr>
          <w:rFonts w:ascii="Tahoma" w:hAnsi="Tahoma" w:cs="Tahoma"/>
          <w:sz w:val="22"/>
          <w:szCs w:val="22"/>
        </w:rPr>
        <w:t xml:space="preserve">Las Partes convienen incorporar a dicho </w:t>
      </w:r>
      <w:r w:rsidRPr="00AA634F">
        <w:rPr>
          <w:rFonts w:ascii="Tahoma" w:hAnsi="Tahoma" w:cs="Tahoma"/>
          <w:b/>
          <w:sz w:val="22"/>
          <w:szCs w:val="22"/>
        </w:rPr>
        <w:t xml:space="preserve">Contrato </w:t>
      </w:r>
      <w:r w:rsidRPr="00AA634F">
        <w:rPr>
          <w:rFonts w:ascii="Tahoma" w:hAnsi="Tahoma" w:cs="Tahoma"/>
          <w:sz w:val="22"/>
          <w:szCs w:val="22"/>
        </w:rPr>
        <w:t xml:space="preserve">las siguientes cláusulas, aplicables al desarrollo de </w:t>
      </w:r>
      <w:r w:rsidRPr="00AA634F">
        <w:rPr>
          <w:rFonts w:ascii="Tahoma" w:hAnsi="Tahoma" w:cs="Tahoma"/>
          <w:b/>
          <w:sz w:val="22"/>
          <w:szCs w:val="22"/>
        </w:rPr>
        <w:t>Yacimientos No Convencionales de Hidrocarburos</w:t>
      </w:r>
      <w:r w:rsidRPr="009A447D">
        <w:rPr>
          <w:rFonts w:ascii="Tahoma" w:hAnsi="Tahoma" w:cs="Tahoma"/>
          <w:sz w:val="22"/>
          <w:szCs w:val="22"/>
        </w:rPr>
        <w:t>,</w:t>
      </w:r>
      <w:r>
        <w:rPr>
          <w:rFonts w:ascii="Tahoma" w:hAnsi="Tahoma" w:cs="Tahoma"/>
          <w:b/>
          <w:sz w:val="22"/>
          <w:szCs w:val="22"/>
        </w:rPr>
        <w:t xml:space="preserve"> </w:t>
      </w:r>
      <w:r w:rsidRPr="009A447D">
        <w:rPr>
          <w:rFonts w:ascii="Tahoma" w:hAnsi="Tahoma" w:cs="Tahoma"/>
          <w:sz w:val="22"/>
          <w:szCs w:val="22"/>
        </w:rPr>
        <w:t>sin perjuicio</w:t>
      </w:r>
      <w:r>
        <w:rPr>
          <w:rFonts w:ascii="Tahoma" w:hAnsi="Tahoma" w:cs="Tahoma"/>
          <w:sz w:val="22"/>
          <w:szCs w:val="22"/>
        </w:rPr>
        <w:t xml:space="preserve"> de la vigencia y fuerza vinculante de las estipulaciones de aquel, en todas aquellas materias predicables de los dos (2) </w:t>
      </w:r>
      <w:r w:rsidRPr="002D59C1">
        <w:rPr>
          <w:rFonts w:ascii="Tahoma" w:hAnsi="Tahoma" w:cs="Tahoma"/>
          <w:b/>
          <w:sz w:val="22"/>
          <w:szCs w:val="22"/>
        </w:rPr>
        <w:t>Tipos de Yacimientos</w:t>
      </w:r>
      <w:r>
        <w:rPr>
          <w:rFonts w:ascii="Tahoma" w:hAnsi="Tahoma" w:cs="Tahoma"/>
          <w:sz w:val="22"/>
          <w:szCs w:val="22"/>
        </w:rPr>
        <w:t xml:space="preserve"> y, por consiguiente, no reguladas en este </w:t>
      </w:r>
      <w:r>
        <w:rPr>
          <w:rFonts w:ascii="Tahoma" w:hAnsi="Tahoma" w:cs="Tahoma"/>
          <w:b/>
          <w:sz w:val="22"/>
          <w:szCs w:val="22"/>
        </w:rPr>
        <w:t>Adicional</w:t>
      </w:r>
      <w:r w:rsidRPr="002D59C1">
        <w:rPr>
          <w:rFonts w:ascii="Tahoma" w:hAnsi="Tahoma" w:cs="Tahoma"/>
          <w:sz w:val="22"/>
          <w:szCs w:val="22"/>
        </w:rPr>
        <w:t>:</w:t>
      </w:r>
      <w:r>
        <w:rPr>
          <w:rFonts w:ascii="Tahoma" w:hAnsi="Tahoma" w:cs="Tahoma"/>
          <w:sz w:val="22"/>
          <w:szCs w:val="22"/>
        </w:rPr>
        <w:t xml:space="preserve"> </w:t>
      </w:r>
    </w:p>
    <w:p w:rsidR="000C4780" w:rsidRDefault="000C4780" w:rsidP="000C4780">
      <w:pPr>
        <w:spacing w:after="60" w:line="360" w:lineRule="auto"/>
        <w:jc w:val="both"/>
        <w:rPr>
          <w:rFonts w:ascii="Tahoma" w:hAnsi="Tahoma" w:cs="Tahoma"/>
          <w:sz w:val="22"/>
          <w:szCs w:val="22"/>
        </w:rPr>
      </w:pPr>
    </w:p>
    <w:p w:rsidR="000C4780" w:rsidRPr="00A9469B" w:rsidRDefault="000C4780" w:rsidP="000C4780">
      <w:pPr>
        <w:spacing w:after="60" w:line="276" w:lineRule="auto"/>
        <w:jc w:val="center"/>
        <w:rPr>
          <w:rFonts w:ascii="Tahoma" w:hAnsi="Tahoma" w:cs="Tahoma"/>
          <w:b/>
          <w:szCs w:val="24"/>
        </w:rPr>
      </w:pPr>
      <w:r w:rsidRPr="00A9469B">
        <w:rPr>
          <w:rFonts w:ascii="Tahoma" w:hAnsi="Tahoma" w:cs="Tahoma"/>
          <w:b/>
          <w:szCs w:val="24"/>
        </w:rPr>
        <w:t>CAPÍTULO I</w:t>
      </w:r>
    </w:p>
    <w:p w:rsidR="000C4780" w:rsidRPr="00A9469B" w:rsidRDefault="000C4780" w:rsidP="000C4780">
      <w:pPr>
        <w:spacing w:after="60" w:line="276" w:lineRule="auto"/>
        <w:jc w:val="center"/>
        <w:rPr>
          <w:rFonts w:ascii="Tahoma" w:hAnsi="Tahoma" w:cs="Tahoma"/>
          <w:b/>
          <w:szCs w:val="24"/>
        </w:rPr>
      </w:pPr>
      <w:r w:rsidRPr="00A9469B">
        <w:rPr>
          <w:rFonts w:ascii="Tahoma" w:hAnsi="Tahoma" w:cs="Tahoma"/>
          <w:b/>
          <w:szCs w:val="24"/>
        </w:rPr>
        <w:t>DEFINICIONES</w:t>
      </w:r>
    </w:p>
    <w:p w:rsidR="000C4780" w:rsidRPr="00737A0E" w:rsidRDefault="000C4780" w:rsidP="000C4780">
      <w:pPr>
        <w:spacing w:after="60" w:line="360" w:lineRule="auto"/>
        <w:jc w:val="center"/>
        <w:rPr>
          <w:rFonts w:ascii="Tahoma" w:hAnsi="Tahoma" w:cs="Tahoma"/>
          <w:b/>
          <w:sz w:val="22"/>
          <w:szCs w:val="22"/>
        </w:rPr>
      </w:pPr>
    </w:p>
    <w:p w:rsidR="000C4780" w:rsidRDefault="000C4780" w:rsidP="000C4780">
      <w:pPr>
        <w:autoSpaceDE w:val="0"/>
        <w:autoSpaceDN w:val="0"/>
        <w:adjustRightInd w:val="0"/>
        <w:spacing w:after="60" w:line="276" w:lineRule="auto"/>
        <w:jc w:val="both"/>
        <w:rPr>
          <w:rFonts w:ascii="Tahoma" w:hAnsi="Tahoma" w:cs="Tahoma"/>
          <w:color w:val="000000"/>
          <w:sz w:val="22"/>
          <w:szCs w:val="22"/>
        </w:rPr>
      </w:pPr>
      <w:r>
        <w:rPr>
          <w:rFonts w:ascii="Tahoma" w:hAnsi="Tahoma" w:cs="Tahoma"/>
          <w:b/>
          <w:color w:val="000000"/>
          <w:sz w:val="22"/>
          <w:szCs w:val="22"/>
        </w:rPr>
        <w:t>Cláusula Primera</w:t>
      </w:r>
      <w:r>
        <w:rPr>
          <w:rFonts w:ascii="Tahoma" w:hAnsi="Tahoma" w:cs="Tahoma"/>
          <w:color w:val="000000"/>
          <w:sz w:val="22"/>
          <w:szCs w:val="22"/>
        </w:rPr>
        <w:t xml:space="preserve">.- </w:t>
      </w:r>
      <w:r w:rsidRPr="00CC134E">
        <w:rPr>
          <w:rFonts w:ascii="Tahoma" w:hAnsi="Tahoma" w:cs="Tahoma"/>
          <w:b/>
          <w:color w:val="000000"/>
          <w:sz w:val="22"/>
          <w:szCs w:val="22"/>
        </w:rPr>
        <w:t>Conceptos Adicionales</w:t>
      </w:r>
      <w:r>
        <w:rPr>
          <w:rFonts w:ascii="Tahoma" w:hAnsi="Tahoma" w:cs="Tahoma"/>
          <w:color w:val="000000"/>
          <w:sz w:val="22"/>
          <w:szCs w:val="22"/>
        </w:rPr>
        <w:t xml:space="preserve">: Se complementa el Capítulo sobre </w:t>
      </w:r>
      <w:r>
        <w:rPr>
          <w:rFonts w:ascii="Tahoma" w:hAnsi="Tahoma" w:cs="Tahoma"/>
          <w:b/>
          <w:color w:val="000000"/>
          <w:sz w:val="22"/>
          <w:szCs w:val="22"/>
        </w:rPr>
        <w:t xml:space="preserve">Definiciones </w:t>
      </w:r>
      <w:r w:rsidRPr="00360817">
        <w:rPr>
          <w:rFonts w:ascii="Tahoma" w:hAnsi="Tahoma" w:cs="Tahoma"/>
          <w:color w:val="000000"/>
          <w:sz w:val="22"/>
          <w:szCs w:val="22"/>
        </w:rPr>
        <w:t>del</w:t>
      </w:r>
      <w:r>
        <w:rPr>
          <w:rFonts w:ascii="Tahoma" w:hAnsi="Tahoma" w:cs="Tahoma"/>
          <w:color w:val="000000"/>
          <w:sz w:val="22"/>
          <w:szCs w:val="22"/>
        </w:rPr>
        <w:t xml:space="preserve"> </w:t>
      </w:r>
      <w:r>
        <w:rPr>
          <w:rFonts w:ascii="Tahoma" w:hAnsi="Tahoma" w:cs="Tahoma"/>
          <w:b/>
          <w:bCs/>
          <w:sz w:val="22"/>
          <w:szCs w:val="22"/>
        </w:rPr>
        <w:t xml:space="preserve">Contrato </w:t>
      </w:r>
      <w:r w:rsidRPr="0019095F">
        <w:rPr>
          <w:rFonts w:ascii="Tahoma" w:hAnsi="Tahoma" w:cs="Tahoma"/>
          <w:b/>
          <w:bCs/>
          <w:sz w:val="22"/>
          <w:szCs w:val="22"/>
        </w:rPr>
        <w:t>de</w:t>
      </w:r>
      <w:r w:rsidRPr="00136FB5">
        <w:rPr>
          <w:rFonts w:ascii="Tahoma" w:hAnsi="Tahoma" w:cs="Tahoma"/>
          <w:bCs/>
          <w:sz w:val="22"/>
          <w:szCs w:val="22"/>
        </w:rPr>
        <w:t xml:space="preserve"> </w:t>
      </w:r>
      <w:r w:rsidRPr="00224230">
        <w:rPr>
          <w:rFonts w:ascii="Tahoma" w:hAnsi="Tahoma" w:cs="Tahoma"/>
          <w:b/>
          <w:bCs/>
          <w:sz w:val="22"/>
          <w:szCs w:val="22"/>
        </w:rPr>
        <w:t>Exploración y Producción</w:t>
      </w:r>
      <w:r w:rsidRPr="0019095F">
        <w:rPr>
          <w:rFonts w:ascii="Tahoma" w:hAnsi="Tahoma" w:cs="Tahoma"/>
          <w:bCs/>
          <w:sz w:val="22"/>
          <w:szCs w:val="22"/>
        </w:rPr>
        <w:t>,</w:t>
      </w:r>
      <w:r w:rsidRPr="00224230">
        <w:rPr>
          <w:rFonts w:ascii="Tahoma" w:hAnsi="Tahoma" w:cs="Tahoma"/>
          <w:b/>
          <w:bCs/>
          <w:sz w:val="22"/>
          <w:szCs w:val="22"/>
        </w:rPr>
        <w:t xml:space="preserve"> E&amp;P</w:t>
      </w:r>
      <w:r>
        <w:rPr>
          <w:rFonts w:ascii="Tahoma" w:hAnsi="Tahoma" w:cs="Tahoma"/>
          <w:bCs/>
          <w:sz w:val="22"/>
          <w:szCs w:val="22"/>
        </w:rPr>
        <w:t xml:space="preserve"> </w:t>
      </w:r>
      <w:r w:rsidRPr="00224230">
        <w:rPr>
          <w:rFonts w:ascii="Tahoma" w:hAnsi="Tahoma" w:cs="Tahoma"/>
          <w:b/>
          <w:bCs/>
          <w:sz w:val="22"/>
          <w:szCs w:val="22"/>
        </w:rPr>
        <w:t>No.</w:t>
      </w:r>
      <w:r>
        <w:rPr>
          <w:rFonts w:ascii="Tahoma" w:hAnsi="Tahoma" w:cs="Tahoma"/>
          <w:bCs/>
          <w:sz w:val="22"/>
          <w:szCs w:val="22"/>
        </w:rPr>
        <w:t xml:space="preserve"> </w:t>
      </w:r>
      <w:r w:rsidRPr="0019095F">
        <w:rPr>
          <w:rFonts w:ascii="Tahoma" w:hAnsi="Tahoma" w:cs="Tahoma"/>
          <w:bCs/>
          <w:sz w:val="22"/>
          <w:szCs w:val="22"/>
          <w:highlight w:val="yellow"/>
        </w:rPr>
        <w:t>_____</w:t>
      </w:r>
      <w:r>
        <w:rPr>
          <w:rFonts w:ascii="Tahoma" w:hAnsi="Tahoma" w:cs="Tahoma"/>
          <w:bCs/>
          <w:sz w:val="22"/>
          <w:szCs w:val="22"/>
        </w:rPr>
        <w:t xml:space="preserve"> de </w:t>
      </w:r>
      <w:r w:rsidRPr="0019095F">
        <w:rPr>
          <w:rFonts w:ascii="Tahoma" w:hAnsi="Tahoma" w:cs="Tahoma"/>
          <w:bCs/>
          <w:sz w:val="22"/>
          <w:szCs w:val="22"/>
          <w:highlight w:val="yellow"/>
        </w:rPr>
        <w:t>xx</w:t>
      </w:r>
      <w:r>
        <w:rPr>
          <w:rFonts w:ascii="Tahoma" w:hAnsi="Tahoma" w:cs="Tahoma"/>
          <w:bCs/>
          <w:sz w:val="22"/>
          <w:szCs w:val="22"/>
        </w:rPr>
        <w:t xml:space="preserve"> de </w:t>
      </w:r>
      <w:r w:rsidRPr="0019095F">
        <w:rPr>
          <w:rFonts w:ascii="Tahoma" w:hAnsi="Tahoma" w:cs="Tahoma"/>
          <w:bCs/>
          <w:sz w:val="22"/>
          <w:szCs w:val="22"/>
          <w:highlight w:val="yellow"/>
        </w:rPr>
        <w:t>xxx</w:t>
      </w:r>
      <w:r>
        <w:rPr>
          <w:rFonts w:ascii="Tahoma" w:hAnsi="Tahoma" w:cs="Tahoma"/>
          <w:bCs/>
          <w:sz w:val="22"/>
          <w:szCs w:val="22"/>
        </w:rPr>
        <w:t xml:space="preserve"> de 20</w:t>
      </w:r>
      <w:r w:rsidRPr="0019095F">
        <w:rPr>
          <w:rFonts w:ascii="Tahoma" w:hAnsi="Tahoma" w:cs="Tahoma"/>
          <w:bCs/>
          <w:sz w:val="22"/>
          <w:szCs w:val="22"/>
          <w:highlight w:val="yellow"/>
        </w:rPr>
        <w:t>__</w:t>
      </w:r>
      <w:r>
        <w:rPr>
          <w:rFonts w:ascii="Tahoma" w:hAnsi="Tahoma" w:cs="Tahoma"/>
          <w:color w:val="000000"/>
          <w:sz w:val="22"/>
          <w:szCs w:val="22"/>
        </w:rPr>
        <w:t>, de manera que, p</w:t>
      </w:r>
      <w:r w:rsidRPr="00AA634F">
        <w:rPr>
          <w:rFonts w:ascii="Tahoma" w:hAnsi="Tahoma" w:cs="Tahoma"/>
          <w:color w:val="000000"/>
          <w:sz w:val="22"/>
          <w:szCs w:val="22"/>
        </w:rPr>
        <w:t xml:space="preserve">ara efectos de la interpretación </w:t>
      </w:r>
      <w:r>
        <w:rPr>
          <w:rFonts w:ascii="Tahoma" w:hAnsi="Tahoma" w:cs="Tahoma"/>
          <w:color w:val="000000"/>
          <w:sz w:val="22"/>
          <w:szCs w:val="22"/>
        </w:rPr>
        <w:t xml:space="preserve">y ejecución </w:t>
      </w:r>
      <w:r w:rsidRPr="00AA634F">
        <w:rPr>
          <w:rFonts w:ascii="Tahoma" w:hAnsi="Tahoma" w:cs="Tahoma"/>
          <w:color w:val="000000"/>
          <w:sz w:val="22"/>
          <w:szCs w:val="22"/>
        </w:rPr>
        <w:t xml:space="preserve">de este </w:t>
      </w:r>
      <w:r>
        <w:rPr>
          <w:rFonts w:ascii="Tahoma" w:hAnsi="Tahoma" w:cs="Tahoma"/>
          <w:b/>
          <w:color w:val="000000"/>
          <w:sz w:val="22"/>
          <w:szCs w:val="22"/>
        </w:rPr>
        <w:t>Adicional</w:t>
      </w:r>
      <w:r w:rsidRPr="00AA634F">
        <w:rPr>
          <w:rFonts w:ascii="Tahoma" w:hAnsi="Tahoma" w:cs="Tahoma"/>
          <w:color w:val="000000"/>
          <w:sz w:val="22"/>
          <w:szCs w:val="22"/>
        </w:rPr>
        <w:t xml:space="preserve"> y </w:t>
      </w:r>
      <w:r>
        <w:rPr>
          <w:rFonts w:ascii="Tahoma" w:hAnsi="Tahoma" w:cs="Tahoma"/>
          <w:color w:val="000000"/>
          <w:sz w:val="22"/>
          <w:szCs w:val="22"/>
        </w:rPr>
        <w:t xml:space="preserve">de </w:t>
      </w:r>
      <w:r w:rsidRPr="00AA634F">
        <w:rPr>
          <w:rFonts w:ascii="Tahoma" w:hAnsi="Tahoma" w:cs="Tahoma"/>
          <w:color w:val="000000"/>
          <w:sz w:val="22"/>
          <w:szCs w:val="22"/>
        </w:rPr>
        <w:t xml:space="preserve">sus </w:t>
      </w:r>
      <w:r w:rsidRPr="00555AA6">
        <w:rPr>
          <w:rFonts w:ascii="Tahoma" w:hAnsi="Tahoma" w:cs="Tahoma"/>
          <w:color w:val="000000"/>
          <w:sz w:val="22"/>
          <w:szCs w:val="22"/>
        </w:rPr>
        <w:t>anexos, los</w:t>
      </w:r>
      <w:r w:rsidRPr="00AA634F">
        <w:rPr>
          <w:rFonts w:ascii="Tahoma" w:hAnsi="Tahoma" w:cs="Tahoma"/>
          <w:color w:val="000000"/>
          <w:sz w:val="22"/>
          <w:szCs w:val="22"/>
        </w:rPr>
        <w:t xml:space="preserve"> términos y las expresiones </w:t>
      </w:r>
      <w:r>
        <w:rPr>
          <w:rFonts w:ascii="Tahoma" w:hAnsi="Tahoma" w:cs="Tahoma"/>
          <w:color w:val="000000"/>
          <w:sz w:val="22"/>
          <w:szCs w:val="22"/>
        </w:rPr>
        <w:t>que se consignan con mayúscula inicial en su texto tienen</w:t>
      </w:r>
      <w:r w:rsidRPr="00AA634F">
        <w:rPr>
          <w:rFonts w:ascii="Tahoma" w:hAnsi="Tahoma" w:cs="Tahoma"/>
          <w:color w:val="000000"/>
          <w:sz w:val="22"/>
          <w:szCs w:val="22"/>
        </w:rPr>
        <w:t xml:space="preserve"> el significado que </w:t>
      </w:r>
      <w:r>
        <w:rPr>
          <w:rFonts w:ascii="Tahoma" w:hAnsi="Tahoma" w:cs="Tahoma"/>
          <w:color w:val="000000"/>
          <w:sz w:val="22"/>
          <w:szCs w:val="22"/>
        </w:rPr>
        <w:t xml:space="preserve">a cada uno se </w:t>
      </w:r>
      <w:r w:rsidRPr="00AA634F">
        <w:rPr>
          <w:rFonts w:ascii="Tahoma" w:hAnsi="Tahoma" w:cs="Tahoma"/>
          <w:color w:val="000000"/>
          <w:sz w:val="22"/>
          <w:szCs w:val="22"/>
        </w:rPr>
        <w:t>asigna</w:t>
      </w:r>
      <w:r>
        <w:rPr>
          <w:rFonts w:ascii="Tahoma" w:hAnsi="Tahoma" w:cs="Tahoma"/>
          <w:color w:val="000000"/>
          <w:sz w:val="22"/>
          <w:szCs w:val="22"/>
        </w:rPr>
        <w:t xml:space="preserve"> en esta estipulación, sin perjuicio de las definiciones aplicables al desarrollo de </w:t>
      </w:r>
      <w:r w:rsidRPr="006B4B66">
        <w:rPr>
          <w:rFonts w:ascii="Tahoma" w:hAnsi="Tahoma" w:cs="Tahoma"/>
          <w:b/>
          <w:color w:val="000000"/>
          <w:sz w:val="22"/>
          <w:szCs w:val="22"/>
        </w:rPr>
        <w:t>Yacimientos No Convencionales</w:t>
      </w:r>
      <w:r>
        <w:rPr>
          <w:rFonts w:ascii="Tahoma" w:hAnsi="Tahoma" w:cs="Tahoma"/>
          <w:color w:val="000000"/>
          <w:sz w:val="22"/>
          <w:szCs w:val="22"/>
        </w:rPr>
        <w:t xml:space="preserve"> contenidas en la Resolución No. 18 0742 de 2012, de</w:t>
      </w:r>
      <w:r w:rsidR="00543D74">
        <w:rPr>
          <w:rFonts w:ascii="Tahoma" w:hAnsi="Tahoma" w:cs="Tahoma"/>
          <w:color w:val="000000"/>
          <w:sz w:val="22"/>
          <w:szCs w:val="22"/>
        </w:rPr>
        <w:t>l Ministerio de Minas y Energía</w:t>
      </w:r>
      <w:r w:rsidR="00543D74" w:rsidRPr="00555AA6">
        <w:rPr>
          <w:rFonts w:ascii="Tahoma" w:hAnsi="Tahoma" w:cs="Tahoma"/>
          <w:color w:val="000000"/>
          <w:sz w:val="22"/>
          <w:szCs w:val="22"/>
        </w:rPr>
        <w:t>;</w:t>
      </w:r>
      <w:r w:rsidR="00D93D89" w:rsidRPr="00555AA6">
        <w:rPr>
          <w:rFonts w:ascii="Tahoma" w:hAnsi="Tahoma" w:cs="Tahoma"/>
          <w:color w:val="000000"/>
          <w:sz w:val="22"/>
          <w:szCs w:val="22"/>
        </w:rPr>
        <w:t xml:space="preserve"> en el Decreto 3004 de 2013</w:t>
      </w:r>
      <w:r w:rsidR="008F4D73" w:rsidRPr="00555AA6">
        <w:rPr>
          <w:rFonts w:ascii="Tahoma" w:hAnsi="Tahoma" w:cs="Tahoma"/>
          <w:color w:val="000000"/>
          <w:sz w:val="22"/>
          <w:szCs w:val="22"/>
        </w:rPr>
        <w:t>,</w:t>
      </w:r>
      <w:r w:rsidR="00D93D89" w:rsidRPr="00555AA6">
        <w:rPr>
          <w:rFonts w:ascii="Tahoma" w:hAnsi="Tahoma" w:cs="Tahoma"/>
          <w:color w:val="000000"/>
          <w:sz w:val="22"/>
          <w:szCs w:val="22"/>
        </w:rPr>
        <w:t xml:space="preserve"> expedido con fundamento en</w:t>
      </w:r>
      <w:r w:rsidRPr="00555AA6">
        <w:rPr>
          <w:rFonts w:ascii="Tahoma" w:hAnsi="Tahoma" w:cs="Tahoma"/>
          <w:color w:val="000000"/>
          <w:sz w:val="22"/>
          <w:szCs w:val="22"/>
        </w:rPr>
        <w:t xml:space="preserve"> la facultad contenida en el inciso segundo del artículo 13 de la Ley 1530 del mismo año</w:t>
      </w:r>
      <w:r w:rsidR="008F4D73" w:rsidRPr="00555AA6">
        <w:rPr>
          <w:rFonts w:ascii="Tahoma" w:hAnsi="Tahoma" w:cs="Tahoma"/>
          <w:color w:val="000000"/>
          <w:sz w:val="22"/>
          <w:szCs w:val="22"/>
        </w:rPr>
        <w:t>;</w:t>
      </w:r>
      <w:r w:rsidRPr="00555AA6">
        <w:rPr>
          <w:rFonts w:ascii="Tahoma" w:hAnsi="Tahoma" w:cs="Tahoma"/>
          <w:color w:val="000000"/>
          <w:sz w:val="22"/>
          <w:szCs w:val="22"/>
        </w:rPr>
        <w:t xml:space="preserve"> </w:t>
      </w:r>
      <w:r w:rsidR="008F4D73" w:rsidRPr="00555AA6">
        <w:rPr>
          <w:rFonts w:ascii="Tahoma" w:hAnsi="Tahoma" w:cs="Tahoma"/>
          <w:color w:val="000000"/>
          <w:sz w:val="22"/>
          <w:szCs w:val="22"/>
        </w:rPr>
        <w:t>en las reglas, procedimientos, términos y condiciones que fije el referido Ministerio en desarrollo del citado Decreto</w:t>
      </w:r>
      <w:r w:rsidR="00543D74" w:rsidRPr="00555AA6">
        <w:rPr>
          <w:rFonts w:ascii="Tahoma" w:hAnsi="Tahoma" w:cs="Tahoma"/>
          <w:color w:val="000000"/>
          <w:sz w:val="22"/>
          <w:szCs w:val="22"/>
        </w:rPr>
        <w:t>;</w:t>
      </w:r>
      <w:r w:rsidR="008F4D73" w:rsidRPr="00555AA6">
        <w:rPr>
          <w:rFonts w:ascii="Tahoma" w:hAnsi="Tahoma" w:cs="Tahoma"/>
          <w:color w:val="000000"/>
          <w:sz w:val="22"/>
          <w:szCs w:val="22"/>
        </w:rPr>
        <w:t xml:space="preserve"> </w:t>
      </w:r>
      <w:r w:rsidRPr="00555AA6">
        <w:rPr>
          <w:rFonts w:ascii="Tahoma" w:hAnsi="Tahoma" w:cs="Tahoma"/>
          <w:color w:val="000000"/>
          <w:sz w:val="22"/>
          <w:szCs w:val="22"/>
        </w:rPr>
        <w:t>en los Acuerdos 4 de 2012 y xx de 2013, o en las disposiciones que los modifiquen, adicionen o sustituyan.</w:t>
      </w:r>
    </w:p>
    <w:p w:rsidR="000C4780" w:rsidRPr="00041DEC" w:rsidRDefault="000C4780" w:rsidP="000C4780">
      <w:pPr>
        <w:spacing w:line="276" w:lineRule="auto"/>
        <w:jc w:val="both"/>
        <w:rPr>
          <w:rFonts w:ascii="Tahoma" w:hAnsi="Tahoma" w:cs="Tahoma"/>
          <w:szCs w:val="24"/>
          <w:lang w:val="es-ES"/>
        </w:rPr>
      </w:pPr>
    </w:p>
    <w:p w:rsidR="000C4780" w:rsidRDefault="000C4780" w:rsidP="000C4780">
      <w:pPr>
        <w:spacing w:line="276" w:lineRule="auto"/>
        <w:jc w:val="both"/>
        <w:rPr>
          <w:rFonts w:ascii="Tahoma" w:hAnsi="Tahoma" w:cs="Tahoma"/>
          <w:sz w:val="22"/>
          <w:szCs w:val="22"/>
        </w:rPr>
      </w:pPr>
      <w:r w:rsidRPr="007F222D">
        <w:rPr>
          <w:rFonts w:ascii="Tahoma" w:hAnsi="Tahoma" w:cs="Tahoma"/>
          <w:b/>
          <w:sz w:val="22"/>
          <w:szCs w:val="22"/>
        </w:rPr>
        <w:t>Acumulación:</w:t>
      </w:r>
      <w:r w:rsidRPr="00CC134E">
        <w:rPr>
          <w:rFonts w:ascii="Tahoma" w:hAnsi="Tahoma" w:cs="Tahoma"/>
          <w:sz w:val="22"/>
          <w:szCs w:val="22"/>
        </w:rPr>
        <w:t xml:space="preserve"> </w:t>
      </w:r>
      <w:r w:rsidRPr="00D0117E">
        <w:rPr>
          <w:rFonts w:ascii="Tahoma" w:hAnsi="Tahoma" w:cs="Tahoma"/>
          <w:sz w:val="22"/>
          <w:szCs w:val="22"/>
        </w:rPr>
        <w:t xml:space="preserve">Aquella que presenta grandes volúmenes de roca con límites definidos, cargada con petróleo o gas, atrapados por una convergencia de distintos fenómenos geológicos o físicos, tales como bajas permeabilidades, presión anormal y procesos especiales de absorción. No depende del comportamiento de la columna de agua y requiere esfuerzos adicionales o estimulación para extraer los </w:t>
      </w:r>
      <w:r>
        <w:rPr>
          <w:rFonts w:ascii="Tahoma" w:hAnsi="Tahoma" w:cs="Tahoma"/>
          <w:sz w:val="22"/>
          <w:szCs w:val="22"/>
        </w:rPr>
        <w:t>H</w:t>
      </w:r>
      <w:r w:rsidRPr="00D0117E">
        <w:rPr>
          <w:rFonts w:ascii="Tahoma" w:hAnsi="Tahoma" w:cs="Tahoma"/>
          <w:sz w:val="22"/>
          <w:szCs w:val="22"/>
        </w:rPr>
        <w:t>idrocarburos del subsuelo. Se presenta en forma continua y no puede ser representada ni valorada en términos de tamaño ni de números individuales de Campos delineados por contactos de agua.</w:t>
      </w:r>
    </w:p>
    <w:p w:rsidR="000C4780" w:rsidRDefault="000C4780" w:rsidP="000C4780">
      <w:pPr>
        <w:spacing w:line="276" w:lineRule="auto"/>
        <w:jc w:val="both"/>
        <w:rPr>
          <w:rFonts w:ascii="Tahoma" w:hAnsi="Tahoma" w:cs="Tahoma"/>
          <w:sz w:val="22"/>
          <w:szCs w:val="22"/>
        </w:rPr>
      </w:pPr>
    </w:p>
    <w:p w:rsidR="000C4780" w:rsidRPr="007F222D" w:rsidRDefault="000C4780" w:rsidP="000C4780">
      <w:pPr>
        <w:spacing w:line="300" w:lineRule="auto"/>
        <w:jc w:val="both"/>
        <w:rPr>
          <w:rFonts w:ascii="Tahoma" w:hAnsi="Tahoma" w:cs="Tahoma"/>
          <w:sz w:val="22"/>
          <w:szCs w:val="22"/>
        </w:rPr>
      </w:pPr>
      <w:r w:rsidRPr="007F222D">
        <w:rPr>
          <w:rFonts w:ascii="Tahoma" w:hAnsi="Tahoma" w:cs="Tahoma"/>
          <w:b/>
          <w:sz w:val="22"/>
          <w:szCs w:val="22"/>
        </w:rPr>
        <w:t>Campo</w:t>
      </w:r>
      <w:r w:rsidRPr="007F222D">
        <w:rPr>
          <w:rFonts w:ascii="Tahoma" w:hAnsi="Tahoma" w:cs="Tahoma"/>
          <w:sz w:val="22"/>
          <w:szCs w:val="22"/>
        </w:rPr>
        <w:t>:</w:t>
      </w:r>
      <w:r w:rsidRPr="007F222D">
        <w:rPr>
          <w:rFonts w:ascii="Tahoma" w:eastAsia="Tahoma" w:hAnsi="Tahoma" w:cs="Tahoma"/>
          <w:sz w:val="22"/>
          <w:szCs w:val="22"/>
        </w:rPr>
        <w:t xml:space="preserve"> </w:t>
      </w:r>
      <w:r w:rsidRPr="007F222D">
        <w:rPr>
          <w:rFonts w:ascii="Tahoma" w:hAnsi="Tahoma" w:cs="Tahoma"/>
          <w:sz w:val="22"/>
          <w:szCs w:val="22"/>
        </w:rPr>
        <w:t>Área del subsuelo con comunicación efectiva en la Acumulación de Hidrocarburos, asociada al drenaje de influencia generado por la estimulación de los Pozos. Se delimita por la envolvente formada por la sumatoria del área de drenaje de los Pozos Productores más distantes del o de los Arreglo(s) de Pozos.</w:t>
      </w:r>
    </w:p>
    <w:p w:rsidR="000C4780" w:rsidRPr="007F222D" w:rsidRDefault="000C4780" w:rsidP="000C4780">
      <w:pPr>
        <w:spacing w:line="276" w:lineRule="auto"/>
        <w:jc w:val="both"/>
        <w:rPr>
          <w:rFonts w:ascii="Tahoma" w:hAnsi="Tahoma" w:cs="Tahoma"/>
          <w:sz w:val="22"/>
          <w:szCs w:val="22"/>
        </w:rPr>
      </w:pPr>
    </w:p>
    <w:p w:rsidR="003954F1" w:rsidRPr="00555AA6" w:rsidRDefault="003954F1" w:rsidP="003954F1">
      <w:pPr>
        <w:spacing w:line="276" w:lineRule="auto"/>
        <w:jc w:val="both"/>
        <w:rPr>
          <w:rFonts w:ascii="Tahoma" w:hAnsi="Tahoma" w:cs="Tahoma"/>
          <w:sz w:val="22"/>
          <w:szCs w:val="22"/>
        </w:rPr>
      </w:pPr>
      <w:r w:rsidRPr="00555AA6">
        <w:rPr>
          <w:rFonts w:ascii="Tahoma" w:hAnsi="Tahoma" w:cs="Tahoma"/>
          <w:b/>
          <w:sz w:val="22"/>
          <w:szCs w:val="22"/>
        </w:rPr>
        <w:t>Descubrimiento</w:t>
      </w:r>
      <w:r w:rsidRPr="00555AA6">
        <w:rPr>
          <w:rFonts w:ascii="Tahoma" w:hAnsi="Tahoma" w:cs="Tahoma"/>
          <w:sz w:val="22"/>
          <w:szCs w:val="22"/>
        </w:rPr>
        <w:t>:</w:t>
      </w:r>
      <w:r w:rsidRPr="00555AA6">
        <w:rPr>
          <w:rFonts w:ascii="Tahoma" w:hAnsi="Tahoma" w:cs="Tahoma"/>
          <w:b/>
          <w:sz w:val="22"/>
          <w:szCs w:val="22"/>
        </w:rPr>
        <w:t xml:space="preserve"> </w:t>
      </w:r>
      <w:r w:rsidR="00252CC6" w:rsidRPr="00555AA6">
        <w:rPr>
          <w:rFonts w:ascii="Tahoma" w:hAnsi="Tahoma" w:cs="Tahoma"/>
          <w:sz w:val="22"/>
          <w:szCs w:val="22"/>
        </w:rPr>
        <w:t>E</w:t>
      </w:r>
      <w:r w:rsidRPr="00555AA6">
        <w:rPr>
          <w:rFonts w:ascii="Tahoma" w:hAnsi="Tahoma" w:cs="Tahoma"/>
          <w:sz w:val="22"/>
          <w:szCs w:val="22"/>
        </w:rPr>
        <w:t xml:space="preserve">xiste </w:t>
      </w:r>
      <w:r w:rsidR="00252CC6" w:rsidRPr="00555AA6">
        <w:rPr>
          <w:rFonts w:ascii="Tahoma" w:hAnsi="Tahoma" w:cs="Tahoma"/>
          <w:b/>
          <w:sz w:val="22"/>
          <w:szCs w:val="22"/>
        </w:rPr>
        <w:t>Y</w:t>
      </w:r>
      <w:r w:rsidRPr="00555AA6">
        <w:rPr>
          <w:rFonts w:ascii="Tahoma" w:hAnsi="Tahoma" w:cs="Tahoma"/>
          <w:b/>
          <w:sz w:val="22"/>
          <w:szCs w:val="22"/>
        </w:rPr>
        <w:t>acimiento</w:t>
      </w:r>
      <w:r w:rsidRPr="00555AA6">
        <w:rPr>
          <w:rFonts w:ascii="Tahoma" w:hAnsi="Tahoma" w:cs="Tahoma"/>
          <w:sz w:val="22"/>
          <w:szCs w:val="22"/>
        </w:rPr>
        <w:t xml:space="preserve"> descubierto de </w:t>
      </w:r>
      <w:r w:rsidR="00252CC6" w:rsidRPr="00555AA6">
        <w:rPr>
          <w:rFonts w:ascii="Tahoma" w:hAnsi="Tahoma" w:cs="Tahoma"/>
          <w:sz w:val="22"/>
          <w:szCs w:val="22"/>
        </w:rPr>
        <w:t>H</w:t>
      </w:r>
      <w:r w:rsidRPr="00555AA6">
        <w:rPr>
          <w:rFonts w:ascii="Tahoma" w:hAnsi="Tahoma" w:cs="Tahoma"/>
          <w:sz w:val="22"/>
          <w:szCs w:val="22"/>
        </w:rPr>
        <w:t>idrocarburos cuando mediante perforación con taladro o con equipo asimilable y las correspondientes pruebas de fluidos, se logra el hallazgo de la roca en la</w:t>
      </w:r>
      <w:r w:rsidRPr="00555AA6">
        <w:rPr>
          <w:rFonts w:ascii="Tahoma" w:hAnsi="Tahoma" w:cs="Tahoma"/>
          <w:b/>
          <w:sz w:val="22"/>
          <w:szCs w:val="22"/>
        </w:rPr>
        <w:t xml:space="preserve"> </w:t>
      </w:r>
      <w:r w:rsidRPr="00555AA6">
        <w:rPr>
          <w:rFonts w:ascii="Tahoma" w:hAnsi="Tahoma" w:cs="Tahoma"/>
          <w:sz w:val="22"/>
          <w:szCs w:val="22"/>
        </w:rPr>
        <w:t>cual se encuentran acumulados los</w:t>
      </w:r>
      <w:r w:rsidRPr="00555AA6">
        <w:rPr>
          <w:rFonts w:ascii="Tahoma" w:hAnsi="Tahoma" w:cs="Tahoma"/>
          <w:b/>
          <w:sz w:val="22"/>
          <w:szCs w:val="22"/>
        </w:rPr>
        <w:t xml:space="preserve"> </w:t>
      </w:r>
      <w:r w:rsidR="00252CC6" w:rsidRPr="00555AA6">
        <w:rPr>
          <w:rFonts w:ascii="Tahoma" w:hAnsi="Tahoma" w:cs="Tahoma"/>
          <w:sz w:val="22"/>
          <w:szCs w:val="22"/>
        </w:rPr>
        <w:t>H</w:t>
      </w:r>
      <w:r w:rsidRPr="00555AA6">
        <w:rPr>
          <w:rFonts w:ascii="Tahoma" w:hAnsi="Tahoma" w:cs="Tahoma"/>
          <w:sz w:val="22"/>
          <w:szCs w:val="22"/>
        </w:rPr>
        <w:t>idrocarburos y que se comporta como unidad independiente en cuanto a mecanismos de producción, propiedades petrofísicas y propiedades de fluidos.</w:t>
      </w:r>
    </w:p>
    <w:p w:rsidR="000C4780" w:rsidRPr="00555AA6" w:rsidRDefault="000C4780" w:rsidP="000C4780">
      <w:pPr>
        <w:spacing w:line="276" w:lineRule="auto"/>
        <w:jc w:val="both"/>
        <w:rPr>
          <w:rFonts w:ascii="Tahoma" w:hAnsi="Tahoma" w:cs="Tahoma"/>
          <w:sz w:val="22"/>
          <w:szCs w:val="22"/>
        </w:rPr>
      </w:pPr>
    </w:p>
    <w:p w:rsidR="000C4780" w:rsidRPr="00555AA6" w:rsidRDefault="000C4780" w:rsidP="000C4780">
      <w:pPr>
        <w:spacing w:line="300" w:lineRule="auto"/>
        <w:jc w:val="both"/>
        <w:rPr>
          <w:rFonts w:ascii="Tahoma" w:eastAsia="Tahoma" w:hAnsi="Tahoma" w:cs="Tahoma"/>
          <w:sz w:val="22"/>
          <w:szCs w:val="22"/>
          <w:lang w:val="es-CO"/>
        </w:rPr>
      </w:pPr>
      <w:r w:rsidRPr="00555AA6">
        <w:rPr>
          <w:rFonts w:ascii="Tahoma" w:eastAsia="Tahoma" w:hAnsi="Tahoma" w:cs="Tahoma"/>
          <w:b/>
          <w:sz w:val="22"/>
          <w:szCs w:val="22"/>
          <w:lang w:val="es-CO"/>
        </w:rPr>
        <w:t>Fecha Efectiva</w:t>
      </w:r>
      <w:r w:rsidRPr="00555AA6">
        <w:rPr>
          <w:rFonts w:ascii="Tahoma" w:eastAsia="Tahoma" w:hAnsi="Tahoma" w:cs="Tahoma"/>
          <w:sz w:val="22"/>
          <w:szCs w:val="22"/>
          <w:lang w:val="es-CO"/>
        </w:rPr>
        <w:t xml:space="preserve">: El día calendario siguiente al de suscripción del presente </w:t>
      </w:r>
      <w:r w:rsidRPr="00555AA6">
        <w:rPr>
          <w:rFonts w:ascii="Tahoma" w:eastAsia="Tahoma" w:hAnsi="Tahoma" w:cs="Tahoma"/>
          <w:b/>
          <w:sz w:val="22"/>
          <w:szCs w:val="22"/>
          <w:lang w:val="es-CO"/>
        </w:rPr>
        <w:t>Contrato Adicional</w:t>
      </w:r>
      <w:r w:rsidRPr="00555AA6">
        <w:rPr>
          <w:rFonts w:ascii="Tahoma" w:eastAsia="Tahoma" w:hAnsi="Tahoma" w:cs="Tahoma"/>
          <w:sz w:val="22"/>
          <w:szCs w:val="22"/>
          <w:lang w:val="es-CO"/>
        </w:rPr>
        <w:t xml:space="preserve">, a partir del cual empiezan a contarse los plazos para ejecutar las actividades de exploración y producción. </w:t>
      </w:r>
    </w:p>
    <w:p w:rsidR="000C4780" w:rsidRPr="00555AA6" w:rsidRDefault="000C4780" w:rsidP="000C4780">
      <w:pPr>
        <w:spacing w:line="300" w:lineRule="auto"/>
        <w:jc w:val="both"/>
        <w:rPr>
          <w:rFonts w:ascii="Tahoma" w:eastAsia="Tahoma" w:hAnsi="Tahoma" w:cs="Tahoma"/>
          <w:sz w:val="22"/>
          <w:szCs w:val="22"/>
          <w:lang w:val="es-CO"/>
        </w:rPr>
      </w:pPr>
    </w:p>
    <w:p w:rsidR="000C4780" w:rsidRPr="00555AA6" w:rsidRDefault="000C4780" w:rsidP="000C4780">
      <w:pPr>
        <w:spacing w:line="300" w:lineRule="auto"/>
        <w:jc w:val="both"/>
        <w:rPr>
          <w:rFonts w:ascii="Tahoma" w:eastAsia="Tahoma" w:hAnsi="Tahoma" w:cs="Tahoma"/>
          <w:sz w:val="22"/>
          <w:szCs w:val="22"/>
          <w:lang w:val="es-CO"/>
        </w:rPr>
      </w:pPr>
      <w:r w:rsidRPr="00555AA6">
        <w:rPr>
          <w:rFonts w:ascii="Tahoma" w:eastAsia="Tahoma" w:hAnsi="Tahoma" w:cs="Tahoma"/>
          <w:b/>
          <w:sz w:val="22"/>
          <w:szCs w:val="22"/>
          <w:lang w:val="es-CO"/>
        </w:rPr>
        <w:t>Inversión Remanente</w:t>
      </w:r>
      <w:r w:rsidRPr="00555AA6">
        <w:rPr>
          <w:rFonts w:ascii="Tahoma" w:eastAsia="Tahoma" w:hAnsi="Tahoma" w:cs="Tahoma"/>
          <w:sz w:val="22"/>
          <w:szCs w:val="22"/>
          <w:lang w:val="es-CO"/>
        </w:rPr>
        <w:t xml:space="preserve">: Parte del Plan de Inversiones correspondiente a cualquiera de las fases del Período Exploratorio, que no haya sido destinada efectivamente por el </w:t>
      </w:r>
      <w:r w:rsidRPr="00555AA6">
        <w:rPr>
          <w:rFonts w:ascii="Tahoma" w:eastAsia="Tahoma" w:hAnsi="Tahoma" w:cs="Tahoma"/>
          <w:i/>
          <w:sz w:val="22"/>
          <w:szCs w:val="22"/>
          <w:lang w:val="es-CO"/>
        </w:rPr>
        <w:t xml:space="preserve">(la) </w:t>
      </w:r>
      <w:r w:rsidRPr="00555AA6">
        <w:rPr>
          <w:rFonts w:ascii="Tahoma" w:eastAsia="Tahoma" w:hAnsi="Tahoma" w:cs="Tahoma"/>
          <w:b/>
          <w:sz w:val="22"/>
          <w:szCs w:val="22"/>
          <w:lang w:val="es-CO"/>
        </w:rPr>
        <w:t xml:space="preserve">Contratista </w:t>
      </w:r>
      <w:r w:rsidRPr="00555AA6">
        <w:rPr>
          <w:rFonts w:ascii="Tahoma" w:eastAsia="Tahoma" w:hAnsi="Tahoma" w:cs="Tahoma"/>
          <w:sz w:val="22"/>
          <w:szCs w:val="22"/>
          <w:lang w:val="es-CO"/>
        </w:rPr>
        <w:t xml:space="preserve">a la ejecución del Programa de Exploración de la fase de que se trate, en los casos y para los efectos que se estipulan en el numeral 6.4 de la Cláusula Sexta del presente </w:t>
      </w:r>
      <w:r w:rsidRPr="00555AA6">
        <w:rPr>
          <w:rFonts w:ascii="Tahoma" w:eastAsia="Tahoma" w:hAnsi="Tahoma" w:cs="Tahoma"/>
          <w:b/>
          <w:sz w:val="22"/>
          <w:szCs w:val="22"/>
          <w:lang w:val="es-CO"/>
        </w:rPr>
        <w:t>Adicional</w:t>
      </w:r>
      <w:r w:rsidRPr="00555AA6">
        <w:rPr>
          <w:rFonts w:ascii="Tahoma" w:eastAsia="Tahoma" w:hAnsi="Tahoma" w:cs="Tahoma"/>
          <w:sz w:val="22"/>
          <w:szCs w:val="22"/>
          <w:lang w:val="es-CO"/>
        </w:rPr>
        <w:t xml:space="preserve">. </w:t>
      </w:r>
    </w:p>
    <w:p w:rsidR="000C4780" w:rsidRPr="00555AA6" w:rsidRDefault="000C4780" w:rsidP="000C4780">
      <w:pPr>
        <w:spacing w:line="276" w:lineRule="auto"/>
        <w:jc w:val="both"/>
        <w:rPr>
          <w:rFonts w:ascii="Tahoma" w:hAnsi="Tahoma" w:cs="Tahoma"/>
          <w:sz w:val="22"/>
          <w:szCs w:val="22"/>
        </w:rPr>
      </w:pPr>
    </w:p>
    <w:p w:rsidR="000C4780" w:rsidRPr="00555AA6" w:rsidRDefault="000C4780" w:rsidP="000C4780">
      <w:pPr>
        <w:spacing w:line="300" w:lineRule="auto"/>
        <w:jc w:val="both"/>
        <w:rPr>
          <w:rFonts w:ascii="Tahoma" w:eastAsia="Tahoma" w:hAnsi="Tahoma" w:cs="Tahoma"/>
          <w:sz w:val="22"/>
          <w:szCs w:val="22"/>
          <w:lang w:val="es-CO"/>
        </w:rPr>
      </w:pPr>
      <w:r w:rsidRPr="00555AA6">
        <w:rPr>
          <w:rFonts w:ascii="Tahoma" w:eastAsia="Tahoma" w:hAnsi="Tahoma" w:cs="Tahoma"/>
          <w:b/>
          <w:sz w:val="22"/>
          <w:szCs w:val="22"/>
          <w:lang w:val="es-CO"/>
        </w:rPr>
        <w:t>Período de Exploración</w:t>
      </w:r>
      <w:r w:rsidRPr="00555AA6">
        <w:rPr>
          <w:rFonts w:ascii="Tahoma" w:eastAsia="Tahoma" w:hAnsi="Tahoma" w:cs="Tahoma"/>
          <w:sz w:val="22"/>
          <w:szCs w:val="22"/>
          <w:lang w:val="es-CO"/>
        </w:rPr>
        <w:t xml:space="preserve">: Lapso de hasta nueve (9) años, dividido en un máximo de tres (3) Fases con duración estimada de treinta y seis (36) meses cada una, contado a partir de la Fecha Efectiva, así como cualquier prórroga del mismo otorgada por la </w:t>
      </w:r>
      <w:r w:rsidRPr="00555AA6">
        <w:rPr>
          <w:rFonts w:ascii="Tahoma" w:eastAsia="Tahoma" w:hAnsi="Tahoma" w:cs="Tahoma"/>
          <w:b/>
          <w:sz w:val="22"/>
          <w:szCs w:val="22"/>
          <w:lang w:val="es-CO"/>
        </w:rPr>
        <w:t>ANH</w:t>
      </w:r>
      <w:r w:rsidRPr="00555AA6">
        <w:rPr>
          <w:rFonts w:ascii="Tahoma" w:eastAsia="Tahoma" w:hAnsi="Tahoma" w:cs="Tahoma"/>
          <w:sz w:val="22"/>
          <w:szCs w:val="22"/>
          <w:lang w:val="es-CO"/>
        </w:rPr>
        <w:t xml:space="preserve">, durante el cual el (la) </w:t>
      </w:r>
      <w:r w:rsidRPr="00555AA6">
        <w:rPr>
          <w:rFonts w:ascii="Tahoma" w:eastAsia="Tahoma" w:hAnsi="Tahoma" w:cs="Tahoma"/>
          <w:b/>
          <w:sz w:val="22"/>
          <w:szCs w:val="22"/>
          <w:lang w:val="es-CO"/>
        </w:rPr>
        <w:t>Contratista</w:t>
      </w:r>
      <w:r w:rsidRPr="00555AA6">
        <w:rPr>
          <w:rFonts w:ascii="Tahoma" w:eastAsia="Tahoma" w:hAnsi="Tahoma" w:cs="Tahoma"/>
          <w:sz w:val="22"/>
          <w:szCs w:val="22"/>
          <w:lang w:val="es-CO"/>
        </w:rPr>
        <w:t xml:space="preserve"> debe ejecutar el Programa Exploratorio y el Plan de Inversiones. Para el presente </w:t>
      </w:r>
      <w:r w:rsidRPr="00555AA6">
        <w:rPr>
          <w:rFonts w:ascii="Tahoma" w:eastAsia="Tahoma" w:hAnsi="Tahoma" w:cs="Tahoma"/>
          <w:b/>
          <w:sz w:val="22"/>
          <w:szCs w:val="22"/>
          <w:lang w:val="es-CO"/>
        </w:rPr>
        <w:t>Adicional</w:t>
      </w:r>
      <w:r w:rsidRPr="00555AA6">
        <w:rPr>
          <w:rFonts w:ascii="Tahoma" w:eastAsia="Tahoma" w:hAnsi="Tahoma" w:cs="Tahoma"/>
          <w:sz w:val="22"/>
          <w:szCs w:val="22"/>
          <w:lang w:val="es-CO"/>
        </w:rPr>
        <w:t xml:space="preserve">, se estipula en la Cláusula 4.1, mientras el Programa Exploratorio y el Plan de Inversiones se establecen el </w:t>
      </w:r>
      <w:r w:rsidRPr="00555AA6">
        <w:rPr>
          <w:rFonts w:ascii="Tahoma" w:hAnsi="Tahoma" w:cs="Tahoma"/>
          <w:b/>
          <w:sz w:val="22"/>
          <w:szCs w:val="22"/>
        </w:rPr>
        <w:t>Anexo YNC C</w:t>
      </w:r>
      <w:r w:rsidRPr="00555AA6">
        <w:rPr>
          <w:rFonts w:ascii="Tahoma" w:hAnsi="Tahoma" w:cs="Tahoma"/>
          <w:sz w:val="22"/>
          <w:szCs w:val="22"/>
        </w:rPr>
        <w:t>.</w:t>
      </w:r>
    </w:p>
    <w:p w:rsidR="000C4780" w:rsidRPr="00555AA6" w:rsidRDefault="000C4780" w:rsidP="000C4780">
      <w:pPr>
        <w:spacing w:line="300" w:lineRule="auto"/>
        <w:jc w:val="both"/>
        <w:rPr>
          <w:rFonts w:ascii="Tahoma" w:eastAsia="Tahoma" w:hAnsi="Tahoma" w:cs="Tahoma"/>
          <w:sz w:val="22"/>
          <w:szCs w:val="22"/>
          <w:lang w:val="es-CO"/>
        </w:rPr>
      </w:pPr>
      <w:r w:rsidRPr="00555AA6">
        <w:rPr>
          <w:rFonts w:ascii="Tahoma" w:eastAsia="Tahoma" w:hAnsi="Tahoma" w:cs="Tahoma"/>
          <w:sz w:val="22"/>
          <w:szCs w:val="22"/>
          <w:lang w:val="es-CO"/>
        </w:rPr>
        <w:tab/>
      </w:r>
    </w:p>
    <w:p w:rsidR="000C4780" w:rsidRPr="00555AA6" w:rsidRDefault="000C4780" w:rsidP="000C4780">
      <w:pPr>
        <w:spacing w:line="300" w:lineRule="auto"/>
        <w:jc w:val="both"/>
        <w:rPr>
          <w:rFonts w:ascii="Tahoma" w:eastAsia="Tahoma" w:hAnsi="Tahoma" w:cs="Tahoma"/>
          <w:sz w:val="22"/>
          <w:szCs w:val="22"/>
          <w:lang w:val="es-CO"/>
        </w:rPr>
      </w:pPr>
      <w:r w:rsidRPr="00555AA6">
        <w:rPr>
          <w:rFonts w:ascii="Tahoma" w:eastAsia="Tahoma" w:hAnsi="Tahoma" w:cs="Tahoma"/>
          <w:b/>
          <w:sz w:val="22"/>
          <w:szCs w:val="22"/>
          <w:lang w:val="es-CO"/>
        </w:rPr>
        <w:t>Período de Producción</w:t>
      </w:r>
      <w:r w:rsidRPr="00555AA6">
        <w:rPr>
          <w:rFonts w:ascii="Tahoma" w:eastAsia="Tahoma" w:hAnsi="Tahoma" w:cs="Tahoma"/>
          <w:sz w:val="22"/>
          <w:szCs w:val="22"/>
          <w:lang w:val="es-CO"/>
        </w:rPr>
        <w:t xml:space="preserve">: Treinta (30) años, más eventuales extensiones, contados desde la fecha en que la </w:t>
      </w:r>
      <w:r w:rsidRPr="00555AA6">
        <w:rPr>
          <w:rFonts w:ascii="Tahoma" w:eastAsia="Tahoma" w:hAnsi="Tahoma" w:cs="Tahoma"/>
          <w:b/>
          <w:sz w:val="22"/>
          <w:szCs w:val="22"/>
          <w:lang w:val="es-CO"/>
        </w:rPr>
        <w:t>ANH</w:t>
      </w:r>
      <w:r w:rsidRPr="00555AA6">
        <w:rPr>
          <w:rFonts w:ascii="Tahoma" w:eastAsia="Tahoma" w:hAnsi="Tahoma" w:cs="Tahoma"/>
          <w:sz w:val="22"/>
          <w:szCs w:val="22"/>
          <w:lang w:val="es-CO"/>
        </w:rPr>
        <w:t xml:space="preserve"> reciba del (de la) </w:t>
      </w:r>
      <w:r w:rsidRPr="00555AA6">
        <w:rPr>
          <w:rFonts w:ascii="Tahoma" w:eastAsia="Tahoma" w:hAnsi="Tahoma" w:cs="Tahoma"/>
          <w:b/>
          <w:sz w:val="22"/>
          <w:szCs w:val="22"/>
          <w:lang w:val="es-CO"/>
        </w:rPr>
        <w:t>Contratista</w:t>
      </w:r>
      <w:r w:rsidRPr="00555AA6">
        <w:rPr>
          <w:rFonts w:ascii="Tahoma" w:eastAsia="Tahoma" w:hAnsi="Tahoma" w:cs="Tahoma"/>
          <w:sz w:val="22"/>
          <w:szCs w:val="22"/>
          <w:lang w:val="es-CO"/>
        </w:rPr>
        <w:t xml:space="preserve"> Declaración de Comercialidad del Campo respectivo, para cada Área Asignada en Producción.</w:t>
      </w:r>
    </w:p>
    <w:p w:rsidR="000C4780" w:rsidRPr="00555AA6" w:rsidRDefault="000C4780" w:rsidP="000C4780">
      <w:pPr>
        <w:spacing w:line="276" w:lineRule="auto"/>
        <w:jc w:val="both"/>
        <w:rPr>
          <w:rFonts w:ascii="Tahoma" w:hAnsi="Tahoma" w:cs="Tahoma"/>
          <w:sz w:val="22"/>
          <w:szCs w:val="22"/>
          <w:lang w:val="es-ES"/>
        </w:rPr>
      </w:pPr>
    </w:p>
    <w:p w:rsidR="000C4780" w:rsidRPr="00555AA6" w:rsidRDefault="000C4780" w:rsidP="000C4780">
      <w:pPr>
        <w:spacing w:line="300" w:lineRule="auto"/>
        <w:jc w:val="both"/>
        <w:rPr>
          <w:rFonts w:ascii="Tahoma" w:hAnsi="Tahoma" w:cs="Tahoma"/>
          <w:i/>
          <w:sz w:val="22"/>
          <w:szCs w:val="22"/>
          <w:lang w:val="es-ES"/>
        </w:rPr>
      </w:pPr>
      <w:r w:rsidRPr="00555AA6">
        <w:rPr>
          <w:rFonts w:ascii="Tahoma" w:hAnsi="Tahoma" w:cs="Tahoma"/>
          <w:b/>
          <w:sz w:val="22"/>
          <w:szCs w:val="22"/>
          <w:lang w:val="es-ES"/>
        </w:rPr>
        <w:t>Pozos de Desarrollo</w:t>
      </w:r>
      <w:r w:rsidRPr="00555AA6">
        <w:rPr>
          <w:rFonts w:ascii="Tahoma" w:hAnsi="Tahoma" w:cs="Tahoma"/>
          <w:sz w:val="22"/>
          <w:szCs w:val="22"/>
          <w:lang w:val="es-ES"/>
        </w:rPr>
        <w:t xml:space="preserve">: Los que se perforen con el propósito de contribuir a la explotación de </w:t>
      </w:r>
      <w:r w:rsidRPr="00555AA6">
        <w:rPr>
          <w:rFonts w:ascii="Tahoma" w:hAnsi="Tahoma" w:cs="Tahoma"/>
          <w:b/>
          <w:sz w:val="22"/>
          <w:szCs w:val="22"/>
          <w:lang w:val="es-ES"/>
        </w:rPr>
        <w:t>Yacimientos No Convencionales</w:t>
      </w:r>
      <w:r w:rsidRPr="00555AA6">
        <w:rPr>
          <w:rFonts w:ascii="Tahoma" w:hAnsi="Tahoma" w:cs="Tahoma"/>
          <w:sz w:val="22"/>
          <w:szCs w:val="22"/>
          <w:lang w:val="es-ES"/>
        </w:rPr>
        <w:t xml:space="preserve">, después de transcurrido el Período de Exploración, ejecutado el Programa de Evaluación y declarada la comercialidad. </w:t>
      </w:r>
    </w:p>
    <w:p w:rsidR="000C4780" w:rsidRPr="00555AA6" w:rsidRDefault="000C4780" w:rsidP="000C4780">
      <w:pPr>
        <w:spacing w:line="276" w:lineRule="auto"/>
        <w:jc w:val="both"/>
        <w:rPr>
          <w:rFonts w:ascii="Tahoma" w:hAnsi="Tahoma" w:cs="Tahoma"/>
          <w:sz w:val="22"/>
          <w:szCs w:val="22"/>
          <w:lang w:val="es-ES"/>
        </w:rPr>
      </w:pPr>
    </w:p>
    <w:p w:rsidR="000C4780" w:rsidRPr="00555AA6" w:rsidRDefault="000C4780" w:rsidP="000C4780">
      <w:pPr>
        <w:spacing w:line="300" w:lineRule="auto"/>
        <w:jc w:val="both"/>
        <w:rPr>
          <w:rFonts w:ascii="Tahoma" w:hAnsi="Tahoma" w:cs="Tahoma"/>
          <w:sz w:val="22"/>
          <w:szCs w:val="22"/>
          <w:lang w:val="es-CO"/>
        </w:rPr>
      </w:pPr>
      <w:r w:rsidRPr="00555AA6">
        <w:rPr>
          <w:rFonts w:ascii="Tahoma" w:hAnsi="Tahoma" w:cs="Tahoma"/>
          <w:b/>
          <w:sz w:val="22"/>
          <w:szCs w:val="22"/>
          <w:lang w:val="es-ES"/>
        </w:rPr>
        <w:t>Pozos Exploratorios</w:t>
      </w:r>
      <w:r w:rsidRPr="00555AA6">
        <w:rPr>
          <w:rFonts w:ascii="Tahoma" w:hAnsi="Tahoma" w:cs="Tahoma"/>
          <w:sz w:val="22"/>
          <w:szCs w:val="22"/>
          <w:lang w:val="es-ES"/>
        </w:rPr>
        <w:t xml:space="preserve">: Los que se perforen durante el </w:t>
      </w:r>
      <w:r w:rsidRPr="00555AA6">
        <w:rPr>
          <w:rFonts w:ascii="Tahoma" w:hAnsi="Tahoma" w:cs="Tahoma"/>
          <w:b/>
          <w:sz w:val="22"/>
          <w:szCs w:val="22"/>
          <w:lang w:val="es-ES"/>
        </w:rPr>
        <w:t>Período de Exploración</w:t>
      </w:r>
      <w:r w:rsidRPr="00555AA6">
        <w:rPr>
          <w:rFonts w:ascii="Tahoma" w:hAnsi="Tahoma" w:cs="Tahoma"/>
          <w:sz w:val="22"/>
          <w:szCs w:val="22"/>
          <w:lang w:val="es-ES"/>
        </w:rPr>
        <w:t xml:space="preserve"> para buscar o comprobar </w:t>
      </w:r>
      <w:r w:rsidR="00252CC6" w:rsidRPr="00555AA6">
        <w:rPr>
          <w:rFonts w:ascii="Tahoma" w:hAnsi="Tahoma" w:cs="Tahoma"/>
          <w:sz w:val="22"/>
          <w:szCs w:val="22"/>
          <w:lang w:val="es-ES"/>
        </w:rPr>
        <w:t>posibles</w:t>
      </w:r>
      <w:r w:rsidRPr="00555AA6">
        <w:rPr>
          <w:rFonts w:ascii="Tahoma" w:hAnsi="Tahoma" w:cs="Tahoma"/>
          <w:sz w:val="22"/>
          <w:szCs w:val="22"/>
          <w:lang w:val="es-ES"/>
        </w:rPr>
        <w:t xml:space="preserve"> Hidrocarburos en </w:t>
      </w:r>
      <w:r w:rsidRPr="00555AA6">
        <w:rPr>
          <w:rFonts w:ascii="Tahoma" w:hAnsi="Tahoma" w:cs="Tahoma"/>
          <w:b/>
          <w:sz w:val="22"/>
          <w:szCs w:val="22"/>
          <w:lang w:val="es-ES"/>
        </w:rPr>
        <w:t>Yacimientos No Convencionales</w:t>
      </w:r>
      <w:r w:rsidRPr="00555AA6">
        <w:rPr>
          <w:rFonts w:ascii="Tahoma" w:hAnsi="Tahoma" w:cs="Tahoma"/>
          <w:sz w:val="22"/>
          <w:szCs w:val="22"/>
          <w:lang w:val="es-ES"/>
        </w:rPr>
        <w:t>, con el objeto de establecer la existencia y caracterización de un campo comercial, excepto los Estratigráficos. En la misma unidad geológica de interés pu</w:t>
      </w:r>
      <w:r w:rsidR="00252CC6" w:rsidRPr="00555AA6">
        <w:rPr>
          <w:rFonts w:ascii="Tahoma" w:hAnsi="Tahoma" w:cs="Tahoma"/>
          <w:sz w:val="22"/>
          <w:szCs w:val="22"/>
          <w:lang w:val="es-ES"/>
        </w:rPr>
        <w:t xml:space="preserve">ede perforarse un número plural, </w:t>
      </w:r>
      <w:r w:rsidRPr="00555AA6">
        <w:rPr>
          <w:rFonts w:ascii="Tahoma" w:hAnsi="Tahoma" w:cs="Tahoma"/>
          <w:sz w:val="22"/>
          <w:szCs w:val="22"/>
          <w:lang w:val="es-ES"/>
        </w:rPr>
        <w:t>a distancias cortas</w:t>
      </w:r>
      <w:r w:rsidR="00252CC6" w:rsidRPr="00555AA6">
        <w:rPr>
          <w:rFonts w:ascii="Tahoma" w:hAnsi="Tahoma" w:cs="Tahoma"/>
          <w:sz w:val="22"/>
          <w:szCs w:val="22"/>
          <w:lang w:val="es-ES"/>
        </w:rPr>
        <w:t>,</w:t>
      </w:r>
      <w:r w:rsidRPr="00555AA6">
        <w:rPr>
          <w:rFonts w:ascii="Tahoma" w:hAnsi="Tahoma" w:cs="Tahoma"/>
          <w:sz w:val="22"/>
          <w:szCs w:val="22"/>
          <w:lang w:val="es-ES"/>
        </w:rPr>
        <w:t xml:space="preserve"> para generar interferencia entre ellos. Se debe “</w:t>
      </w:r>
      <w:proofErr w:type="spellStart"/>
      <w:r w:rsidRPr="00555AA6">
        <w:rPr>
          <w:rFonts w:ascii="Tahoma" w:hAnsi="Tahoma" w:cs="Tahoma"/>
          <w:i/>
          <w:sz w:val="22"/>
          <w:szCs w:val="22"/>
          <w:lang w:val="es-ES"/>
        </w:rPr>
        <w:t>corazonar</w:t>
      </w:r>
      <w:proofErr w:type="spellEnd"/>
      <w:r w:rsidRPr="00555AA6">
        <w:rPr>
          <w:rFonts w:ascii="Tahoma" w:hAnsi="Tahoma" w:cs="Tahoma"/>
          <w:i/>
          <w:sz w:val="22"/>
          <w:szCs w:val="22"/>
          <w:lang w:val="es-ES"/>
        </w:rPr>
        <w:t>”</w:t>
      </w:r>
      <w:r w:rsidRPr="00555AA6">
        <w:rPr>
          <w:rFonts w:ascii="Tahoma" w:hAnsi="Tahoma" w:cs="Tahoma"/>
          <w:sz w:val="22"/>
          <w:szCs w:val="22"/>
          <w:lang w:val="es-ES"/>
        </w:rPr>
        <w:t xml:space="preserve"> por lo menos uno (1) de cada tres (3) que se perforen en el </w:t>
      </w:r>
      <w:r w:rsidRPr="00555AA6">
        <w:rPr>
          <w:rFonts w:ascii="Tahoma" w:hAnsi="Tahoma" w:cs="Tahoma"/>
          <w:b/>
          <w:sz w:val="22"/>
          <w:szCs w:val="22"/>
          <w:lang w:val="es-ES"/>
        </w:rPr>
        <w:t>Área</w:t>
      </w:r>
      <w:r w:rsidRPr="00555AA6">
        <w:rPr>
          <w:rFonts w:ascii="Tahoma" w:hAnsi="Tahoma" w:cs="Tahoma"/>
          <w:sz w:val="22"/>
          <w:szCs w:val="22"/>
          <w:lang w:val="es-ES"/>
        </w:rPr>
        <w:t xml:space="preserve">, de no haberse realizado previamente por lo menos un (1) pozo estratigráfico. </w:t>
      </w:r>
      <w:bookmarkStart w:id="4" w:name="_Toc211442723"/>
    </w:p>
    <w:p w:rsidR="000C4780" w:rsidRPr="00555AA6" w:rsidRDefault="000C4780" w:rsidP="000C4780">
      <w:pPr>
        <w:spacing w:line="360" w:lineRule="auto"/>
        <w:jc w:val="center"/>
        <w:rPr>
          <w:rFonts w:ascii="Tahoma" w:hAnsi="Tahoma" w:cs="Tahoma"/>
          <w:b/>
          <w:sz w:val="22"/>
          <w:szCs w:val="22"/>
        </w:rPr>
      </w:pPr>
    </w:p>
    <w:p w:rsidR="005D3258" w:rsidRPr="00555AA6" w:rsidRDefault="005D3258" w:rsidP="000C4780">
      <w:pPr>
        <w:spacing w:line="360" w:lineRule="auto"/>
        <w:jc w:val="center"/>
        <w:rPr>
          <w:rFonts w:ascii="Tahoma" w:hAnsi="Tahoma" w:cs="Tahoma"/>
          <w:b/>
          <w:sz w:val="22"/>
          <w:szCs w:val="22"/>
        </w:rPr>
      </w:pPr>
    </w:p>
    <w:p w:rsidR="005D3258" w:rsidRPr="00555AA6" w:rsidRDefault="005D3258" w:rsidP="000C4780">
      <w:pPr>
        <w:spacing w:line="360" w:lineRule="auto"/>
        <w:jc w:val="center"/>
        <w:rPr>
          <w:rFonts w:ascii="Tahoma" w:hAnsi="Tahoma" w:cs="Tahoma"/>
          <w:b/>
          <w:sz w:val="22"/>
          <w:szCs w:val="22"/>
        </w:rPr>
      </w:pPr>
    </w:p>
    <w:p w:rsidR="000C4780" w:rsidRPr="00555AA6" w:rsidRDefault="000C4780" w:rsidP="000C4780">
      <w:pPr>
        <w:spacing w:line="276" w:lineRule="auto"/>
        <w:jc w:val="center"/>
        <w:rPr>
          <w:rFonts w:ascii="Tahoma" w:hAnsi="Tahoma" w:cs="Tahoma"/>
          <w:b/>
          <w:szCs w:val="24"/>
        </w:rPr>
      </w:pPr>
      <w:r w:rsidRPr="00555AA6">
        <w:rPr>
          <w:rFonts w:ascii="Tahoma" w:hAnsi="Tahoma" w:cs="Tahoma"/>
          <w:b/>
          <w:szCs w:val="24"/>
        </w:rPr>
        <w:t xml:space="preserve">CAPÍTULO II </w:t>
      </w:r>
      <w:r w:rsidRPr="00555AA6">
        <w:rPr>
          <w:rFonts w:ascii="Tahoma" w:hAnsi="Tahoma" w:cs="Tahoma"/>
          <w:b/>
          <w:szCs w:val="24"/>
        </w:rPr>
        <w:tab/>
      </w:r>
    </w:p>
    <w:p w:rsidR="000C4780" w:rsidRPr="00555AA6" w:rsidRDefault="000C4780" w:rsidP="000C4780">
      <w:pPr>
        <w:spacing w:line="276" w:lineRule="auto"/>
        <w:jc w:val="center"/>
        <w:rPr>
          <w:rFonts w:ascii="Tahoma" w:hAnsi="Tahoma" w:cs="Tahoma"/>
          <w:b/>
          <w:szCs w:val="24"/>
        </w:rPr>
      </w:pPr>
      <w:r w:rsidRPr="00555AA6">
        <w:rPr>
          <w:rFonts w:ascii="Tahoma" w:hAnsi="Tahoma" w:cs="Tahoma"/>
          <w:b/>
          <w:szCs w:val="24"/>
        </w:rPr>
        <w:t xml:space="preserve">OBJETO, ALCANCE Y TÉRMINO </w:t>
      </w:r>
      <w:bookmarkEnd w:id="4"/>
    </w:p>
    <w:p w:rsidR="000C4780" w:rsidRPr="00555AA6" w:rsidRDefault="000C4780" w:rsidP="000C4780">
      <w:pPr>
        <w:spacing w:line="360" w:lineRule="auto"/>
        <w:rPr>
          <w:rFonts w:ascii="Tahoma" w:hAnsi="Tahoma" w:cs="Tahoma"/>
          <w:szCs w:val="24"/>
          <w:lang w:val="es-CO"/>
        </w:rPr>
      </w:pPr>
    </w:p>
    <w:p w:rsidR="000C4780" w:rsidRPr="00555AA6" w:rsidRDefault="000C4780" w:rsidP="000C4780">
      <w:pPr>
        <w:pStyle w:val="Prrafodelista1"/>
        <w:widowControl w:val="0"/>
        <w:suppressAutoHyphens/>
        <w:spacing w:line="300" w:lineRule="auto"/>
        <w:ind w:left="0"/>
        <w:jc w:val="both"/>
        <w:rPr>
          <w:rFonts w:cs="Calibri"/>
          <w:sz w:val="22"/>
          <w:szCs w:val="22"/>
        </w:rPr>
      </w:pPr>
      <w:r w:rsidRPr="00555AA6">
        <w:rPr>
          <w:b/>
          <w:sz w:val="22"/>
          <w:szCs w:val="22"/>
          <w:lang w:val="es-ES"/>
        </w:rPr>
        <w:t>Cláusula Segunda</w:t>
      </w:r>
      <w:r w:rsidRPr="00555AA6">
        <w:rPr>
          <w:sz w:val="22"/>
          <w:szCs w:val="22"/>
          <w:lang w:val="es-ES"/>
        </w:rPr>
        <w:t xml:space="preserve">.- </w:t>
      </w:r>
      <w:r w:rsidRPr="00555AA6">
        <w:rPr>
          <w:b/>
          <w:sz w:val="22"/>
          <w:szCs w:val="22"/>
          <w:lang w:val="es-ES"/>
        </w:rPr>
        <w:t>Objeto</w:t>
      </w:r>
      <w:r w:rsidRPr="00555AA6">
        <w:rPr>
          <w:caps/>
          <w:sz w:val="22"/>
          <w:szCs w:val="22"/>
          <w:lang w:val="es-ES"/>
        </w:rPr>
        <w:t>:</w:t>
      </w:r>
      <w:r w:rsidRPr="00555AA6">
        <w:rPr>
          <w:sz w:val="22"/>
          <w:szCs w:val="22"/>
          <w:lang w:val="es-ES"/>
        </w:rPr>
        <w:t xml:space="preserve"> Establecer los términos y las condiciones inherentes al ejercicio del derecho exclusivo del </w:t>
      </w:r>
      <w:r w:rsidRPr="00555AA6">
        <w:rPr>
          <w:i/>
          <w:sz w:val="22"/>
          <w:szCs w:val="22"/>
          <w:lang w:val="es-ES"/>
        </w:rPr>
        <w:t>(de la)</w:t>
      </w:r>
      <w:r w:rsidRPr="00555AA6">
        <w:rPr>
          <w:sz w:val="22"/>
          <w:szCs w:val="22"/>
          <w:lang w:val="es-ES"/>
        </w:rPr>
        <w:t xml:space="preserve"> </w:t>
      </w:r>
      <w:r w:rsidRPr="00555AA6">
        <w:rPr>
          <w:b/>
          <w:sz w:val="22"/>
          <w:szCs w:val="22"/>
          <w:lang w:val="es-ES"/>
        </w:rPr>
        <w:t>Contratista</w:t>
      </w:r>
      <w:r w:rsidRPr="00555AA6">
        <w:rPr>
          <w:sz w:val="22"/>
          <w:szCs w:val="22"/>
          <w:lang w:val="es-ES"/>
        </w:rPr>
        <w:t xml:space="preserve"> para acometer y desarrollar actividades exploratorias en el Área asignada y para producir los Hidrocarburos de propiedad del Estado provenientes de </w:t>
      </w:r>
      <w:r w:rsidRPr="00555AA6">
        <w:rPr>
          <w:b/>
          <w:sz w:val="22"/>
          <w:szCs w:val="22"/>
          <w:lang w:val="es-ES"/>
        </w:rPr>
        <w:t>Yacimientos No Convencionales</w:t>
      </w:r>
      <w:r w:rsidRPr="00555AA6">
        <w:rPr>
          <w:sz w:val="22"/>
          <w:szCs w:val="22"/>
          <w:lang w:val="es-ES"/>
        </w:rPr>
        <w:t xml:space="preserve"> que se descubran en ella, también </w:t>
      </w:r>
      <w:r w:rsidRPr="00555AA6">
        <w:rPr>
          <w:sz w:val="22"/>
          <w:szCs w:val="22"/>
          <w:lang w:val="es-ES_tradnl"/>
        </w:rPr>
        <w:t>en nombre propio y por su cuenta y riesgo,</w:t>
      </w:r>
      <w:r w:rsidRPr="00555AA6">
        <w:rPr>
          <w:rFonts w:eastAsia="Tahoma"/>
          <w:sz w:val="22"/>
          <w:szCs w:val="22"/>
          <w:lang w:val="es-ES_tradnl"/>
        </w:rPr>
        <w:t xml:space="preserve"> </w:t>
      </w:r>
      <w:r w:rsidRPr="00555AA6">
        <w:rPr>
          <w:sz w:val="22"/>
          <w:szCs w:val="22"/>
          <w:lang w:val="es-ES_tradnl"/>
        </w:rPr>
        <w:t xml:space="preserve">en desarrollo del Programa Exploratorio y en ejecución del Plan de Inversiones que se consignan en el </w:t>
      </w:r>
      <w:r w:rsidRPr="00555AA6">
        <w:rPr>
          <w:b/>
          <w:sz w:val="22"/>
          <w:szCs w:val="22"/>
          <w:lang w:val="es-ES_tradnl"/>
        </w:rPr>
        <w:t>Anexo YNC C</w:t>
      </w:r>
      <w:r w:rsidRPr="00555AA6">
        <w:rPr>
          <w:sz w:val="22"/>
          <w:szCs w:val="22"/>
          <w:lang w:val="es-ES_tradnl"/>
        </w:rPr>
        <w:t>, igualmente a cambio de retribuciones consistentes en el pago de Regalías, Derechos Económicos y Aportes a título de Formación, Fortalecimiento Institucional y Transferencia de Tecnología.</w:t>
      </w:r>
      <w:r w:rsidRPr="00555AA6">
        <w:rPr>
          <w:rFonts w:cs="Calibri"/>
          <w:sz w:val="22"/>
          <w:szCs w:val="22"/>
        </w:rPr>
        <w:t xml:space="preserve">  </w:t>
      </w:r>
    </w:p>
    <w:p w:rsidR="000C4780" w:rsidRPr="00555AA6" w:rsidRDefault="000C4780" w:rsidP="000C4780">
      <w:pPr>
        <w:pStyle w:val="Prrafodelista1"/>
        <w:widowControl w:val="0"/>
        <w:suppressAutoHyphens/>
        <w:spacing w:line="300" w:lineRule="auto"/>
        <w:ind w:left="0"/>
        <w:jc w:val="both"/>
        <w:rPr>
          <w:rFonts w:cs="Calibri"/>
          <w:sz w:val="22"/>
          <w:szCs w:val="22"/>
        </w:rPr>
      </w:pPr>
    </w:p>
    <w:p w:rsidR="000C4780" w:rsidRPr="00555AA6" w:rsidRDefault="000C4780" w:rsidP="000C4780">
      <w:pPr>
        <w:pStyle w:val="Prrafodelista1"/>
        <w:widowControl w:val="0"/>
        <w:tabs>
          <w:tab w:val="left" w:pos="426"/>
        </w:tabs>
        <w:suppressAutoHyphens/>
        <w:spacing w:line="276" w:lineRule="auto"/>
        <w:ind w:left="0"/>
        <w:jc w:val="both"/>
        <w:rPr>
          <w:sz w:val="22"/>
          <w:szCs w:val="22"/>
          <w:lang w:val="es-ES_tradnl"/>
        </w:rPr>
      </w:pPr>
      <w:r w:rsidRPr="00555AA6">
        <w:rPr>
          <w:sz w:val="22"/>
          <w:szCs w:val="22"/>
          <w:lang w:val="es-ES"/>
        </w:rPr>
        <w:t xml:space="preserve">Corresponde al </w:t>
      </w:r>
      <w:r w:rsidRPr="00555AA6">
        <w:rPr>
          <w:i/>
          <w:sz w:val="22"/>
          <w:szCs w:val="22"/>
          <w:lang w:val="es-ES"/>
        </w:rPr>
        <w:t>(</w:t>
      </w:r>
      <w:r w:rsidRPr="00555AA6">
        <w:rPr>
          <w:i/>
          <w:sz w:val="22"/>
          <w:szCs w:val="22"/>
        </w:rPr>
        <w:t>a la</w:t>
      </w:r>
      <w:r w:rsidRPr="00555AA6">
        <w:rPr>
          <w:i/>
          <w:sz w:val="22"/>
          <w:szCs w:val="22"/>
          <w:lang w:val="es-ES"/>
        </w:rPr>
        <w:t>)</w:t>
      </w:r>
      <w:r w:rsidRPr="00555AA6">
        <w:rPr>
          <w:sz w:val="22"/>
          <w:szCs w:val="22"/>
          <w:lang w:val="es-ES"/>
        </w:rPr>
        <w:t xml:space="preserve"> </w:t>
      </w:r>
      <w:r w:rsidRPr="00555AA6">
        <w:rPr>
          <w:b/>
          <w:sz w:val="22"/>
          <w:szCs w:val="22"/>
          <w:lang w:val="es-ES"/>
        </w:rPr>
        <w:t xml:space="preserve">Contratista </w:t>
      </w:r>
      <w:r w:rsidRPr="00555AA6">
        <w:rPr>
          <w:sz w:val="22"/>
          <w:szCs w:val="22"/>
          <w:lang w:val="es-ES"/>
        </w:rPr>
        <w:t xml:space="preserve">ejecutar las actividades y adelantar las operaciones propias del desarrollo de </w:t>
      </w:r>
      <w:r w:rsidRPr="00555AA6">
        <w:rPr>
          <w:b/>
          <w:sz w:val="22"/>
          <w:szCs w:val="22"/>
          <w:lang w:val="es-ES"/>
        </w:rPr>
        <w:t>Yacimientos No Convencionales</w:t>
      </w:r>
      <w:r w:rsidRPr="00555AA6">
        <w:rPr>
          <w:sz w:val="22"/>
          <w:szCs w:val="22"/>
          <w:lang w:val="es-ES"/>
        </w:rPr>
        <w:t xml:space="preserve">, a sus exclusivos costo y riesgo, así como proporcionar los recursos de todo orden requeridos para la Exploración, Evaluación, Desarrollo y Producción de los Hidrocarburos provenientes de aquellos. </w:t>
      </w:r>
    </w:p>
    <w:p w:rsidR="000C4780" w:rsidRPr="00555AA6" w:rsidRDefault="000C4780" w:rsidP="000C4780">
      <w:pPr>
        <w:pStyle w:val="Prrafodelista1"/>
        <w:widowControl w:val="0"/>
        <w:tabs>
          <w:tab w:val="left" w:pos="426"/>
        </w:tabs>
        <w:suppressAutoHyphens/>
        <w:spacing w:line="276" w:lineRule="auto"/>
        <w:ind w:left="0"/>
        <w:jc w:val="both"/>
        <w:rPr>
          <w:rFonts w:cs="Calibri"/>
          <w:sz w:val="22"/>
          <w:szCs w:val="22"/>
        </w:rPr>
      </w:pPr>
    </w:p>
    <w:p w:rsidR="000C4780" w:rsidRPr="00555AA6" w:rsidRDefault="000C4780" w:rsidP="000C4780">
      <w:pPr>
        <w:pStyle w:val="Prrafodelista1"/>
        <w:widowControl w:val="0"/>
        <w:tabs>
          <w:tab w:val="left" w:pos="426"/>
        </w:tabs>
        <w:suppressAutoHyphens/>
        <w:spacing w:line="276" w:lineRule="auto"/>
        <w:ind w:left="0"/>
        <w:jc w:val="both"/>
        <w:rPr>
          <w:sz w:val="22"/>
          <w:szCs w:val="22"/>
          <w:lang w:val="es-ES_tradnl"/>
        </w:rPr>
      </w:pPr>
      <w:r w:rsidRPr="00555AA6">
        <w:rPr>
          <w:sz w:val="22"/>
          <w:szCs w:val="22"/>
          <w:lang w:val="es-ES_tradnl"/>
        </w:rPr>
        <w:t xml:space="preserve">El </w:t>
      </w:r>
      <w:r w:rsidRPr="00555AA6">
        <w:rPr>
          <w:i/>
          <w:sz w:val="22"/>
          <w:szCs w:val="22"/>
          <w:lang w:val="es-ES_tradnl"/>
        </w:rPr>
        <w:t>(la)</w:t>
      </w:r>
      <w:r w:rsidRPr="00555AA6">
        <w:rPr>
          <w:rFonts w:eastAsia="Tahoma"/>
          <w:sz w:val="22"/>
          <w:szCs w:val="22"/>
          <w:lang w:val="es-ES_tradnl"/>
        </w:rPr>
        <w:t xml:space="preserve"> </w:t>
      </w:r>
      <w:r w:rsidRPr="00555AA6">
        <w:rPr>
          <w:b/>
          <w:sz w:val="22"/>
          <w:szCs w:val="22"/>
          <w:lang w:val="es-ES_tradnl"/>
        </w:rPr>
        <w:t>Contratista</w:t>
      </w:r>
      <w:r w:rsidRPr="00555AA6">
        <w:rPr>
          <w:rFonts w:eastAsia="Tahoma"/>
          <w:sz w:val="22"/>
          <w:szCs w:val="22"/>
          <w:lang w:val="es-ES_tradnl"/>
        </w:rPr>
        <w:t xml:space="preserve"> </w:t>
      </w:r>
      <w:r w:rsidRPr="00555AA6">
        <w:rPr>
          <w:sz w:val="22"/>
          <w:szCs w:val="22"/>
          <w:lang w:val="es-ES_tradnl"/>
        </w:rPr>
        <w:t>tiene</w:t>
      </w:r>
      <w:r w:rsidRPr="00555AA6">
        <w:rPr>
          <w:rFonts w:eastAsia="Tahoma"/>
          <w:sz w:val="22"/>
          <w:szCs w:val="22"/>
          <w:lang w:val="es-ES_tradnl"/>
        </w:rPr>
        <w:t xml:space="preserve"> </w:t>
      </w:r>
      <w:r w:rsidRPr="00555AA6">
        <w:rPr>
          <w:sz w:val="22"/>
          <w:szCs w:val="22"/>
          <w:lang w:val="es-ES_tradnl"/>
        </w:rPr>
        <w:t>derecho</w:t>
      </w:r>
      <w:r w:rsidRPr="00555AA6">
        <w:rPr>
          <w:rFonts w:eastAsia="Tahoma"/>
          <w:sz w:val="22"/>
          <w:szCs w:val="22"/>
          <w:lang w:val="es-ES_tradnl"/>
        </w:rPr>
        <w:t xml:space="preserve"> </w:t>
      </w:r>
      <w:r w:rsidRPr="00555AA6">
        <w:rPr>
          <w:sz w:val="22"/>
          <w:szCs w:val="22"/>
          <w:lang w:val="es-ES_tradnl"/>
        </w:rPr>
        <w:t>a</w:t>
      </w:r>
      <w:r w:rsidRPr="00555AA6">
        <w:rPr>
          <w:rFonts w:eastAsia="Tahoma"/>
          <w:sz w:val="22"/>
          <w:szCs w:val="22"/>
          <w:lang w:val="es-ES_tradnl"/>
        </w:rPr>
        <w:t xml:space="preserve"> </w:t>
      </w:r>
      <w:r w:rsidRPr="00555AA6">
        <w:rPr>
          <w:sz w:val="22"/>
          <w:szCs w:val="22"/>
          <w:lang w:val="es-ES_tradnl"/>
        </w:rPr>
        <w:t>la</w:t>
      </w:r>
      <w:r w:rsidRPr="00555AA6">
        <w:rPr>
          <w:rFonts w:eastAsia="Tahoma"/>
          <w:sz w:val="22"/>
          <w:szCs w:val="22"/>
          <w:lang w:val="es-ES_tradnl"/>
        </w:rPr>
        <w:t xml:space="preserve"> </w:t>
      </w:r>
      <w:r w:rsidRPr="00555AA6">
        <w:rPr>
          <w:sz w:val="22"/>
          <w:szCs w:val="22"/>
          <w:lang w:val="es-ES_tradnl"/>
        </w:rPr>
        <w:t>parte</w:t>
      </w:r>
      <w:r w:rsidRPr="00555AA6">
        <w:rPr>
          <w:rFonts w:eastAsia="Tahoma"/>
          <w:sz w:val="22"/>
          <w:szCs w:val="22"/>
          <w:lang w:val="es-ES_tradnl"/>
        </w:rPr>
        <w:t xml:space="preserve"> </w:t>
      </w:r>
      <w:r w:rsidRPr="00555AA6">
        <w:rPr>
          <w:sz w:val="22"/>
          <w:szCs w:val="22"/>
          <w:lang w:val="es-ES_tradnl"/>
        </w:rPr>
        <w:t>de</w:t>
      </w:r>
      <w:r w:rsidRPr="00555AA6">
        <w:rPr>
          <w:rFonts w:eastAsia="Tahoma"/>
          <w:sz w:val="22"/>
          <w:szCs w:val="22"/>
          <w:lang w:val="es-ES_tradnl"/>
        </w:rPr>
        <w:t xml:space="preserve"> </w:t>
      </w:r>
      <w:r w:rsidRPr="00555AA6">
        <w:rPr>
          <w:sz w:val="22"/>
          <w:szCs w:val="22"/>
          <w:lang w:val="es-ES_tradnl"/>
        </w:rPr>
        <w:t>la</w:t>
      </w:r>
      <w:r w:rsidRPr="00555AA6">
        <w:rPr>
          <w:rFonts w:eastAsia="Tahoma"/>
          <w:sz w:val="22"/>
          <w:szCs w:val="22"/>
          <w:lang w:val="es-ES_tradnl"/>
        </w:rPr>
        <w:t xml:space="preserve"> </w:t>
      </w:r>
      <w:r w:rsidRPr="00555AA6">
        <w:rPr>
          <w:sz w:val="22"/>
          <w:szCs w:val="22"/>
          <w:lang w:val="es-ES_tradnl"/>
        </w:rPr>
        <w:t>producción</w:t>
      </w:r>
      <w:r w:rsidRPr="00555AA6">
        <w:rPr>
          <w:rFonts w:eastAsia="Tahoma"/>
          <w:sz w:val="22"/>
          <w:szCs w:val="22"/>
          <w:lang w:val="es-ES_tradnl"/>
        </w:rPr>
        <w:t xml:space="preserve"> </w:t>
      </w:r>
      <w:r w:rsidRPr="00555AA6">
        <w:rPr>
          <w:sz w:val="22"/>
          <w:szCs w:val="22"/>
          <w:lang w:val="es-ES_tradnl"/>
        </w:rPr>
        <w:t>que</w:t>
      </w:r>
      <w:r w:rsidRPr="00555AA6">
        <w:rPr>
          <w:rFonts w:eastAsia="Tahoma"/>
          <w:sz w:val="22"/>
          <w:szCs w:val="22"/>
          <w:lang w:val="es-ES_tradnl"/>
        </w:rPr>
        <w:t xml:space="preserve"> </w:t>
      </w:r>
      <w:r w:rsidRPr="00555AA6">
        <w:rPr>
          <w:sz w:val="22"/>
          <w:szCs w:val="22"/>
          <w:lang w:val="es-ES_tradnl"/>
        </w:rPr>
        <w:t>le</w:t>
      </w:r>
      <w:r w:rsidRPr="00555AA6">
        <w:rPr>
          <w:rFonts w:eastAsia="Tahoma"/>
          <w:sz w:val="22"/>
          <w:szCs w:val="22"/>
          <w:lang w:val="es-ES_tradnl"/>
        </w:rPr>
        <w:t xml:space="preserve"> </w:t>
      </w:r>
      <w:r w:rsidRPr="00555AA6">
        <w:rPr>
          <w:sz w:val="22"/>
          <w:szCs w:val="22"/>
          <w:lang w:val="es-ES_tradnl"/>
        </w:rPr>
        <w:t>corresponda sobre</w:t>
      </w:r>
      <w:r w:rsidRPr="00555AA6">
        <w:rPr>
          <w:rFonts w:eastAsia="Tahoma"/>
          <w:sz w:val="22"/>
          <w:szCs w:val="22"/>
          <w:lang w:val="es-ES_tradnl"/>
        </w:rPr>
        <w:t xml:space="preserve"> tales Hidrocarburos</w:t>
      </w:r>
      <w:r w:rsidRPr="00555AA6">
        <w:rPr>
          <w:sz w:val="22"/>
          <w:szCs w:val="22"/>
          <w:lang w:val="es-ES_tradnl"/>
        </w:rPr>
        <w:t>, en cada</w:t>
      </w:r>
      <w:r w:rsidRPr="00555AA6">
        <w:rPr>
          <w:rFonts w:eastAsia="Tahoma"/>
          <w:sz w:val="22"/>
          <w:szCs w:val="22"/>
          <w:lang w:val="es-ES_tradnl"/>
        </w:rPr>
        <w:t xml:space="preserve"> </w:t>
      </w:r>
      <w:r w:rsidRPr="00555AA6">
        <w:rPr>
          <w:sz w:val="22"/>
          <w:szCs w:val="22"/>
          <w:lang w:val="es-ES_tradnl"/>
        </w:rPr>
        <w:t>Área Asignada en Producción,</w:t>
      </w:r>
      <w:r w:rsidRPr="00555AA6">
        <w:rPr>
          <w:rFonts w:eastAsia="Tahoma"/>
          <w:sz w:val="22"/>
          <w:szCs w:val="22"/>
          <w:lang w:val="es-ES_tradnl"/>
        </w:rPr>
        <w:t xml:space="preserve"> </w:t>
      </w:r>
      <w:r w:rsidRPr="00555AA6">
        <w:rPr>
          <w:sz w:val="22"/>
          <w:szCs w:val="22"/>
          <w:lang w:val="es-ES_tradnl"/>
        </w:rPr>
        <w:t>con sujeción al</w:t>
      </w:r>
      <w:r w:rsidRPr="00555AA6">
        <w:rPr>
          <w:rFonts w:eastAsia="Tahoma"/>
          <w:sz w:val="22"/>
          <w:szCs w:val="22"/>
          <w:lang w:val="es-ES_tradnl"/>
        </w:rPr>
        <w:t xml:space="preserve"> </w:t>
      </w:r>
      <w:r w:rsidRPr="00555AA6">
        <w:rPr>
          <w:sz w:val="22"/>
          <w:szCs w:val="22"/>
          <w:lang w:val="es-ES_tradnl"/>
        </w:rPr>
        <w:t>presente</w:t>
      </w:r>
      <w:r w:rsidRPr="00555AA6">
        <w:rPr>
          <w:rFonts w:eastAsia="Tahoma"/>
          <w:sz w:val="22"/>
          <w:szCs w:val="22"/>
          <w:lang w:val="es-ES_tradnl"/>
        </w:rPr>
        <w:t xml:space="preserve"> </w:t>
      </w:r>
      <w:r w:rsidRPr="00555AA6">
        <w:rPr>
          <w:b/>
          <w:sz w:val="22"/>
          <w:szCs w:val="22"/>
          <w:lang w:val="es-ES_tradnl"/>
        </w:rPr>
        <w:t>Adicional</w:t>
      </w:r>
      <w:r w:rsidRPr="00555AA6">
        <w:rPr>
          <w:sz w:val="22"/>
          <w:szCs w:val="22"/>
          <w:lang w:val="es-ES_tradnl"/>
        </w:rPr>
        <w:t>.</w:t>
      </w:r>
    </w:p>
    <w:p w:rsidR="000C4780" w:rsidRPr="00555AA6" w:rsidRDefault="000C4780" w:rsidP="000C4780">
      <w:pPr>
        <w:pStyle w:val="Prrafodelista1"/>
        <w:widowControl w:val="0"/>
        <w:tabs>
          <w:tab w:val="left" w:pos="426"/>
        </w:tabs>
        <w:suppressAutoHyphens/>
        <w:spacing w:line="300" w:lineRule="auto"/>
        <w:ind w:left="0"/>
        <w:jc w:val="both"/>
        <w:rPr>
          <w:sz w:val="22"/>
          <w:szCs w:val="22"/>
          <w:lang w:val="es-ES_tradnl"/>
        </w:rPr>
      </w:pPr>
    </w:p>
    <w:p w:rsidR="000C4780" w:rsidRPr="00555AA6" w:rsidRDefault="000C4780" w:rsidP="000C4780">
      <w:pPr>
        <w:pStyle w:val="Prrafodelista1"/>
        <w:widowControl w:val="0"/>
        <w:suppressAutoHyphens/>
        <w:spacing w:line="276" w:lineRule="auto"/>
        <w:ind w:left="0"/>
        <w:jc w:val="both"/>
        <w:rPr>
          <w:sz w:val="22"/>
          <w:szCs w:val="22"/>
          <w:lang w:val="es-ES_tradnl"/>
        </w:rPr>
      </w:pPr>
      <w:r w:rsidRPr="00555AA6">
        <w:rPr>
          <w:sz w:val="22"/>
          <w:szCs w:val="22"/>
          <w:lang w:val="es-ES_tradnl"/>
        </w:rPr>
        <w:t xml:space="preserve">Cada proceso de Exploración, Evaluación, Desarrollo y Producción de Hidrocarburos provenientes de Yacimientos Convencionales y </w:t>
      </w:r>
      <w:r w:rsidRPr="00555AA6">
        <w:rPr>
          <w:b/>
          <w:sz w:val="22"/>
          <w:szCs w:val="22"/>
          <w:lang w:val="es-ES_tradnl"/>
        </w:rPr>
        <w:t>No Convencionales</w:t>
      </w:r>
      <w:r w:rsidRPr="00555AA6">
        <w:rPr>
          <w:sz w:val="22"/>
          <w:szCs w:val="22"/>
          <w:lang w:val="es-ES_tradnl"/>
        </w:rPr>
        <w:t xml:space="preserve"> debe mantenerse independiente, y respecto de cada uno rigen obligaciones, plazos y términos particulares. </w:t>
      </w:r>
      <w:r w:rsidR="00470EC4" w:rsidRPr="00555AA6">
        <w:rPr>
          <w:sz w:val="22"/>
          <w:szCs w:val="22"/>
          <w:lang w:val="es-ES_tradnl"/>
        </w:rPr>
        <w:t xml:space="preserve">Esta obligación no impide que el </w:t>
      </w:r>
      <w:r w:rsidR="00470EC4" w:rsidRPr="00555AA6">
        <w:rPr>
          <w:b/>
          <w:sz w:val="22"/>
          <w:szCs w:val="22"/>
          <w:lang w:val="es-ES_tradnl"/>
        </w:rPr>
        <w:t>Contratista</w:t>
      </w:r>
      <w:r w:rsidR="00470EC4" w:rsidRPr="00555AA6">
        <w:rPr>
          <w:sz w:val="22"/>
          <w:szCs w:val="22"/>
          <w:lang w:val="es-ES_tradnl"/>
        </w:rPr>
        <w:t xml:space="preserve"> pueda emplear elementos de infraestructura comunes ni compartir procedimientos técnicos, información y facilidades de superficie para el desarrollo de los dos (2) Tipos de Yacimientos. </w:t>
      </w:r>
      <w:r w:rsidRPr="00555AA6">
        <w:rPr>
          <w:sz w:val="22"/>
          <w:szCs w:val="22"/>
          <w:lang w:val="es-ES_tradnl"/>
        </w:rPr>
        <w:t xml:space="preserve"> </w:t>
      </w:r>
    </w:p>
    <w:p w:rsidR="000C4780" w:rsidRPr="00555AA6" w:rsidRDefault="000C4780" w:rsidP="000C4780">
      <w:pPr>
        <w:spacing w:line="276" w:lineRule="auto"/>
        <w:jc w:val="both"/>
        <w:rPr>
          <w:rFonts w:ascii="Tahoma" w:hAnsi="Tahoma" w:cs="Tahoma"/>
          <w:i/>
          <w:sz w:val="18"/>
          <w:szCs w:val="18"/>
          <w:lang w:val="es-ES"/>
        </w:rPr>
      </w:pPr>
    </w:p>
    <w:p w:rsidR="000C4780" w:rsidRPr="00555AA6" w:rsidRDefault="000C4780" w:rsidP="000C4780">
      <w:pPr>
        <w:pStyle w:val="Prrafodelista1"/>
        <w:widowControl w:val="0"/>
        <w:tabs>
          <w:tab w:val="left" w:pos="426"/>
        </w:tabs>
        <w:suppressAutoHyphens/>
        <w:spacing w:line="276" w:lineRule="auto"/>
        <w:ind w:left="0"/>
        <w:jc w:val="both"/>
        <w:rPr>
          <w:sz w:val="22"/>
          <w:szCs w:val="22"/>
          <w:lang w:val="es-ES_tradnl"/>
        </w:rPr>
      </w:pPr>
      <w:r w:rsidRPr="00555AA6">
        <w:rPr>
          <w:b/>
          <w:caps/>
          <w:sz w:val="22"/>
          <w:szCs w:val="22"/>
          <w:lang w:val="es-ES"/>
        </w:rPr>
        <w:t>C</w:t>
      </w:r>
      <w:r w:rsidRPr="00555AA6">
        <w:rPr>
          <w:b/>
          <w:sz w:val="22"/>
          <w:szCs w:val="22"/>
          <w:lang w:val="es-ES"/>
        </w:rPr>
        <w:t>láusula Tercera</w:t>
      </w:r>
      <w:r w:rsidRPr="00555AA6">
        <w:rPr>
          <w:sz w:val="22"/>
          <w:szCs w:val="22"/>
          <w:lang w:val="es-ES"/>
        </w:rPr>
        <w:t>.-</w:t>
      </w:r>
      <w:r w:rsidRPr="00555AA6">
        <w:rPr>
          <w:b/>
          <w:caps/>
          <w:sz w:val="22"/>
          <w:szCs w:val="22"/>
          <w:lang w:val="es-ES"/>
        </w:rPr>
        <w:t xml:space="preserve"> </w:t>
      </w:r>
      <w:r w:rsidRPr="00555AA6">
        <w:rPr>
          <w:b/>
          <w:sz w:val="22"/>
          <w:szCs w:val="22"/>
          <w:lang w:val="es-ES"/>
        </w:rPr>
        <w:t>Alcance</w:t>
      </w:r>
      <w:r w:rsidRPr="00555AA6">
        <w:rPr>
          <w:sz w:val="22"/>
          <w:szCs w:val="22"/>
          <w:lang w:val="es-ES"/>
        </w:rPr>
        <w:t xml:space="preserve">: </w:t>
      </w:r>
      <w:r w:rsidRPr="00555AA6">
        <w:rPr>
          <w:sz w:val="22"/>
          <w:szCs w:val="22"/>
          <w:lang w:val="es-ES_tradnl"/>
        </w:rPr>
        <w:t xml:space="preserve">El presente </w:t>
      </w:r>
      <w:r w:rsidRPr="00555AA6">
        <w:rPr>
          <w:b/>
          <w:sz w:val="22"/>
          <w:szCs w:val="22"/>
          <w:lang w:val="es-ES_tradnl"/>
        </w:rPr>
        <w:t xml:space="preserve">Adicional </w:t>
      </w:r>
      <w:r w:rsidRPr="00555AA6">
        <w:rPr>
          <w:sz w:val="22"/>
          <w:szCs w:val="22"/>
          <w:lang w:val="es-ES_tradnl"/>
        </w:rPr>
        <w:t xml:space="preserve">no comprende la posibilidad de explorar ni producir gas metano asociado a mantos de carbón, ni hidrocarburos en arenas bituminosas. Si el </w:t>
      </w:r>
      <w:r w:rsidRPr="00555AA6">
        <w:rPr>
          <w:i/>
          <w:sz w:val="22"/>
          <w:szCs w:val="22"/>
          <w:lang w:val="es-ES_tradnl"/>
        </w:rPr>
        <w:t>(la)</w:t>
      </w:r>
      <w:r w:rsidRPr="00555AA6">
        <w:rPr>
          <w:sz w:val="22"/>
          <w:szCs w:val="22"/>
          <w:lang w:val="es-ES_tradnl"/>
        </w:rPr>
        <w:t xml:space="preserve"> </w:t>
      </w:r>
      <w:r w:rsidRPr="00555AA6">
        <w:rPr>
          <w:b/>
          <w:sz w:val="22"/>
          <w:szCs w:val="22"/>
          <w:lang w:val="es-ES_tradnl"/>
        </w:rPr>
        <w:t>Contratista</w:t>
      </w:r>
      <w:r w:rsidRPr="00555AA6">
        <w:rPr>
          <w:sz w:val="22"/>
          <w:szCs w:val="22"/>
          <w:lang w:val="es-ES_tradnl"/>
        </w:rPr>
        <w:t xml:space="preserve"> encuentra</w:t>
      </w:r>
      <w:r w:rsidR="00470EC4" w:rsidRPr="00555AA6">
        <w:rPr>
          <w:sz w:val="22"/>
          <w:szCs w:val="22"/>
          <w:lang w:val="es-ES_tradnl"/>
        </w:rPr>
        <w:t xml:space="preserve"> uno u otros debe </w:t>
      </w:r>
      <w:r w:rsidRPr="00555AA6">
        <w:rPr>
          <w:sz w:val="22"/>
          <w:szCs w:val="22"/>
          <w:lang w:val="es-ES_tradnl"/>
        </w:rPr>
        <w:t xml:space="preserve">informarlo inmediatamente a la </w:t>
      </w:r>
      <w:r w:rsidRPr="00555AA6">
        <w:rPr>
          <w:b/>
          <w:sz w:val="22"/>
          <w:szCs w:val="22"/>
          <w:lang w:val="es-ES_tradnl"/>
        </w:rPr>
        <w:t>ANH</w:t>
      </w:r>
      <w:r w:rsidRPr="00555AA6">
        <w:rPr>
          <w:sz w:val="22"/>
          <w:szCs w:val="22"/>
          <w:lang w:val="es-ES_tradnl"/>
        </w:rPr>
        <w:t>.</w:t>
      </w:r>
    </w:p>
    <w:p w:rsidR="000C4780" w:rsidRPr="00555AA6" w:rsidRDefault="000C4780" w:rsidP="000C4780">
      <w:pPr>
        <w:pStyle w:val="Prrafodelista1"/>
        <w:widowControl w:val="0"/>
        <w:tabs>
          <w:tab w:val="left" w:pos="426"/>
        </w:tabs>
        <w:suppressAutoHyphens/>
        <w:spacing w:line="276" w:lineRule="auto"/>
        <w:ind w:left="0"/>
        <w:jc w:val="both"/>
        <w:rPr>
          <w:sz w:val="22"/>
          <w:szCs w:val="22"/>
          <w:lang w:val="es-ES_tradnl"/>
        </w:rPr>
      </w:pPr>
    </w:p>
    <w:p w:rsidR="000C4780" w:rsidRPr="00011452" w:rsidRDefault="000C4780" w:rsidP="000C4780">
      <w:pPr>
        <w:pStyle w:val="Prrafodelista1"/>
        <w:widowControl w:val="0"/>
        <w:tabs>
          <w:tab w:val="left" w:pos="426"/>
        </w:tabs>
        <w:suppressAutoHyphens/>
        <w:spacing w:line="276" w:lineRule="auto"/>
        <w:ind w:left="0"/>
        <w:jc w:val="both"/>
        <w:rPr>
          <w:sz w:val="22"/>
          <w:szCs w:val="22"/>
          <w:lang w:val="es-ES_tradnl"/>
        </w:rPr>
      </w:pPr>
      <w:r w:rsidRPr="00555AA6">
        <w:rPr>
          <w:sz w:val="22"/>
          <w:szCs w:val="22"/>
          <w:lang w:val="es-ES_tradnl"/>
        </w:rPr>
        <w:t xml:space="preserve">Para Yacimientos Descubiertos No Desarrollados, el </w:t>
      </w:r>
      <w:r w:rsidRPr="00555AA6">
        <w:rPr>
          <w:i/>
          <w:sz w:val="22"/>
          <w:szCs w:val="22"/>
          <w:lang w:val="es-ES_tradnl"/>
        </w:rPr>
        <w:t>(la)</w:t>
      </w:r>
      <w:r w:rsidRPr="00555AA6">
        <w:rPr>
          <w:sz w:val="22"/>
          <w:szCs w:val="22"/>
          <w:lang w:val="es-ES_tradnl"/>
        </w:rPr>
        <w:t xml:space="preserve"> </w:t>
      </w:r>
      <w:r w:rsidRPr="00555AA6">
        <w:rPr>
          <w:b/>
          <w:sz w:val="22"/>
          <w:szCs w:val="22"/>
          <w:lang w:val="es-ES_tradnl"/>
        </w:rPr>
        <w:t xml:space="preserve">Contratista </w:t>
      </w:r>
      <w:r w:rsidRPr="00555AA6">
        <w:rPr>
          <w:sz w:val="22"/>
          <w:szCs w:val="22"/>
          <w:lang w:val="es-ES_tradnl"/>
        </w:rPr>
        <w:t xml:space="preserve">se sujeta a lo establecido en el </w:t>
      </w:r>
      <w:r w:rsidRPr="00555AA6">
        <w:rPr>
          <w:b/>
          <w:sz w:val="22"/>
          <w:szCs w:val="22"/>
          <w:lang w:val="es-ES_tradnl"/>
        </w:rPr>
        <w:t>Contrato</w:t>
      </w:r>
      <w:r w:rsidRPr="00555AA6">
        <w:rPr>
          <w:sz w:val="22"/>
          <w:szCs w:val="22"/>
          <w:lang w:val="es-ES_tradnl"/>
        </w:rPr>
        <w:t xml:space="preserve"> inicial.</w:t>
      </w:r>
    </w:p>
    <w:p w:rsidR="000C4780" w:rsidRDefault="000C4780" w:rsidP="000C4780">
      <w:pPr>
        <w:pStyle w:val="Prrafodelista1"/>
        <w:spacing w:line="276" w:lineRule="auto"/>
        <w:ind w:left="0"/>
        <w:jc w:val="both"/>
        <w:rPr>
          <w:lang w:val="es-ES"/>
        </w:rPr>
      </w:pPr>
    </w:p>
    <w:p w:rsidR="000C4780" w:rsidRDefault="000C4780" w:rsidP="000C4780">
      <w:pPr>
        <w:pStyle w:val="Prrafodelista1"/>
        <w:spacing w:line="276" w:lineRule="auto"/>
        <w:ind w:left="0"/>
        <w:jc w:val="both"/>
        <w:rPr>
          <w:sz w:val="22"/>
          <w:szCs w:val="22"/>
          <w:lang w:val="es-ES"/>
        </w:rPr>
      </w:pPr>
      <w:r w:rsidRPr="000C352D">
        <w:rPr>
          <w:b/>
          <w:sz w:val="22"/>
          <w:szCs w:val="22"/>
          <w:lang w:val="es-ES"/>
        </w:rPr>
        <w:t>Cláusula Cuarta</w:t>
      </w:r>
      <w:r w:rsidRPr="000C352D">
        <w:rPr>
          <w:sz w:val="22"/>
          <w:szCs w:val="22"/>
          <w:lang w:val="es-ES"/>
        </w:rPr>
        <w:t>.-</w:t>
      </w:r>
      <w:r>
        <w:rPr>
          <w:sz w:val="22"/>
          <w:szCs w:val="22"/>
          <w:lang w:val="es-ES"/>
        </w:rPr>
        <w:t xml:space="preserve"> </w:t>
      </w:r>
      <w:r>
        <w:rPr>
          <w:b/>
          <w:sz w:val="22"/>
          <w:szCs w:val="22"/>
          <w:lang w:val="es-ES"/>
        </w:rPr>
        <w:t>Término y Períodos</w:t>
      </w:r>
      <w:r w:rsidRPr="000C352D">
        <w:rPr>
          <w:sz w:val="22"/>
          <w:szCs w:val="22"/>
          <w:lang w:val="es-ES"/>
        </w:rPr>
        <w:t>:</w:t>
      </w:r>
      <w:r>
        <w:rPr>
          <w:sz w:val="22"/>
          <w:szCs w:val="22"/>
          <w:lang w:val="es-ES"/>
        </w:rPr>
        <w:t xml:space="preserve"> Por razón de este </w:t>
      </w:r>
      <w:r>
        <w:rPr>
          <w:b/>
          <w:sz w:val="22"/>
          <w:szCs w:val="22"/>
          <w:lang w:val="es-ES"/>
        </w:rPr>
        <w:t>Adicional</w:t>
      </w:r>
      <w:r>
        <w:rPr>
          <w:sz w:val="22"/>
          <w:szCs w:val="22"/>
          <w:lang w:val="es-ES"/>
        </w:rPr>
        <w:t xml:space="preserve">, dentro de la vigencia del </w:t>
      </w:r>
      <w:r>
        <w:rPr>
          <w:b/>
          <w:sz w:val="22"/>
          <w:szCs w:val="22"/>
          <w:lang w:val="es-ES"/>
        </w:rPr>
        <w:t xml:space="preserve">Contrato </w:t>
      </w:r>
      <w:r w:rsidRPr="0019095F">
        <w:rPr>
          <w:b/>
          <w:bCs/>
          <w:sz w:val="22"/>
          <w:szCs w:val="22"/>
        </w:rPr>
        <w:t>de</w:t>
      </w:r>
      <w:r w:rsidRPr="00136FB5">
        <w:rPr>
          <w:bCs/>
          <w:sz w:val="22"/>
          <w:szCs w:val="22"/>
        </w:rPr>
        <w:t xml:space="preserve"> </w:t>
      </w:r>
      <w:r w:rsidRPr="00224230">
        <w:rPr>
          <w:b/>
          <w:bCs/>
          <w:sz w:val="22"/>
          <w:szCs w:val="22"/>
        </w:rPr>
        <w:t>Exploración y Producción</w:t>
      </w:r>
      <w:r w:rsidRPr="0019095F">
        <w:rPr>
          <w:bCs/>
          <w:sz w:val="22"/>
          <w:szCs w:val="22"/>
        </w:rPr>
        <w:t>,</w:t>
      </w:r>
      <w:r w:rsidRPr="00224230">
        <w:rPr>
          <w:b/>
          <w:bCs/>
          <w:sz w:val="22"/>
          <w:szCs w:val="22"/>
        </w:rPr>
        <w:t xml:space="preserve"> E&amp;P</w:t>
      </w:r>
      <w:r>
        <w:rPr>
          <w:bCs/>
          <w:sz w:val="22"/>
          <w:szCs w:val="22"/>
        </w:rPr>
        <w:t xml:space="preserve"> </w:t>
      </w:r>
      <w:r w:rsidRPr="00224230">
        <w:rPr>
          <w:b/>
          <w:bCs/>
          <w:sz w:val="22"/>
          <w:szCs w:val="22"/>
        </w:rPr>
        <w:t>No.</w:t>
      </w:r>
      <w:r>
        <w:rPr>
          <w:bCs/>
          <w:sz w:val="22"/>
          <w:szCs w:val="22"/>
        </w:rPr>
        <w:t xml:space="preserve"> </w:t>
      </w:r>
      <w:r w:rsidRPr="0019095F">
        <w:rPr>
          <w:bCs/>
          <w:sz w:val="22"/>
          <w:szCs w:val="22"/>
          <w:highlight w:val="yellow"/>
        </w:rPr>
        <w:t>_____</w:t>
      </w:r>
      <w:r>
        <w:rPr>
          <w:bCs/>
          <w:sz w:val="22"/>
          <w:szCs w:val="22"/>
        </w:rPr>
        <w:t xml:space="preserve"> </w:t>
      </w:r>
      <w:proofErr w:type="gramStart"/>
      <w:r>
        <w:rPr>
          <w:bCs/>
          <w:sz w:val="22"/>
          <w:szCs w:val="22"/>
        </w:rPr>
        <w:t>de</w:t>
      </w:r>
      <w:proofErr w:type="gramEnd"/>
      <w:r>
        <w:rPr>
          <w:bCs/>
          <w:sz w:val="22"/>
          <w:szCs w:val="22"/>
        </w:rPr>
        <w:t xml:space="preserve"> </w:t>
      </w:r>
      <w:r w:rsidRPr="0019095F">
        <w:rPr>
          <w:bCs/>
          <w:sz w:val="22"/>
          <w:szCs w:val="22"/>
          <w:highlight w:val="yellow"/>
        </w:rPr>
        <w:t>xx</w:t>
      </w:r>
      <w:r>
        <w:rPr>
          <w:bCs/>
          <w:sz w:val="22"/>
          <w:szCs w:val="22"/>
        </w:rPr>
        <w:t xml:space="preserve"> de </w:t>
      </w:r>
      <w:r w:rsidRPr="0019095F">
        <w:rPr>
          <w:bCs/>
          <w:sz w:val="22"/>
          <w:szCs w:val="22"/>
          <w:highlight w:val="yellow"/>
        </w:rPr>
        <w:t>xxx</w:t>
      </w:r>
      <w:r>
        <w:rPr>
          <w:bCs/>
          <w:sz w:val="22"/>
          <w:szCs w:val="22"/>
        </w:rPr>
        <w:t xml:space="preserve"> de 20</w:t>
      </w:r>
      <w:r w:rsidRPr="0019095F">
        <w:rPr>
          <w:bCs/>
          <w:sz w:val="22"/>
          <w:szCs w:val="22"/>
          <w:highlight w:val="yellow"/>
        </w:rPr>
        <w:t>__</w:t>
      </w:r>
      <w:r>
        <w:rPr>
          <w:bCs/>
          <w:sz w:val="22"/>
          <w:szCs w:val="22"/>
        </w:rPr>
        <w:t xml:space="preserve">, que se extiende desde la fecha de su firma por los representantes autorizados de las Partes y hasta la liquidación definitiva de los compromisos recíprocos, se incorpora el término correspondiente a los Períodos de Exploración y eventual de Producción, para el desarrollo de las actividades y operaciones de </w:t>
      </w:r>
      <w:r w:rsidRPr="006F1C56">
        <w:rPr>
          <w:sz w:val="22"/>
          <w:szCs w:val="22"/>
          <w:lang w:val="es-ES"/>
        </w:rPr>
        <w:t>Exploración, Evaluación, Desarrollo y Producción</w:t>
      </w:r>
      <w:r>
        <w:rPr>
          <w:sz w:val="22"/>
          <w:szCs w:val="22"/>
          <w:lang w:val="es-ES"/>
        </w:rPr>
        <w:t xml:space="preserve"> de los Hidrocarburos provenientes de </w:t>
      </w:r>
      <w:r>
        <w:rPr>
          <w:b/>
          <w:sz w:val="22"/>
          <w:szCs w:val="22"/>
          <w:lang w:val="es-ES"/>
        </w:rPr>
        <w:t>Yacimientos No Convencionales</w:t>
      </w:r>
      <w:r>
        <w:rPr>
          <w:sz w:val="22"/>
          <w:szCs w:val="22"/>
          <w:lang w:val="es-ES"/>
        </w:rPr>
        <w:t>, como se detalla a continuación:</w:t>
      </w:r>
    </w:p>
    <w:p w:rsidR="000C4780" w:rsidRDefault="000C4780" w:rsidP="000C4780">
      <w:pPr>
        <w:pStyle w:val="Prrafodelista1"/>
        <w:spacing w:line="300" w:lineRule="auto"/>
        <w:ind w:left="0"/>
        <w:jc w:val="both"/>
        <w:rPr>
          <w:sz w:val="22"/>
          <w:szCs w:val="22"/>
          <w:lang w:val="es-ES"/>
        </w:rPr>
      </w:pPr>
    </w:p>
    <w:p w:rsidR="000C4780" w:rsidRPr="00173C5D" w:rsidRDefault="000C4780" w:rsidP="000C4780">
      <w:pPr>
        <w:spacing w:line="300" w:lineRule="auto"/>
        <w:ind w:left="567" w:hanging="567"/>
        <w:jc w:val="both"/>
        <w:rPr>
          <w:rFonts w:ascii="Tahoma" w:eastAsia="Tahoma" w:hAnsi="Tahoma" w:cs="Tahoma"/>
          <w:sz w:val="22"/>
          <w:szCs w:val="22"/>
          <w:lang w:val="es-CO"/>
        </w:rPr>
      </w:pPr>
      <w:r w:rsidRPr="00173C5D">
        <w:rPr>
          <w:rFonts w:ascii="Tahoma" w:hAnsi="Tahoma" w:cs="Tahoma"/>
          <w:sz w:val="22"/>
          <w:szCs w:val="22"/>
          <w:lang w:val="es-ES"/>
        </w:rPr>
        <w:t xml:space="preserve">4.1 </w:t>
      </w:r>
      <w:r>
        <w:rPr>
          <w:rFonts w:ascii="Tahoma" w:hAnsi="Tahoma" w:cs="Tahoma"/>
          <w:sz w:val="22"/>
          <w:szCs w:val="22"/>
          <w:lang w:val="es-ES"/>
        </w:rPr>
        <w:tab/>
      </w:r>
      <w:r w:rsidRPr="00173C5D">
        <w:rPr>
          <w:rFonts w:ascii="Tahoma" w:hAnsi="Tahoma" w:cs="Tahoma"/>
          <w:b/>
          <w:sz w:val="22"/>
          <w:szCs w:val="22"/>
          <w:lang w:val="es-ES"/>
        </w:rPr>
        <w:t>Período de Exploración</w:t>
      </w:r>
      <w:r w:rsidRPr="00173C5D">
        <w:rPr>
          <w:rFonts w:ascii="Tahoma" w:hAnsi="Tahoma" w:cs="Tahoma"/>
          <w:sz w:val="22"/>
          <w:szCs w:val="22"/>
          <w:lang w:val="es-ES"/>
        </w:rPr>
        <w:t xml:space="preserve">: </w:t>
      </w:r>
      <w:r>
        <w:rPr>
          <w:rFonts w:ascii="Tahoma" w:hAnsi="Tahoma" w:cs="Tahoma"/>
          <w:sz w:val="22"/>
          <w:szCs w:val="22"/>
          <w:lang w:val="es-ES"/>
        </w:rPr>
        <w:t xml:space="preserve">Con duración de </w:t>
      </w:r>
      <w:r w:rsidRPr="007D18C6">
        <w:rPr>
          <w:rFonts w:ascii="Tahoma" w:hAnsi="Tahoma" w:cs="Tahoma"/>
          <w:sz w:val="22"/>
          <w:szCs w:val="22"/>
          <w:highlight w:val="yellow"/>
          <w:lang w:val="es-ES"/>
        </w:rPr>
        <w:t>____</w:t>
      </w:r>
      <w:r>
        <w:rPr>
          <w:rFonts w:ascii="Tahoma" w:hAnsi="Tahoma" w:cs="Tahoma"/>
          <w:sz w:val="22"/>
          <w:szCs w:val="22"/>
          <w:lang w:val="es-ES"/>
        </w:rPr>
        <w:t xml:space="preserve"> (</w:t>
      </w:r>
      <w:r w:rsidRPr="007D18C6">
        <w:rPr>
          <w:rFonts w:ascii="Tahoma" w:hAnsi="Tahoma" w:cs="Tahoma"/>
          <w:sz w:val="22"/>
          <w:szCs w:val="22"/>
          <w:highlight w:val="yellow"/>
          <w:lang w:val="es-ES"/>
        </w:rPr>
        <w:t>xx</w:t>
      </w:r>
      <w:r>
        <w:rPr>
          <w:rFonts w:ascii="Tahoma" w:hAnsi="Tahoma" w:cs="Tahoma"/>
          <w:sz w:val="22"/>
          <w:szCs w:val="22"/>
          <w:lang w:val="es-ES"/>
        </w:rPr>
        <w:t xml:space="preserve">) años, contados a partir de la Fecha Efectiva, más eventuales prórrogas otorgadas por la </w:t>
      </w:r>
      <w:r>
        <w:rPr>
          <w:rFonts w:ascii="Tahoma" w:hAnsi="Tahoma" w:cs="Tahoma"/>
          <w:b/>
          <w:sz w:val="22"/>
          <w:szCs w:val="22"/>
          <w:lang w:val="es-ES"/>
        </w:rPr>
        <w:t>ANH</w:t>
      </w:r>
      <w:r w:rsidRPr="00173C5D">
        <w:rPr>
          <w:rFonts w:ascii="Tahoma" w:hAnsi="Tahoma" w:cs="Tahoma"/>
          <w:sz w:val="22"/>
          <w:szCs w:val="22"/>
          <w:lang w:val="es-ES"/>
        </w:rPr>
        <w:t>, y límite máximo de nueve (9) años</w:t>
      </w:r>
      <w:r>
        <w:rPr>
          <w:rFonts w:ascii="Tahoma" w:hAnsi="Tahoma" w:cs="Tahoma"/>
          <w:sz w:val="22"/>
          <w:szCs w:val="22"/>
          <w:lang w:val="es-ES"/>
        </w:rPr>
        <w:t>,</w:t>
      </w:r>
      <w:r w:rsidRPr="00173C5D">
        <w:rPr>
          <w:rFonts w:ascii="Tahoma" w:hAnsi="Tahoma" w:cs="Tahoma"/>
          <w:sz w:val="22"/>
          <w:szCs w:val="22"/>
          <w:lang w:val="es-ES"/>
        </w:rPr>
        <w:t xml:space="preserve"> </w:t>
      </w:r>
      <w:r w:rsidRPr="00173C5D">
        <w:rPr>
          <w:rFonts w:ascii="Tahoma" w:eastAsia="Tahoma" w:hAnsi="Tahoma" w:cs="Tahoma"/>
          <w:sz w:val="22"/>
          <w:szCs w:val="22"/>
          <w:lang w:val="es-CO"/>
        </w:rPr>
        <w:t xml:space="preserve">durante el cual el </w:t>
      </w:r>
      <w:r w:rsidRPr="00A9469B">
        <w:rPr>
          <w:rFonts w:ascii="Tahoma" w:eastAsia="Tahoma" w:hAnsi="Tahoma" w:cs="Tahoma"/>
          <w:i/>
          <w:sz w:val="22"/>
          <w:szCs w:val="22"/>
          <w:lang w:val="es-CO"/>
        </w:rPr>
        <w:t>(la)</w:t>
      </w:r>
      <w:r w:rsidRPr="00173C5D">
        <w:rPr>
          <w:rFonts w:ascii="Tahoma" w:eastAsia="Tahoma" w:hAnsi="Tahoma" w:cs="Tahoma"/>
          <w:sz w:val="22"/>
          <w:szCs w:val="22"/>
          <w:lang w:val="es-CO"/>
        </w:rPr>
        <w:t xml:space="preserve"> </w:t>
      </w:r>
      <w:r w:rsidRPr="00173C5D">
        <w:rPr>
          <w:rFonts w:ascii="Tahoma" w:eastAsia="Tahoma" w:hAnsi="Tahoma" w:cs="Tahoma"/>
          <w:b/>
          <w:sz w:val="22"/>
          <w:szCs w:val="22"/>
          <w:lang w:val="es-CO"/>
        </w:rPr>
        <w:t>Contratista</w:t>
      </w:r>
      <w:r w:rsidRPr="00173C5D">
        <w:rPr>
          <w:rFonts w:ascii="Tahoma" w:eastAsia="Tahoma" w:hAnsi="Tahoma" w:cs="Tahoma"/>
          <w:sz w:val="22"/>
          <w:szCs w:val="22"/>
          <w:lang w:val="es-CO"/>
        </w:rPr>
        <w:t xml:space="preserve"> debe ejecutar </w:t>
      </w:r>
      <w:r>
        <w:rPr>
          <w:rFonts w:ascii="Tahoma" w:eastAsia="Tahoma" w:hAnsi="Tahoma" w:cs="Tahoma"/>
          <w:sz w:val="22"/>
          <w:szCs w:val="22"/>
          <w:lang w:val="es-CO"/>
        </w:rPr>
        <w:t xml:space="preserve">todas las actividades y operaciones comprendidas en </w:t>
      </w:r>
      <w:r w:rsidRPr="00173C5D">
        <w:rPr>
          <w:rFonts w:ascii="Tahoma" w:eastAsia="Tahoma" w:hAnsi="Tahoma" w:cs="Tahoma"/>
          <w:sz w:val="22"/>
          <w:szCs w:val="22"/>
          <w:lang w:val="es-CO"/>
        </w:rPr>
        <w:t>el Programa Explora</w:t>
      </w:r>
      <w:r>
        <w:rPr>
          <w:rFonts w:ascii="Tahoma" w:eastAsia="Tahoma" w:hAnsi="Tahoma" w:cs="Tahoma"/>
          <w:sz w:val="22"/>
          <w:szCs w:val="22"/>
          <w:lang w:val="es-CO"/>
        </w:rPr>
        <w:t>torio y el Plan de Inversiones que</w:t>
      </w:r>
      <w:r w:rsidRPr="00173C5D">
        <w:rPr>
          <w:rFonts w:ascii="Tahoma" w:eastAsia="Tahoma" w:hAnsi="Tahoma" w:cs="Tahoma"/>
          <w:sz w:val="22"/>
          <w:szCs w:val="22"/>
          <w:lang w:val="es-CO"/>
        </w:rPr>
        <w:t xml:space="preserve"> se </w:t>
      </w:r>
      <w:r>
        <w:rPr>
          <w:rFonts w:ascii="Tahoma" w:eastAsia="Tahoma" w:hAnsi="Tahoma" w:cs="Tahoma"/>
          <w:sz w:val="22"/>
          <w:szCs w:val="22"/>
          <w:lang w:val="es-CO"/>
        </w:rPr>
        <w:t>consignan en</w:t>
      </w:r>
      <w:r w:rsidRPr="00173C5D">
        <w:rPr>
          <w:rFonts w:ascii="Tahoma" w:eastAsia="Tahoma" w:hAnsi="Tahoma" w:cs="Tahoma"/>
          <w:sz w:val="22"/>
          <w:szCs w:val="22"/>
          <w:lang w:val="es-CO"/>
        </w:rPr>
        <w:t xml:space="preserve"> el </w:t>
      </w:r>
      <w:r w:rsidRPr="00173C5D">
        <w:rPr>
          <w:rFonts w:ascii="Tahoma" w:hAnsi="Tahoma" w:cs="Tahoma"/>
          <w:b/>
          <w:sz w:val="22"/>
          <w:szCs w:val="22"/>
          <w:highlight w:val="yellow"/>
        </w:rPr>
        <w:t xml:space="preserve">Anexo YNC </w:t>
      </w:r>
      <w:r>
        <w:rPr>
          <w:rFonts w:ascii="Tahoma" w:hAnsi="Tahoma" w:cs="Tahoma"/>
          <w:b/>
          <w:sz w:val="22"/>
          <w:szCs w:val="22"/>
        </w:rPr>
        <w:t>C</w:t>
      </w:r>
      <w:r w:rsidRPr="00173C5D">
        <w:rPr>
          <w:rFonts w:ascii="Tahoma" w:hAnsi="Tahoma" w:cs="Tahoma"/>
          <w:sz w:val="22"/>
          <w:szCs w:val="22"/>
        </w:rPr>
        <w:t>.</w:t>
      </w:r>
    </w:p>
    <w:p w:rsidR="000C4780" w:rsidRDefault="000C4780" w:rsidP="000C4780">
      <w:pPr>
        <w:pStyle w:val="Prrafodelista1"/>
        <w:spacing w:line="300" w:lineRule="auto"/>
        <w:ind w:left="567" w:hanging="567"/>
        <w:jc w:val="both"/>
        <w:rPr>
          <w:sz w:val="22"/>
          <w:szCs w:val="22"/>
          <w:lang w:val="es-ES"/>
        </w:rPr>
      </w:pPr>
    </w:p>
    <w:p w:rsidR="000C4780" w:rsidRPr="007D18C6" w:rsidRDefault="000C4780" w:rsidP="001C17E5">
      <w:pPr>
        <w:spacing w:line="276" w:lineRule="auto"/>
        <w:ind w:left="567"/>
        <w:jc w:val="both"/>
        <w:rPr>
          <w:rFonts w:ascii="Tahoma" w:eastAsia="Tahoma" w:hAnsi="Tahoma" w:cs="Tahoma"/>
          <w:sz w:val="22"/>
          <w:szCs w:val="22"/>
          <w:lang w:val="es-CO"/>
        </w:rPr>
      </w:pPr>
      <w:r w:rsidRPr="007D18C6">
        <w:rPr>
          <w:rFonts w:ascii="Tahoma" w:hAnsi="Tahoma" w:cs="Tahoma"/>
          <w:sz w:val="22"/>
          <w:szCs w:val="22"/>
          <w:lang w:val="es-ES"/>
        </w:rPr>
        <w:t xml:space="preserve">Se divide en </w:t>
      </w:r>
      <w:r w:rsidRPr="007D18C6">
        <w:rPr>
          <w:rFonts w:ascii="Tahoma" w:hAnsi="Tahoma" w:cs="Tahoma"/>
          <w:sz w:val="22"/>
          <w:szCs w:val="22"/>
          <w:highlight w:val="yellow"/>
          <w:lang w:val="es-ES"/>
        </w:rPr>
        <w:t>xx (xx)</w:t>
      </w:r>
      <w:r w:rsidRPr="007D18C6">
        <w:rPr>
          <w:rFonts w:ascii="Tahoma" w:hAnsi="Tahoma" w:cs="Tahoma"/>
          <w:sz w:val="22"/>
          <w:szCs w:val="22"/>
          <w:lang w:val="es-ES"/>
        </w:rPr>
        <w:t xml:space="preserve"> </w:t>
      </w:r>
      <w:r w:rsidRPr="007D18C6">
        <w:rPr>
          <w:rFonts w:ascii="Tahoma" w:hAnsi="Tahoma" w:cs="Tahoma"/>
          <w:i/>
          <w:sz w:val="22"/>
          <w:szCs w:val="22"/>
          <w:lang w:val="es-ES"/>
        </w:rPr>
        <w:t xml:space="preserve">(máximo 3) </w:t>
      </w:r>
      <w:r w:rsidRPr="007D18C6">
        <w:rPr>
          <w:rFonts w:ascii="Tahoma" w:hAnsi="Tahoma" w:cs="Tahoma"/>
          <w:sz w:val="22"/>
          <w:szCs w:val="22"/>
          <w:lang w:val="es-ES"/>
        </w:rPr>
        <w:t xml:space="preserve">Fases cuya duración, actividades e inversiones se detallan en el citado </w:t>
      </w:r>
      <w:r w:rsidRPr="007D18C6">
        <w:rPr>
          <w:rFonts w:ascii="Tahoma" w:hAnsi="Tahoma" w:cs="Tahoma"/>
          <w:b/>
          <w:sz w:val="22"/>
          <w:szCs w:val="22"/>
          <w:highlight w:val="yellow"/>
        </w:rPr>
        <w:t xml:space="preserve">Anexo YNC </w:t>
      </w:r>
      <w:r>
        <w:rPr>
          <w:rFonts w:ascii="Tahoma" w:hAnsi="Tahoma" w:cs="Tahoma"/>
          <w:b/>
          <w:sz w:val="22"/>
          <w:szCs w:val="22"/>
        </w:rPr>
        <w:t>C</w:t>
      </w:r>
      <w:r w:rsidRPr="007D18C6">
        <w:rPr>
          <w:rFonts w:ascii="Tahoma" w:hAnsi="Tahoma" w:cs="Tahoma"/>
          <w:sz w:val="22"/>
          <w:szCs w:val="22"/>
        </w:rPr>
        <w:t>.</w:t>
      </w:r>
      <w:r>
        <w:rPr>
          <w:rFonts w:ascii="Tahoma" w:hAnsi="Tahoma" w:cs="Tahoma"/>
          <w:sz w:val="22"/>
          <w:szCs w:val="22"/>
        </w:rPr>
        <w:t xml:space="preserve"> </w:t>
      </w:r>
      <w:r w:rsidRPr="007D18C6">
        <w:rPr>
          <w:rFonts w:ascii="Tahoma" w:hAnsi="Tahoma" w:cs="Tahoma"/>
          <w:sz w:val="22"/>
          <w:szCs w:val="22"/>
          <w:lang w:val="es-ES"/>
        </w:rPr>
        <w:t xml:space="preserve">La primera </w:t>
      </w:r>
      <w:r>
        <w:rPr>
          <w:rFonts w:ascii="Tahoma" w:hAnsi="Tahoma" w:cs="Tahoma"/>
          <w:sz w:val="22"/>
          <w:szCs w:val="22"/>
          <w:lang w:val="es-ES"/>
        </w:rPr>
        <w:t>comienza en la Fecha Efectiva y</w:t>
      </w:r>
      <w:r w:rsidRPr="007D18C6">
        <w:rPr>
          <w:rFonts w:ascii="Tahoma" w:hAnsi="Tahoma" w:cs="Tahoma"/>
          <w:sz w:val="22"/>
          <w:szCs w:val="22"/>
          <w:lang w:val="es-ES"/>
        </w:rPr>
        <w:t xml:space="preserve"> las siguientes el Día calendario inmediatamente </w:t>
      </w:r>
      <w:r>
        <w:rPr>
          <w:rFonts w:ascii="Tahoma" w:hAnsi="Tahoma" w:cs="Tahoma"/>
          <w:sz w:val="22"/>
          <w:szCs w:val="22"/>
          <w:lang w:val="es-ES"/>
        </w:rPr>
        <w:t>posterior</w:t>
      </w:r>
      <w:r w:rsidRPr="007D18C6">
        <w:rPr>
          <w:rFonts w:ascii="Tahoma" w:hAnsi="Tahoma" w:cs="Tahoma"/>
          <w:sz w:val="22"/>
          <w:szCs w:val="22"/>
          <w:lang w:val="es-ES"/>
        </w:rPr>
        <w:t xml:space="preserve"> a</w:t>
      </w:r>
      <w:r>
        <w:rPr>
          <w:rFonts w:ascii="Tahoma" w:hAnsi="Tahoma" w:cs="Tahoma"/>
          <w:sz w:val="22"/>
          <w:szCs w:val="22"/>
          <w:lang w:val="es-ES"/>
        </w:rPr>
        <w:t xml:space="preserve">l de </w:t>
      </w:r>
      <w:r w:rsidRPr="007D18C6">
        <w:rPr>
          <w:rFonts w:ascii="Tahoma" w:hAnsi="Tahoma" w:cs="Tahoma"/>
          <w:sz w:val="22"/>
          <w:szCs w:val="22"/>
          <w:lang w:val="es-ES"/>
        </w:rPr>
        <w:t xml:space="preserve">terminación de la fase </w:t>
      </w:r>
      <w:r>
        <w:rPr>
          <w:rFonts w:ascii="Tahoma" w:hAnsi="Tahoma" w:cs="Tahoma"/>
          <w:sz w:val="22"/>
          <w:szCs w:val="22"/>
          <w:lang w:val="es-ES"/>
        </w:rPr>
        <w:t>precedente</w:t>
      </w:r>
      <w:r w:rsidRPr="007D18C6">
        <w:rPr>
          <w:rFonts w:ascii="Tahoma" w:hAnsi="Tahoma" w:cs="Tahoma"/>
          <w:sz w:val="22"/>
          <w:szCs w:val="22"/>
          <w:lang w:val="es-ES"/>
        </w:rPr>
        <w:t>.</w:t>
      </w:r>
    </w:p>
    <w:p w:rsidR="000C4780" w:rsidRPr="008600DE" w:rsidRDefault="000C4780" w:rsidP="001C17E5">
      <w:pPr>
        <w:pStyle w:val="Prrafodelista1"/>
        <w:autoSpaceDE w:val="0"/>
        <w:autoSpaceDN w:val="0"/>
        <w:adjustRightInd w:val="0"/>
        <w:spacing w:line="276" w:lineRule="auto"/>
        <w:ind w:left="0"/>
        <w:jc w:val="both"/>
        <w:rPr>
          <w:spacing w:val="-3"/>
          <w:sz w:val="18"/>
          <w:szCs w:val="18"/>
          <w:lang w:val="es-ES"/>
        </w:rPr>
      </w:pPr>
    </w:p>
    <w:p w:rsidR="000C4780" w:rsidRPr="00555AA6" w:rsidRDefault="000C4780" w:rsidP="001C17E5">
      <w:pPr>
        <w:pStyle w:val="Prrafodelista1"/>
        <w:widowControl w:val="0"/>
        <w:numPr>
          <w:ilvl w:val="2"/>
          <w:numId w:val="41"/>
        </w:numPr>
        <w:suppressAutoHyphens/>
        <w:autoSpaceDE w:val="0"/>
        <w:spacing w:line="276" w:lineRule="auto"/>
        <w:ind w:left="567" w:hanging="567"/>
        <w:jc w:val="both"/>
        <w:rPr>
          <w:sz w:val="22"/>
          <w:szCs w:val="22"/>
          <w:lang w:val="es-ES_tradnl"/>
        </w:rPr>
      </w:pPr>
      <w:r w:rsidRPr="00C65966">
        <w:rPr>
          <w:b/>
          <w:sz w:val="22"/>
          <w:szCs w:val="22"/>
          <w:lang w:val="es-ES_tradnl"/>
        </w:rPr>
        <w:t>Derecho</w:t>
      </w:r>
      <w:r w:rsidRPr="00C65966">
        <w:rPr>
          <w:rFonts w:eastAsia="Tahoma"/>
          <w:b/>
          <w:sz w:val="22"/>
          <w:szCs w:val="22"/>
          <w:lang w:val="es-ES_tradnl"/>
        </w:rPr>
        <w:t xml:space="preserve"> </w:t>
      </w:r>
      <w:r w:rsidRPr="00C65966">
        <w:rPr>
          <w:b/>
          <w:sz w:val="22"/>
          <w:szCs w:val="22"/>
          <w:lang w:val="es-ES_tradnl"/>
        </w:rPr>
        <w:t>de</w:t>
      </w:r>
      <w:r w:rsidRPr="00C65966">
        <w:rPr>
          <w:rFonts w:eastAsia="Tahoma"/>
          <w:b/>
          <w:sz w:val="22"/>
          <w:szCs w:val="22"/>
          <w:lang w:val="es-ES_tradnl"/>
        </w:rPr>
        <w:t xml:space="preserve"> </w:t>
      </w:r>
      <w:r w:rsidRPr="00C65966">
        <w:rPr>
          <w:b/>
          <w:sz w:val="22"/>
          <w:szCs w:val="22"/>
          <w:lang w:val="es-ES_tradnl"/>
        </w:rPr>
        <w:t>renuncia</w:t>
      </w:r>
      <w:r w:rsidRPr="00C65966">
        <w:rPr>
          <w:rFonts w:eastAsia="Tahoma"/>
          <w:b/>
          <w:sz w:val="22"/>
          <w:szCs w:val="22"/>
          <w:lang w:val="es-ES_tradnl"/>
        </w:rPr>
        <w:t xml:space="preserve"> </w:t>
      </w:r>
      <w:r w:rsidRPr="00C65966">
        <w:rPr>
          <w:b/>
          <w:sz w:val="22"/>
          <w:szCs w:val="22"/>
          <w:lang w:val="es-ES_tradnl"/>
        </w:rPr>
        <w:t>durante</w:t>
      </w:r>
      <w:r w:rsidRPr="00C65966">
        <w:rPr>
          <w:rFonts w:eastAsia="Tahoma"/>
          <w:b/>
          <w:sz w:val="22"/>
          <w:szCs w:val="22"/>
          <w:lang w:val="es-ES_tradnl"/>
        </w:rPr>
        <w:t xml:space="preserve"> </w:t>
      </w:r>
      <w:r w:rsidRPr="00C65966">
        <w:rPr>
          <w:b/>
          <w:sz w:val="22"/>
          <w:szCs w:val="22"/>
          <w:lang w:val="es-ES_tradnl"/>
        </w:rPr>
        <w:t>el</w:t>
      </w:r>
      <w:r w:rsidRPr="00C65966">
        <w:rPr>
          <w:rFonts w:eastAsia="Tahoma"/>
          <w:b/>
          <w:sz w:val="22"/>
          <w:szCs w:val="22"/>
          <w:lang w:val="es-ES_tradnl"/>
        </w:rPr>
        <w:t xml:space="preserve"> </w:t>
      </w:r>
      <w:r w:rsidRPr="00C65966">
        <w:rPr>
          <w:b/>
          <w:sz w:val="22"/>
          <w:szCs w:val="22"/>
          <w:lang w:val="es-ES_tradnl"/>
        </w:rPr>
        <w:t>Período</w:t>
      </w:r>
      <w:r w:rsidRPr="00C65966">
        <w:rPr>
          <w:rFonts w:eastAsia="Tahoma"/>
          <w:b/>
          <w:sz w:val="22"/>
          <w:szCs w:val="22"/>
          <w:lang w:val="es-ES_tradnl"/>
        </w:rPr>
        <w:t xml:space="preserve"> </w:t>
      </w:r>
      <w:r w:rsidRPr="00C65966">
        <w:rPr>
          <w:b/>
          <w:sz w:val="22"/>
          <w:szCs w:val="22"/>
          <w:lang w:val="es-ES_tradnl"/>
        </w:rPr>
        <w:t>de</w:t>
      </w:r>
      <w:r w:rsidRPr="00C65966">
        <w:rPr>
          <w:rFonts w:eastAsia="Tahoma"/>
          <w:b/>
          <w:sz w:val="22"/>
          <w:szCs w:val="22"/>
          <w:lang w:val="es-ES_tradnl"/>
        </w:rPr>
        <w:t xml:space="preserve"> </w:t>
      </w:r>
      <w:r w:rsidRPr="00C65966">
        <w:rPr>
          <w:b/>
          <w:sz w:val="22"/>
          <w:szCs w:val="22"/>
          <w:lang w:val="es-ES_tradnl"/>
        </w:rPr>
        <w:t>Exploración</w:t>
      </w:r>
      <w:r w:rsidRPr="00C65966">
        <w:rPr>
          <w:sz w:val="22"/>
          <w:szCs w:val="22"/>
          <w:lang w:val="es-ES_tradnl"/>
        </w:rPr>
        <w:t>:</w:t>
      </w:r>
      <w:r w:rsidRPr="00C65966">
        <w:rPr>
          <w:rFonts w:eastAsia="Tahoma"/>
          <w:sz w:val="22"/>
          <w:szCs w:val="22"/>
          <w:lang w:val="es-ES_tradnl"/>
        </w:rPr>
        <w:t xml:space="preserve"> </w:t>
      </w:r>
      <w:r w:rsidRPr="00C65966">
        <w:rPr>
          <w:sz w:val="22"/>
          <w:szCs w:val="22"/>
          <w:lang w:val="es-ES_tradnl"/>
        </w:rPr>
        <w:t>Durante</w:t>
      </w:r>
      <w:r w:rsidRPr="00C65966">
        <w:rPr>
          <w:rFonts w:eastAsia="Tahoma"/>
          <w:sz w:val="22"/>
          <w:szCs w:val="22"/>
          <w:lang w:val="es-ES_tradnl"/>
        </w:rPr>
        <w:t xml:space="preserve"> </w:t>
      </w:r>
      <w:r w:rsidRPr="00C65966">
        <w:rPr>
          <w:sz w:val="22"/>
          <w:szCs w:val="22"/>
          <w:lang w:val="es-ES_tradnl"/>
        </w:rPr>
        <w:t>el</w:t>
      </w:r>
      <w:r w:rsidRPr="00C65966">
        <w:rPr>
          <w:rFonts w:eastAsia="Tahoma"/>
          <w:sz w:val="22"/>
          <w:szCs w:val="22"/>
          <w:lang w:val="es-ES_tradnl"/>
        </w:rPr>
        <w:t xml:space="preserve"> </w:t>
      </w:r>
      <w:r w:rsidRPr="00C65966">
        <w:rPr>
          <w:sz w:val="22"/>
          <w:szCs w:val="22"/>
          <w:lang w:val="es-ES_tradnl"/>
        </w:rPr>
        <w:t>transcurso</w:t>
      </w:r>
      <w:r w:rsidRPr="00C65966">
        <w:rPr>
          <w:rFonts w:eastAsia="Tahoma"/>
          <w:sz w:val="22"/>
          <w:szCs w:val="22"/>
          <w:lang w:val="es-ES_tradnl"/>
        </w:rPr>
        <w:t xml:space="preserve"> </w:t>
      </w:r>
      <w:r w:rsidRPr="00C65966">
        <w:rPr>
          <w:sz w:val="22"/>
          <w:szCs w:val="22"/>
          <w:lang w:val="es-ES_tradnl"/>
        </w:rPr>
        <w:t>de</w:t>
      </w:r>
      <w:r w:rsidRPr="00C65966">
        <w:rPr>
          <w:rFonts w:eastAsia="Tahoma"/>
          <w:sz w:val="22"/>
          <w:szCs w:val="22"/>
          <w:lang w:val="es-ES_tradnl"/>
        </w:rPr>
        <w:t xml:space="preserve"> </w:t>
      </w:r>
      <w:r w:rsidRPr="00C65966">
        <w:rPr>
          <w:sz w:val="22"/>
          <w:szCs w:val="22"/>
          <w:lang w:val="es-ES_tradnl"/>
        </w:rPr>
        <w:t>cualquiera</w:t>
      </w:r>
      <w:r w:rsidRPr="00C65966">
        <w:rPr>
          <w:rFonts w:eastAsia="Tahoma"/>
          <w:sz w:val="22"/>
          <w:szCs w:val="22"/>
          <w:lang w:val="es-ES_tradnl"/>
        </w:rPr>
        <w:t xml:space="preserve"> </w:t>
      </w:r>
      <w:r w:rsidRPr="00C65966">
        <w:rPr>
          <w:sz w:val="22"/>
          <w:szCs w:val="22"/>
          <w:lang w:val="es-ES_tradnl"/>
        </w:rPr>
        <w:t>de</w:t>
      </w:r>
      <w:r w:rsidRPr="00C65966">
        <w:rPr>
          <w:rFonts w:eastAsia="Tahoma"/>
          <w:sz w:val="22"/>
          <w:szCs w:val="22"/>
          <w:lang w:val="es-ES_tradnl"/>
        </w:rPr>
        <w:t xml:space="preserve"> </w:t>
      </w:r>
      <w:r w:rsidRPr="00C65966">
        <w:rPr>
          <w:sz w:val="22"/>
          <w:szCs w:val="22"/>
          <w:lang w:val="es-ES_tradnl"/>
        </w:rPr>
        <w:t>las</w:t>
      </w:r>
      <w:r w:rsidRPr="00C65966">
        <w:rPr>
          <w:rFonts w:eastAsia="Tahoma"/>
          <w:sz w:val="22"/>
          <w:szCs w:val="22"/>
          <w:lang w:val="es-ES_tradnl"/>
        </w:rPr>
        <w:t xml:space="preserve"> </w:t>
      </w:r>
      <w:r w:rsidRPr="00C65966">
        <w:rPr>
          <w:sz w:val="22"/>
          <w:szCs w:val="22"/>
          <w:lang w:val="es-ES_tradnl"/>
        </w:rPr>
        <w:t>fases</w:t>
      </w:r>
      <w:r w:rsidR="001C17E5">
        <w:rPr>
          <w:sz w:val="22"/>
          <w:szCs w:val="22"/>
          <w:lang w:val="es-ES_tradnl"/>
        </w:rPr>
        <w:t xml:space="preserve"> que integran este Período</w:t>
      </w:r>
      <w:r w:rsidRPr="00C65966">
        <w:rPr>
          <w:sz w:val="22"/>
          <w:szCs w:val="22"/>
          <w:lang w:val="es-ES_tradnl"/>
        </w:rPr>
        <w:t>,</w:t>
      </w:r>
      <w:r w:rsidRPr="00C65966">
        <w:rPr>
          <w:rFonts w:eastAsia="Tahoma"/>
          <w:sz w:val="22"/>
          <w:szCs w:val="22"/>
          <w:lang w:val="es-ES_tradnl"/>
        </w:rPr>
        <w:t xml:space="preserve"> </w:t>
      </w:r>
      <w:r w:rsidRPr="00C65966">
        <w:rPr>
          <w:sz w:val="22"/>
          <w:szCs w:val="22"/>
          <w:lang w:val="es-ES_tradnl"/>
        </w:rPr>
        <w:t xml:space="preserve">el </w:t>
      </w:r>
      <w:r w:rsidRPr="00C65966">
        <w:rPr>
          <w:i/>
          <w:sz w:val="22"/>
          <w:szCs w:val="22"/>
          <w:lang w:val="es-ES_tradnl"/>
        </w:rPr>
        <w:t>(la)</w:t>
      </w:r>
      <w:r w:rsidRPr="00C65966">
        <w:rPr>
          <w:rFonts w:eastAsia="Tahoma"/>
          <w:sz w:val="22"/>
          <w:szCs w:val="22"/>
          <w:lang w:val="es-ES_tradnl"/>
        </w:rPr>
        <w:t xml:space="preserve"> </w:t>
      </w:r>
      <w:r w:rsidRPr="00C65966">
        <w:rPr>
          <w:b/>
          <w:sz w:val="22"/>
          <w:szCs w:val="22"/>
          <w:lang w:val="es-ES_tradnl"/>
        </w:rPr>
        <w:t>Contratista</w:t>
      </w:r>
      <w:r w:rsidRPr="00C65966">
        <w:rPr>
          <w:rFonts w:eastAsia="Tahoma"/>
          <w:sz w:val="22"/>
          <w:szCs w:val="22"/>
          <w:lang w:val="es-ES_tradnl"/>
        </w:rPr>
        <w:t xml:space="preserve"> </w:t>
      </w:r>
      <w:r w:rsidRPr="00C65966">
        <w:rPr>
          <w:sz w:val="22"/>
          <w:szCs w:val="22"/>
          <w:lang w:val="es-ES_tradnl"/>
        </w:rPr>
        <w:t>puede</w:t>
      </w:r>
      <w:r w:rsidRPr="00C65966">
        <w:rPr>
          <w:rFonts w:eastAsia="Tahoma"/>
          <w:sz w:val="22"/>
          <w:szCs w:val="22"/>
          <w:lang w:val="es-ES_tradnl"/>
        </w:rPr>
        <w:t xml:space="preserve"> </w:t>
      </w:r>
      <w:r w:rsidRPr="00C65966">
        <w:rPr>
          <w:sz w:val="22"/>
          <w:szCs w:val="22"/>
          <w:lang w:val="es-ES_tradnl"/>
        </w:rPr>
        <w:t>renunciar</w:t>
      </w:r>
      <w:r w:rsidRPr="00C65966">
        <w:rPr>
          <w:rFonts w:eastAsia="Tahoma"/>
          <w:sz w:val="22"/>
          <w:szCs w:val="22"/>
          <w:lang w:val="es-ES_tradnl"/>
        </w:rPr>
        <w:t xml:space="preserve"> </w:t>
      </w:r>
      <w:r w:rsidRPr="00C65966">
        <w:rPr>
          <w:sz w:val="22"/>
          <w:szCs w:val="22"/>
          <w:lang w:val="es-ES_tradnl"/>
        </w:rPr>
        <w:t>al</w:t>
      </w:r>
      <w:r w:rsidRPr="00C65966">
        <w:rPr>
          <w:rFonts w:eastAsia="Tahoma"/>
          <w:sz w:val="22"/>
          <w:szCs w:val="22"/>
          <w:lang w:val="es-ES_tradnl"/>
        </w:rPr>
        <w:t xml:space="preserve"> </w:t>
      </w:r>
      <w:r w:rsidRPr="00C65966">
        <w:rPr>
          <w:sz w:val="22"/>
          <w:szCs w:val="22"/>
          <w:lang w:val="es-ES_tradnl"/>
        </w:rPr>
        <w:t>presente</w:t>
      </w:r>
      <w:r w:rsidRPr="00C65966">
        <w:rPr>
          <w:rFonts w:eastAsia="Tahoma"/>
          <w:sz w:val="22"/>
          <w:szCs w:val="22"/>
          <w:lang w:val="es-ES_tradnl"/>
        </w:rPr>
        <w:t xml:space="preserve"> </w:t>
      </w:r>
      <w:r w:rsidRPr="00C65966">
        <w:rPr>
          <w:b/>
          <w:sz w:val="22"/>
          <w:szCs w:val="22"/>
          <w:lang w:val="es-ES_tradnl"/>
        </w:rPr>
        <w:t xml:space="preserve">Adicional </w:t>
      </w:r>
      <w:r w:rsidRPr="00C65966">
        <w:rPr>
          <w:sz w:val="22"/>
          <w:szCs w:val="22"/>
          <w:lang w:val="es-ES_tradnl"/>
        </w:rPr>
        <w:t xml:space="preserve">o al </w:t>
      </w:r>
      <w:r w:rsidRPr="001C17E5">
        <w:rPr>
          <w:b/>
          <w:sz w:val="22"/>
          <w:szCs w:val="22"/>
          <w:lang w:val="es-ES_tradnl"/>
        </w:rPr>
        <w:t>Contrato</w:t>
      </w:r>
      <w:r w:rsidRPr="00C65966">
        <w:rPr>
          <w:sz w:val="22"/>
          <w:szCs w:val="22"/>
          <w:lang w:val="es-ES_tradnl"/>
        </w:rPr>
        <w:t xml:space="preserve"> si éste se circunscribe al desarrollo de </w:t>
      </w:r>
      <w:r w:rsidRPr="00C65966">
        <w:rPr>
          <w:b/>
          <w:sz w:val="22"/>
          <w:szCs w:val="22"/>
          <w:lang w:val="es-ES_tradnl"/>
        </w:rPr>
        <w:t>Yacimientos No Convencionales</w:t>
      </w:r>
      <w:r w:rsidRPr="00C65966">
        <w:rPr>
          <w:sz w:val="22"/>
          <w:szCs w:val="22"/>
          <w:lang w:val="es-ES_tradnl"/>
        </w:rPr>
        <w:t>,</w:t>
      </w:r>
      <w:r w:rsidRPr="00C65966">
        <w:rPr>
          <w:rFonts w:eastAsia="Tahoma"/>
          <w:sz w:val="22"/>
          <w:szCs w:val="22"/>
          <w:lang w:val="es-ES_tradnl"/>
        </w:rPr>
        <w:t xml:space="preserve"> </w:t>
      </w:r>
      <w:r w:rsidRPr="00C65966">
        <w:rPr>
          <w:sz w:val="22"/>
          <w:szCs w:val="22"/>
          <w:lang w:val="es-ES_tradnl"/>
        </w:rPr>
        <w:t>siempre</w:t>
      </w:r>
      <w:r w:rsidRPr="00C65966">
        <w:rPr>
          <w:rFonts w:eastAsia="Tahoma"/>
          <w:sz w:val="22"/>
          <w:szCs w:val="22"/>
          <w:lang w:val="es-ES_tradnl"/>
        </w:rPr>
        <w:t xml:space="preserve"> </w:t>
      </w:r>
      <w:r w:rsidRPr="00C65966">
        <w:rPr>
          <w:sz w:val="22"/>
          <w:szCs w:val="22"/>
          <w:lang w:val="es-ES_tradnl"/>
        </w:rPr>
        <w:t>que</w:t>
      </w:r>
      <w:r w:rsidRPr="00C65966">
        <w:rPr>
          <w:rFonts w:eastAsia="Tahoma"/>
          <w:sz w:val="22"/>
          <w:szCs w:val="22"/>
          <w:lang w:val="es-ES_tradnl"/>
        </w:rPr>
        <w:t xml:space="preserve"> </w:t>
      </w:r>
      <w:r w:rsidRPr="00C65966">
        <w:rPr>
          <w:sz w:val="22"/>
          <w:szCs w:val="22"/>
          <w:lang w:val="es-ES_tradnl"/>
        </w:rPr>
        <w:t>haya</w:t>
      </w:r>
      <w:r w:rsidRPr="00C65966">
        <w:rPr>
          <w:rFonts w:eastAsia="Tahoma"/>
          <w:sz w:val="22"/>
          <w:szCs w:val="22"/>
          <w:lang w:val="es-ES_tradnl"/>
        </w:rPr>
        <w:t xml:space="preserve"> </w:t>
      </w:r>
      <w:r w:rsidRPr="00C65966">
        <w:rPr>
          <w:sz w:val="22"/>
          <w:szCs w:val="22"/>
          <w:lang w:val="es-ES_tradnl"/>
        </w:rPr>
        <w:t>cumplido</w:t>
      </w:r>
      <w:r w:rsidRPr="00C65966">
        <w:rPr>
          <w:rFonts w:eastAsia="Tahoma"/>
          <w:sz w:val="22"/>
          <w:szCs w:val="22"/>
          <w:lang w:val="es-ES_tradnl"/>
        </w:rPr>
        <w:t xml:space="preserve"> </w:t>
      </w:r>
      <w:r w:rsidRPr="00C65966">
        <w:rPr>
          <w:spacing w:val="-3"/>
          <w:sz w:val="22"/>
          <w:szCs w:val="22"/>
          <w:lang w:val="es-ES_tradnl"/>
        </w:rPr>
        <w:t>satisfactoriamente:</w:t>
      </w:r>
      <w:r w:rsidRPr="00C65966">
        <w:rPr>
          <w:rFonts w:eastAsia="Tahoma"/>
          <w:spacing w:val="-3"/>
          <w:sz w:val="22"/>
          <w:szCs w:val="22"/>
          <w:lang w:val="es-ES_tradnl"/>
        </w:rPr>
        <w:t xml:space="preserve"> (i) </w:t>
      </w:r>
      <w:r w:rsidRPr="00C65966">
        <w:rPr>
          <w:spacing w:val="-3"/>
          <w:sz w:val="22"/>
          <w:szCs w:val="22"/>
          <w:lang w:val="es-ES_tradnl"/>
        </w:rPr>
        <w:t>el</w:t>
      </w:r>
      <w:r w:rsidRPr="00C65966">
        <w:rPr>
          <w:rFonts w:eastAsia="Tahoma"/>
          <w:spacing w:val="-3"/>
          <w:sz w:val="22"/>
          <w:szCs w:val="22"/>
          <w:lang w:val="es-ES_tradnl"/>
        </w:rPr>
        <w:t xml:space="preserve"> </w:t>
      </w:r>
      <w:r w:rsidRPr="00C65966">
        <w:rPr>
          <w:spacing w:val="-3"/>
          <w:sz w:val="22"/>
          <w:szCs w:val="22"/>
          <w:lang w:val="es-ES_tradnl"/>
        </w:rPr>
        <w:t>Programa</w:t>
      </w:r>
      <w:r w:rsidRPr="00C65966">
        <w:rPr>
          <w:rFonts w:eastAsia="Tahoma"/>
          <w:spacing w:val="-3"/>
          <w:sz w:val="22"/>
          <w:szCs w:val="22"/>
          <w:lang w:val="es-ES_tradnl"/>
        </w:rPr>
        <w:t xml:space="preserve"> </w:t>
      </w:r>
      <w:r w:rsidRPr="00C65966">
        <w:rPr>
          <w:spacing w:val="-3"/>
          <w:sz w:val="22"/>
          <w:szCs w:val="22"/>
          <w:lang w:val="es-ES_tradnl"/>
        </w:rPr>
        <w:t>Exploratorio correspondiente a la</w:t>
      </w:r>
      <w:r w:rsidRPr="00C65966">
        <w:rPr>
          <w:rFonts w:eastAsia="Tahoma"/>
          <w:spacing w:val="-3"/>
          <w:sz w:val="22"/>
          <w:szCs w:val="22"/>
          <w:lang w:val="es-ES_tradnl"/>
        </w:rPr>
        <w:t xml:space="preserve"> </w:t>
      </w:r>
      <w:r w:rsidRPr="00C65966">
        <w:rPr>
          <w:spacing w:val="-3"/>
          <w:sz w:val="22"/>
          <w:szCs w:val="22"/>
          <w:lang w:val="es-ES_tradnl"/>
        </w:rPr>
        <w:t>Fase</w:t>
      </w:r>
      <w:r w:rsidRPr="00C65966">
        <w:rPr>
          <w:rFonts w:eastAsia="Tahoma"/>
          <w:spacing w:val="-3"/>
          <w:sz w:val="22"/>
          <w:szCs w:val="22"/>
          <w:lang w:val="es-ES_tradnl"/>
        </w:rPr>
        <w:t xml:space="preserve"> que se encuentre </w:t>
      </w:r>
      <w:r w:rsidRPr="00C65966">
        <w:rPr>
          <w:spacing w:val="-3"/>
          <w:sz w:val="22"/>
          <w:szCs w:val="22"/>
          <w:lang w:val="es-ES_tradnl"/>
        </w:rPr>
        <w:t>en</w:t>
      </w:r>
      <w:r w:rsidRPr="00C65966">
        <w:rPr>
          <w:rFonts w:eastAsia="Tahoma"/>
          <w:spacing w:val="-3"/>
          <w:sz w:val="22"/>
          <w:szCs w:val="22"/>
          <w:lang w:val="es-ES_tradnl"/>
        </w:rPr>
        <w:t xml:space="preserve"> </w:t>
      </w:r>
      <w:r w:rsidRPr="00C65966">
        <w:rPr>
          <w:spacing w:val="-3"/>
          <w:sz w:val="22"/>
          <w:szCs w:val="22"/>
          <w:lang w:val="es-ES_tradnl"/>
        </w:rPr>
        <w:t>curso, incluida la ejecución de las inversiones respectivas, y</w:t>
      </w:r>
      <w:r w:rsidRPr="00C65966">
        <w:rPr>
          <w:rFonts w:eastAsia="Tahoma"/>
          <w:spacing w:val="-3"/>
          <w:sz w:val="22"/>
          <w:szCs w:val="22"/>
          <w:lang w:val="es-ES_tradnl"/>
        </w:rPr>
        <w:t xml:space="preserve">, (ii) </w:t>
      </w:r>
      <w:r w:rsidRPr="00C65966">
        <w:rPr>
          <w:spacing w:val="-3"/>
          <w:sz w:val="22"/>
          <w:szCs w:val="22"/>
          <w:lang w:val="es-ES_tradnl"/>
        </w:rPr>
        <w:t>las</w:t>
      </w:r>
      <w:r w:rsidRPr="00C65966">
        <w:rPr>
          <w:rFonts w:eastAsia="Tahoma"/>
          <w:spacing w:val="-3"/>
          <w:sz w:val="22"/>
          <w:szCs w:val="22"/>
          <w:lang w:val="es-ES_tradnl"/>
        </w:rPr>
        <w:t xml:space="preserve"> </w:t>
      </w:r>
      <w:r w:rsidRPr="00C65966">
        <w:rPr>
          <w:spacing w:val="-3"/>
          <w:sz w:val="22"/>
          <w:szCs w:val="22"/>
          <w:lang w:val="es-ES_tradnl"/>
        </w:rPr>
        <w:t>demás</w:t>
      </w:r>
      <w:r w:rsidRPr="00C65966">
        <w:rPr>
          <w:rFonts w:eastAsia="Tahoma"/>
          <w:spacing w:val="-3"/>
          <w:sz w:val="22"/>
          <w:szCs w:val="22"/>
          <w:lang w:val="es-ES_tradnl"/>
        </w:rPr>
        <w:t xml:space="preserve"> </w:t>
      </w:r>
      <w:r w:rsidRPr="00C65966">
        <w:rPr>
          <w:spacing w:val="-3"/>
          <w:sz w:val="22"/>
          <w:szCs w:val="22"/>
          <w:lang w:val="es-ES_tradnl"/>
        </w:rPr>
        <w:t>obligaciones</w:t>
      </w:r>
      <w:r w:rsidRPr="00C65966">
        <w:rPr>
          <w:rFonts w:eastAsia="Tahoma"/>
          <w:spacing w:val="-3"/>
          <w:sz w:val="22"/>
          <w:szCs w:val="22"/>
          <w:lang w:val="es-ES_tradnl"/>
        </w:rPr>
        <w:t xml:space="preserve"> y compromisos </w:t>
      </w:r>
      <w:r w:rsidRPr="00C65966">
        <w:rPr>
          <w:spacing w:val="-3"/>
          <w:sz w:val="22"/>
          <w:szCs w:val="22"/>
          <w:lang w:val="es-ES_tradnl"/>
        </w:rPr>
        <w:t>a</w:t>
      </w:r>
      <w:r w:rsidRPr="00C65966">
        <w:rPr>
          <w:rFonts w:eastAsia="Tahoma"/>
          <w:spacing w:val="-3"/>
          <w:sz w:val="22"/>
          <w:szCs w:val="22"/>
          <w:lang w:val="es-ES_tradnl"/>
        </w:rPr>
        <w:t xml:space="preserve"> </w:t>
      </w:r>
      <w:r w:rsidRPr="00C65966">
        <w:rPr>
          <w:spacing w:val="-3"/>
          <w:sz w:val="22"/>
          <w:szCs w:val="22"/>
          <w:lang w:val="es-ES_tradnl"/>
        </w:rPr>
        <w:t>su</w:t>
      </w:r>
      <w:r w:rsidRPr="00C65966">
        <w:rPr>
          <w:rFonts w:eastAsia="Tahoma"/>
          <w:spacing w:val="-3"/>
          <w:sz w:val="22"/>
          <w:szCs w:val="22"/>
          <w:lang w:val="es-ES_tradnl"/>
        </w:rPr>
        <w:t xml:space="preserve"> </w:t>
      </w:r>
      <w:r w:rsidRPr="00C65966">
        <w:rPr>
          <w:spacing w:val="-3"/>
          <w:sz w:val="22"/>
          <w:szCs w:val="22"/>
          <w:lang w:val="es-ES_tradnl"/>
        </w:rPr>
        <w:t>cargo.</w:t>
      </w:r>
      <w:r w:rsidRPr="00C65966">
        <w:rPr>
          <w:rFonts w:eastAsia="Tahoma"/>
          <w:spacing w:val="-3"/>
          <w:sz w:val="22"/>
          <w:szCs w:val="22"/>
          <w:lang w:val="es-ES_tradnl"/>
        </w:rPr>
        <w:t xml:space="preserve"> </w:t>
      </w:r>
      <w:r w:rsidRPr="00C65966">
        <w:rPr>
          <w:spacing w:val="-3"/>
          <w:sz w:val="22"/>
          <w:szCs w:val="22"/>
          <w:lang w:val="es-ES_tradnl"/>
        </w:rPr>
        <w:t>Para</w:t>
      </w:r>
      <w:r w:rsidRPr="00C65966">
        <w:rPr>
          <w:rFonts w:eastAsia="Tahoma"/>
          <w:spacing w:val="-3"/>
          <w:sz w:val="22"/>
          <w:szCs w:val="22"/>
          <w:lang w:val="es-ES_tradnl"/>
        </w:rPr>
        <w:t xml:space="preserve"> </w:t>
      </w:r>
      <w:r w:rsidRPr="00C65966">
        <w:rPr>
          <w:spacing w:val="-3"/>
          <w:sz w:val="22"/>
          <w:szCs w:val="22"/>
          <w:lang w:val="es-ES_tradnl"/>
        </w:rPr>
        <w:t>tal</w:t>
      </w:r>
      <w:r w:rsidRPr="00C65966">
        <w:rPr>
          <w:rFonts w:eastAsia="Tahoma"/>
          <w:spacing w:val="-3"/>
          <w:sz w:val="22"/>
          <w:szCs w:val="22"/>
          <w:lang w:val="es-ES_tradnl"/>
        </w:rPr>
        <w:t xml:space="preserve"> </w:t>
      </w:r>
      <w:r w:rsidRPr="00C65966">
        <w:rPr>
          <w:spacing w:val="-3"/>
          <w:sz w:val="22"/>
          <w:szCs w:val="22"/>
          <w:lang w:val="es-ES_tradnl"/>
        </w:rPr>
        <w:t>efecto,</w:t>
      </w:r>
      <w:r w:rsidRPr="00C65966">
        <w:rPr>
          <w:rFonts w:eastAsia="Tahoma"/>
          <w:sz w:val="22"/>
          <w:szCs w:val="22"/>
          <w:lang w:val="es-ES_tradnl"/>
        </w:rPr>
        <w:t xml:space="preserve"> </w:t>
      </w:r>
      <w:r w:rsidRPr="00C65966">
        <w:rPr>
          <w:spacing w:val="-3"/>
          <w:sz w:val="22"/>
          <w:szCs w:val="22"/>
          <w:lang w:val="es-ES_tradnl"/>
        </w:rPr>
        <w:t>debe dar</w:t>
      </w:r>
      <w:r w:rsidRPr="00C65966">
        <w:rPr>
          <w:rFonts w:eastAsia="Tahoma"/>
          <w:spacing w:val="-3"/>
          <w:sz w:val="22"/>
          <w:szCs w:val="22"/>
          <w:lang w:val="es-ES_tradnl"/>
        </w:rPr>
        <w:t xml:space="preserve"> </w:t>
      </w:r>
      <w:r w:rsidRPr="00C65966">
        <w:rPr>
          <w:spacing w:val="-3"/>
          <w:sz w:val="22"/>
          <w:szCs w:val="22"/>
          <w:lang w:val="es-ES_tradnl"/>
        </w:rPr>
        <w:t>aviso</w:t>
      </w:r>
      <w:r w:rsidRPr="00C65966">
        <w:rPr>
          <w:rFonts w:eastAsia="Tahoma"/>
          <w:spacing w:val="-3"/>
          <w:sz w:val="22"/>
          <w:szCs w:val="22"/>
          <w:lang w:val="es-ES_tradnl"/>
        </w:rPr>
        <w:t xml:space="preserve"> </w:t>
      </w:r>
      <w:r w:rsidRPr="00C65966">
        <w:rPr>
          <w:spacing w:val="-3"/>
          <w:sz w:val="22"/>
          <w:szCs w:val="22"/>
          <w:lang w:val="es-ES_tradnl"/>
        </w:rPr>
        <w:t>escrito</w:t>
      </w:r>
      <w:r w:rsidRPr="00C65966">
        <w:rPr>
          <w:rFonts w:eastAsia="Tahoma"/>
          <w:spacing w:val="-3"/>
          <w:sz w:val="22"/>
          <w:szCs w:val="22"/>
          <w:lang w:val="es-ES_tradnl"/>
        </w:rPr>
        <w:t xml:space="preserve"> </w:t>
      </w:r>
      <w:r w:rsidRPr="00C65966">
        <w:rPr>
          <w:spacing w:val="-3"/>
          <w:sz w:val="22"/>
          <w:szCs w:val="22"/>
          <w:lang w:val="es-ES_tradnl"/>
        </w:rPr>
        <w:t>a</w:t>
      </w:r>
      <w:r w:rsidRPr="00C65966">
        <w:rPr>
          <w:rFonts w:eastAsia="Tahoma"/>
          <w:spacing w:val="-3"/>
          <w:sz w:val="22"/>
          <w:szCs w:val="22"/>
          <w:lang w:val="es-ES_tradnl"/>
        </w:rPr>
        <w:t xml:space="preserve"> </w:t>
      </w:r>
      <w:r w:rsidRPr="00C65966">
        <w:rPr>
          <w:spacing w:val="-3"/>
          <w:sz w:val="22"/>
          <w:szCs w:val="22"/>
          <w:lang w:val="es-ES_tradnl"/>
        </w:rPr>
        <w:t>la</w:t>
      </w:r>
      <w:r w:rsidRPr="00C65966">
        <w:rPr>
          <w:rFonts w:eastAsia="Tahoma"/>
          <w:spacing w:val="-3"/>
          <w:sz w:val="22"/>
          <w:szCs w:val="22"/>
          <w:lang w:val="es-ES_tradnl"/>
        </w:rPr>
        <w:t xml:space="preserve"> </w:t>
      </w:r>
      <w:r w:rsidRPr="00C65966">
        <w:rPr>
          <w:b/>
          <w:spacing w:val="-3"/>
          <w:sz w:val="22"/>
          <w:szCs w:val="22"/>
          <w:lang w:val="es-ES_tradnl"/>
        </w:rPr>
        <w:t>ANH</w:t>
      </w:r>
      <w:r w:rsidRPr="00555AA6">
        <w:rPr>
          <w:spacing w:val="-3"/>
          <w:sz w:val="22"/>
          <w:szCs w:val="22"/>
          <w:lang w:val="es-ES_tradnl"/>
        </w:rPr>
        <w:t>,</w:t>
      </w:r>
      <w:r w:rsidRPr="00555AA6">
        <w:rPr>
          <w:rFonts w:eastAsia="Tahoma"/>
          <w:spacing w:val="-3"/>
          <w:sz w:val="22"/>
          <w:szCs w:val="22"/>
          <w:lang w:val="es-ES_tradnl"/>
        </w:rPr>
        <w:t xml:space="preserve"> a más tardar treinta (30) días </w:t>
      </w:r>
      <w:r w:rsidR="009E0DEE" w:rsidRPr="00555AA6">
        <w:rPr>
          <w:rFonts w:eastAsia="Tahoma"/>
          <w:spacing w:val="-3"/>
          <w:sz w:val="22"/>
          <w:szCs w:val="22"/>
          <w:lang w:val="es-ES_tradnl"/>
        </w:rPr>
        <w:t xml:space="preserve">calendario </w:t>
      </w:r>
      <w:r w:rsidRPr="00555AA6">
        <w:rPr>
          <w:rFonts w:eastAsia="Tahoma"/>
          <w:spacing w:val="-3"/>
          <w:sz w:val="22"/>
          <w:szCs w:val="22"/>
          <w:lang w:val="es-ES_tradnl"/>
        </w:rPr>
        <w:t xml:space="preserve">antes del vencimiento del término original de la fase </w:t>
      </w:r>
      <w:r w:rsidR="00B035A3" w:rsidRPr="00555AA6">
        <w:rPr>
          <w:rFonts w:eastAsia="Tahoma"/>
          <w:spacing w:val="-3"/>
          <w:sz w:val="22"/>
          <w:szCs w:val="22"/>
          <w:lang w:val="es-ES_tradnl"/>
        </w:rPr>
        <w:t xml:space="preserve">de </w:t>
      </w:r>
      <w:r w:rsidRPr="00555AA6">
        <w:rPr>
          <w:rFonts w:eastAsia="Tahoma"/>
          <w:spacing w:val="-3"/>
          <w:sz w:val="22"/>
          <w:szCs w:val="22"/>
          <w:lang w:val="es-ES_tradnl"/>
        </w:rPr>
        <w:t>que se trate</w:t>
      </w:r>
      <w:r w:rsidRPr="00555AA6">
        <w:rPr>
          <w:sz w:val="22"/>
          <w:szCs w:val="22"/>
          <w:lang w:val="es-ES_tradnl"/>
        </w:rPr>
        <w:t xml:space="preserve">. La Entidad comprobará el cumplimiento de las referidas condiciones y comunicará por escrito su </w:t>
      </w:r>
      <w:r w:rsidR="001C17E5" w:rsidRPr="00555AA6">
        <w:rPr>
          <w:sz w:val="22"/>
          <w:szCs w:val="22"/>
          <w:lang w:val="es-ES_tradnl"/>
        </w:rPr>
        <w:t>determinación</w:t>
      </w:r>
      <w:r w:rsidRPr="00555AA6">
        <w:rPr>
          <w:sz w:val="22"/>
          <w:szCs w:val="22"/>
          <w:lang w:val="es-ES_tradnl"/>
        </w:rPr>
        <w:t xml:space="preserve"> </w:t>
      </w:r>
      <w:r w:rsidR="001C17E5" w:rsidRPr="00555AA6">
        <w:rPr>
          <w:sz w:val="22"/>
          <w:szCs w:val="22"/>
          <w:lang w:val="es-ES_tradnl"/>
        </w:rPr>
        <w:t xml:space="preserve">en forma previa a la </w:t>
      </w:r>
      <w:r w:rsidR="002466D8" w:rsidRPr="00555AA6">
        <w:rPr>
          <w:sz w:val="22"/>
          <w:szCs w:val="22"/>
          <w:lang w:val="es-ES_tradnl"/>
        </w:rPr>
        <w:t>terminación</w:t>
      </w:r>
      <w:r w:rsidRPr="00555AA6">
        <w:rPr>
          <w:sz w:val="22"/>
          <w:szCs w:val="22"/>
          <w:lang w:val="es-ES_tradnl"/>
        </w:rPr>
        <w:t xml:space="preserve"> de la fase</w:t>
      </w:r>
      <w:r w:rsidR="002466D8" w:rsidRPr="00555AA6">
        <w:rPr>
          <w:sz w:val="22"/>
          <w:szCs w:val="22"/>
          <w:lang w:val="es-ES_tradnl"/>
        </w:rPr>
        <w:t xml:space="preserve"> en cuestión</w:t>
      </w:r>
      <w:r w:rsidRPr="00555AA6">
        <w:rPr>
          <w:sz w:val="22"/>
          <w:szCs w:val="22"/>
          <w:lang w:val="es-ES_tradnl"/>
        </w:rPr>
        <w:t xml:space="preserve">. De existir compromisos pendientes, cuyo cumplimiento dependa de actuaciones de terceras autoridades, la aprobación de la </w:t>
      </w:r>
      <w:r w:rsidRPr="00555AA6">
        <w:rPr>
          <w:b/>
          <w:sz w:val="22"/>
          <w:szCs w:val="22"/>
          <w:lang w:val="es-ES_tradnl"/>
        </w:rPr>
        <w:t xml:space="preserve">ANH </w:t>
      </w:r>
      <w:r w:rsidRPr="00555AA6">
        <w:rPr>
          <w:sz w:val="22"/>
          <w:szCs w:val="22"/>
          <w:lang w:val="es-ES_tradnl"/>
        </w:rPr>
        <w:t>queda condicionada a su cumplimiento efectivo, que debe acreditarse para la liquidación del negocio jurídico.</w:t>
      </w:r>
    </w:p>
    <w:p w:rsidR="000C4780" w:rsidRPr="00555AA6" w:rsidRDefault="000C4780" w:rsidP="001C17E5">
      <w:pPr>
        <w:pStyle w:val="Prrafodelista1"/>
        <w:widowControl w:val="0"/>
        <w:suppressAutoHyphens/>
        <w:autoSpaceDE w:val="0"/>
        <w:spacing w:line="276" w:lineRule="auto"/>
        <w:ind w:left="567"/>
        <w:jc w:val="both"/>
        <w:rPr>
          <w:b/>
          <w:sz w:val="22"/>
          <w:szCs w:val="22"/>
          <w:lang w:val="es-ES_tradnl"/>
        </w:rPr>
      </w:pPr>
    </w:p>
    <w:p w:rsidR="000C4780" w:rsidRPr="00BD747B" w:rsidRDefault="000C4780" w:rsidP="001C17E5">
      <w:pPr>
        <w:pStyle w:val="Prrafodelista1"/>
        <w:widowControl w:val="0"/>
        <w:suppressAutoHyphens/>
        <w:autoSpaceDE w:val="0"/>
        <w:spacing w:line="276" w:lineRule="auto"/>
        <w:ind w:left="567"/>
        <w:jc w:val="both"/>
        <w:rPr>
          <w:sz w:val="22"/>
          <w:szCs w:val="22"/>
          <w:lang w:val="es-ES_tradnl"/>
        </w:rPr>
      </w:pPr>
      <w:r w:rsidRPr="00555AA6">
        <w:rPr>
          <w:sz w:val="22"/>
          <w:szCs w:val="22"/>
          <w:lang w:val="es-ES_tradnl"/>
        </w:rPr>
        <w:t xml:space="preserve">Toda la información obtenida por </w:t>
      </w:r>
      <w:r w:rsidRPr="00555AA6">
        <w:rPr>
          <w:rFonts w:eastAsia="Tahoma"/>
          <w:sz w:val="22"/>
          <w:szCs w:val="22"/>
          <w:lang w:val="es-ES_tradnl"/>
        </w:rPr>
        <w:t xml:space="preserve">el </w:t>
      </w:r>
      <w:r w:rsidRPr="00555AA6">
        <w:rPr>
          <w:i/>
          <w:sz w:val="22"/>
          <w:szCs w:val="22"/>
        </w:rPr>
        <w:t>(la)</w:t>
      </w:r>
      <w:r w:rsidRPr="00555AA6">
        <w:rPr>
          <w:sz w:val="22"/>
          <w:szCs w:val="22"/>
        </w:rPr>
        <w:t xml:space="preserve"> </w:t>
      </w:r>
      <w:r w:rsidRPr="00555AA6">
        <w:rPr>
          <w:rFonts w:eastAsia="Tahoma"/>
          <w:b/>
          <w:sz w:val="22"/>
          <w:szCs w:val="22"/>
          <w:lang w:val="es-ES_tradnl"/>
        </w:rPr>
        <w:t>Contratista</w:t>
      </w:r>
      <w:r w:rsidRPr="00555AA6">
        <w:rPr>
          <w:rFonts w:eastAsia="Tahoma"/>
          <w:sz w:val="22"/>
          <w:szCs w:val="22"/>
          <w:lang w:val="es-ES_tradnl"/>
        </w:rPr>
        <w:t xml:space="preserve"> </w:t>
      </w:r>
      <w:r w:rsidRPr="00555AA6">
        <w:rPr>
          <w:sz w:val="22"/>
          <w:szCs w:val="22"/>
          <w:lang w:val="es-ES_tradnl"/>
        </w:rPr>
        <w:t xml:space="preserve">en el </w:t>
      </w:r>
      <w:r w:rsidRPr="00555AA6">
        <w:rPr>
          <w:b/>
          <w:sz w:val="22"/>
          <w:szCs w:val="22"/>
          <w:lang w:val="es-ES_tradnl"/>
        </w:rPr>
        <w:t>Período de Explora</w:t>
      </w:r>
      <w:r w:rsidRPr="00A9469B">
        <w:rPr>
          <w:b/>
          <w:sz w:val="22"/>
          <w:szCs w:val="22"/>
          <w:lang w:val="es-ES_tradnl"/>
        </w:rPr>
        <w:t>ción</w:t>
      </w:r>
      <w:r w:rsidRPr="00BD747B">
        <w:rPr>
          <w:sz w:val="22"/>
          <w:szCs w:val="22"/>
          <w:lang w:val="es-ES_tradnl"/>
        </w:rPr>
        <w:t xml:space="preserve"> debe ser entregada a la </w:t>
      </w:r>
      <w:r w:rsidRPr="00310DA6">
        <w:rPr>
          <w:b/>
          <w:sz w:val="22"/>
          <w:szCs w:val="22"/>
          <w:lang w:val="es-ES_tradnl"/>
        </w:rPr>
        <w:t>ANH</w:t>
      </w:r>
      <w:r w:rsidRPr="00BD747B">
        <w:rPr>
          <w:sz w:val="22"/>
          <w:szCs w:val="22"/>
          <w:lang w:val="es-ES_tradnl"/>
        </w:rPr>
        <w:t xml:space="preserve"> dentro de los treinta (30) Días </w:t>
      </w:r>
      <w:r>
        <w:rPr>
          <w:sz w:val="22"/>
          <w:szCs w:val="22"/>
          <w:lang w:val="es-ES_tradnl"/>
        </w:rPr>
        <w:t xml:space="preserve">corridos </w:t>
      </w:r>
      <w:r w:rsidRPr="00BD747B">
        <w:rPr>
          <w:sz w:val="22"/>
          <w:szCs w:val="22"/>
          <w:lang w:val="es-ES_tradnl"/>
        </w:rPr>
        <w:t xml:space="preserve">siguientes a la terminación del </w:t>
      </w:r>
      <w:r>
        <w:rPr>
          <w:sz w:val="22"/>
          <w:szCs w:val="22"/>
          <w:lang w:val="es-ES_tradnl"/>
        </w:rPr>
        <w:t>C</w:t>
      </w:r>
      <w:r w:rsidRPr="00BD747B">
        <w:rPr>
          <w:sz w:val="22"/>
          <w:szCs w:val="22"/>
          <w:lang w:val="es-ES_tradnl"/>
        </w:rPr>
        <w:t xml:space="preserve">ontrato o de la respectiva </w:t>
      </w:r>
      <w:r>
        <w:rPr>
          <w:sz w:val="22"/>
          <w:szCs w:val="22"/>
          <w:lang w:val="es-ES_tradnl"/>
        </w:rPr>
        <w:t>F</w:t>
      </w:r>
      <w:r w:rsidRPr="00BD747B">
        <w:rPr>
          <w:sz w:val="22"/>
          <w:szCs w:val="22"/>
          <w:lang w:val="es-ES_tradnl"/>
        </w:rPr>
        <w:t>ase, según el caso.</w:t>
      </w:r>
    </w:p>
    <w:p w:rsidR="000C4780" w:rsidRPr="00BD747B" w:rsidRDefault="000C4780" w:rsidP="000C4780">
      <w:pPr>
        <w:pStyle w:val="Prrafodelista1"/>
        <w:autoSpaceDE w:val="0"/>
        <w:spacing w:line="276" w:lineRule="auto"/>
        <w:ind w:left="0"/>
        <w:jc w:val="both"/>
        <w:rPr>
          <w:sz w:val="22"/>
          <w:szCs w:val="22"/>
          <w:lang w:val="es-ES_tradnl"/>
        </w:rPr>
      </w:pPr>
    </w:p>
    <w:p w:rsidR="000C4780" w:rsidRPr="004A2280" w:rsidRDefault="000C4780" w:rsidP="000C4780">
      <w:pPr>
        <w:pStyle w:val="Prrafodelista1"/>
        <w:widowControl w:val="0"/>
        <w:numPr>
          <w:ilvl w:val="2"/>
          <w:numId w:val="41"/>
        </w:numPr>
        <w:suppressAutoHyphens/>
        <w:autoSpaceDE w:val="0"/>
        <w:spacing w:line="300" w:lineRule="auto"/>
        <w:ind w:left="567" w:hanging="567"/>
        <w:jc w:val="both"/>
        <w:rPr>
          <w:spacing w:val="-3"/>
          <w:sz w:val="22"/>
          <w:szCs w:val="22"/>
          <w:lang w:val="es-ES_tradnl"/>
        </w:rPr>
      </w:pPr>
      <w:r w:rsidRPr="00BD747B">
        <w:rPr>
          <w:b/>
          <w:spacing w:val="-3"/>
          <w:sz w:val="22"/>
          <w:szCs w:val="22"/>
          <w:lang w:val="es-ES_tradnl"/>
        </w:rPr>
        <w:t>Prórroga</w:t>
      </w:r>
      <w:r w:rsidRPr="00BD747B">
        <w:rPr>
          <w:rFonts w:eastAsia="Tahoma"/>
          <w:b/>
          <w:spacing w:val="-3"/>
          <w:sz w:val="22"/>
          <w:szCs w:val="22"/>
          <w:lang w:val="es-ES_tradnl"/>
        </w:rPr>
        <w:t xml:space="preserve"> </w:t>
      </w:r>
      <w:r w:rsidRPr="00BD747B">
        <w:rPr>
          <w:b/>
          <w:spacing w:val="-3"/>
          <w:sz w:val="22"/>
          <w:szCs w:val="22"/>
          <w:lang w:val="es-ES_tradnl"/>
        </w:rPr>
        <w:t>del</w:t>
      </w:r>
      <w:r w:rsidRPr="00BD747B">
        <w:rPr>
          <w:rFonts w:eastAsia="Tahoma"/>
          <w:b/>
          <w:spacing w:val="-3"/>
          <w:sz w:val="22"/>
          <w:szCs w:val="22"/>
          <w:lang w:val="es-ES_tradnl"/>
        </w:rPr>
        <w:t xml:space="preserve"> </w:t>
      </w:r>
      <w:r w:rsidRPr="00BD747B">
        <w:rPr>
          <w:b/>
          <w:spacing w:val="-3"/>
          <w:sz w:val="22"/>
          <w:szCs w:val="22"/>
          <w:lang w:val="es-ES_tradnl"/>
        </w:rPr>
        <w:t>Per</w:t>
      </w:r>
      <w:r>
        <w:rPr>
          <w:b/>
          <w:spacing w:val="-3"/>
          <w:sz w:val="22"/>
          <w:szCs w:val="22"/>
          <w:lang w:val="es-ES_tradnl"/>
        </w:rPr>
        <w:t>í</w:t>
      </w:r>
      <w:r w:rsidRPr="00BD747B">
        <w:rPr>
          <w:b/>
          <w:spacing w:val="-3"/>
          <w:sz w:val="22"/>
          <w:szCs w:val="22"/>
          <w:lang w:val="es-ES_tradnl"/>
        </w:rPr>
        <w:t>odo</w:t>
      </w:r>
      <w:r w:rsidRPr="00BD747B">
        <w:rPr>
          <w:rFonts w:eastAsia="Tahoma"/>
          <w:b/>
          <w:spacing w:val="-3"/>
          <w:sz w:val="22"/>
          <w:szCs w:val="22"/>
          <w:lang w:val="es-ES_tradnl"/>
        </w:rPr>
        <w:t xml:space="preserve"> </w:t>
      </w:r>
      <w:r w:rsidRPr="00BD747B">
        <w:rPr>
          <w:b/>
          <w:spacing w:val="-3"/>
          <w:sz w:val="22"/>
          <w:szCs w:val="22"/>
          <w:lang w:val="es-ES_tradnl"/>
        </w:rPr>
        <w:t>de</w:t>
      </w:r>
      <w:r w:rsidRPr="00BD747B">
        <w:rPr>
          <w:rFonts w:eastAsia="Tahoma"/>
          <w:b/>
          <w:spacing w:val="-3"/>
          <w:sz w:val="22"/>
          <w:szCs w:val="22"/>
          <w:lang w:val="es-ES_tradnl"/>
        </w:rPr>
        <w:t xml:space="preserve"> </w:t>
      </w:r>
      <w:r w:rsidRPr="00BD747B">
        <w:rPr>
          <w:b/>
          <w:spacing w:val="-3"/>
          <w:sz w:val="22"/>
          <w:szCs w:val="22"/>
          <w:lang w:val="es-ES_tradnl"/>
        </w:rPr>
        <w:t>Exploración</w:t>
      </w:r>
      <w:r w:rsidRPr="00731515">
        <w:rPr>
          <w:spacing w:val="-3"/>
          <w:sz w:val="22"/>
          <w:szCs w:val="22"/>
          <w:lang w:val="es-ES_tradnl"/>
        </w:rPr>
        <w:t>:</w:t>
      </w:r>
      <w:r w:rsidRPr="00BD747B">
        <w:rPr>
          <w:rFonts w:eastAsia="Tahoma"/>
          <w:spacing w:val="-3"/>
          <w:sz w:val="22"/>
          <w:szCs w:val="22"/>
          <w:lang w:val="es-ES_tradnl"/>
        </w:rPr>
        <w:t xml:space="preserve"> </w:t>
      </w:r>
      <w:r>
        <w:rPr>
          <w:spacing w:val="-3"/>
          <w:sz w:val="22"/>
          <w:szCs w:val="22"/>
          <w:lang w:val="es-ES_tradnl"/>
        </w:rPr>
        <w:t>Por</w:t>
      </w:r>
      <w:r w:rsidRPr="00BD747B">
        <w:rPr>
          <w:rFonts w:eastAsia="Tahoma"/>
          <w:spacing w:val="-3"/>
          <w:sz w:val="22"/>
          <w:szCs w:val="22"/>
          <w:lang w:val="es-ES_tradnl"/>
        </w:rPr>
        <w:t xml:space="preserve"> </w:t>
      </w:r>
      <w:r w:rsidRPr="00BD747B">
        <w:rPr>
          <w:spacing w:val="-3"/>
          <w:sz w:val="22"/>
          <w:szCs w:val="22"/>
          <w:lang w:val="es-ES_tradnl"/>
        </w:rPr>
        <w:t>solicitud</w:t>
      </w:r>
      <w:r w:rsidRPr="00BD747B">
        <w:rPr>
          <w:rFonts w:eastAsia="Tahoma"/>
          <w:spacing w:val="-3"/>
          <w:sz w:val="22"/>
          <w:szCs w:val="22"/>
          <w:lang w:val="es-ES_tradnl"/>
        </w:rPr>
        <w:t xml:space="preserve"> </w:t>
      </w:r>
      <w:r w:rsidRPr="00BD747B">
        <w:rPr>
          <w:spacing w:val="-3"/>
          <w:sz w:val="22"/>
          <w:szCs w:val="22"/>
          <w:lang w:val="es-ES_tradnl"/>
        </w:rPr>
        <w:t>de</w:t>
      </w:r>
      <w:r>
        <w:rPr>
          <w:spacing w:val="-3"/>
          <w:sz w:val="22"/>
          <w:szCs w:val="22"/>
          <w:lang w:val="es-ES_tradnl"/>
        </w:rPr>
        <w:t xml:space="preserve">l </w:t>
      </w:r>
      <w:r w:rsidRPr="00A9469B">
        <w:rPr>
          <w:i/>
          <w:spacing w:val="-3"/>
          <w:sz w:val="22"/>
          <w:szCs w:val="22"/>
          <w:lang w:val="es-ES_tradnl"/>
        </w:rPr>
        <w:t>(de la)</w:t>
      </w:r>
      <w:r w:rsidRPr="00A9469B">
        <w:rPr>
          <w:rFonts w:eastAsia="Tahoma"/>
          <w:i/>
          <w:spacing w:val="-3"/>
          <w:sz w:val="22"/>
          <w:szCs w:val="22"/>
          <w:lang w:val="es-ES_tradnl"/>
        </w:rPr>
        <w:t xml:space="preserve"> </w:t>
      </w:r>
      <w:r w:rsidRPr="00E63C1C">
        <w:rPr>
          <w:b/>
          <w:spacing w:val="-3"/>
          <w:sz w:val="22"/>
          <w:szCs w:val="22"/>
          <w:lang w:val="es-ES_tradnl"/>
        </w:rPr>
        <w:t>Contratista</w:t>
      </w:r>
      <w:r w:rsidRPr="00BD747B">
        <w:rPr>
          <w:spacing w:val="-3"/>
          <w:sz w:val="22"/>
          <w:szCs w:val="22"/>
          <w:lang w:val="es-ES_tradnl"/>
        </w:rPr>
        <w:t>,</w:t>
      </w:r>
      <w:r w:rsidRPr="00BD747B">
        <w:rPr>
          <w:rFonts w:eastAsia="Tahoma"/>
          <w:spacing w:val="-3"/>
          <w:sz w:val="22"/>
          <w:szCs w:val="22"/>
          <w:lang w:val="es-ES_tradnl"/>
        </w:rPr>
        <w:t xml:space="preserve"> </w:t>
      </w:r>
      <w:r>
        <w:rPr>
          <w:spacing w:val="-3"/>
          <w:sz w:val="22"/>
          <w:szCs w:val="22"/>
          <w:lang w:val="es-ES_tradnl"/>
        </w:rPr>
        <w:t xml:space="preserve">la </w:t>
      </w:r>
      <w:r w:rsidRPr="00E63C1C">
        <w:rPr>
          <w:b/>
          <w:spacing w:val="-3"/>
          <w:sz w:val="22"/>
          <w:szCs w:val="22"/>
          <w:lang w:val="es-ES_tradnl"/>
        </w:rPr>
        <w:t>ANH</w:t>
      </w:r>
      <w:r w:rsidRPr="00BD747B">
        <w:rPr>
          <w:rFonts w:eastAsia="Tahoma"/>
          <w:spacing w:val="-3"/>
          <w:sz w:val="22"/>
          <w:szCs w:val="22"/>
          <w:lang w:val="es-ES_tradnl"/>
        </w:rPr>
        <w:t xml:space="preserve"> </w:t>
      </w:r>
      <w:r>
        <w:rPr>
          <w:spacing w:val="-3"/>
          <w:sz w:val="22"/>
          <w:szCs w:val="22"/>
          <w:lang w:val="es-ES_tradnl"/>
        </w:rPr>
        <w:t>puede prorrogar</w:t>
      </w:r>
      <w:r w:rsidRPr="00BD747B">
        <w:rPr>
          <w:rFonts w:eastAsia="Tahoma"/>
          <w:spacing w:val="-3"/>
          <w:sz w:val="22"/>
          <w:szCs w:val="22"/>
          <w:lang w:val="es-ES_tradnl"/>
        </w:rPr>
        <w:t xml:space="preserve"> </w:t>
      </w:r>
      <w:r w:rsidRPr="00BD747B">
        <w:rPr>
          <w:spacing w:val="-3"/>
          <w:sz w:val="22"/>
          <w:szCs w:val="22"/>
          <w:lang w:val="es-ES_tradnl"/>
        </w:rPr>
        <w:t>la</w:t>
      </w:r>
      <w:r w:rsidRPr="00BD747B">
        <w:rPr>
          <w:rFonts w:eastAsia="Tahoma"/>
          <w:spacing w:val="-3"/>
          <w:sz w:val="22"/>
          <w:szCs w:val="22"/>
          <w:lang w:val="es-ES_tradnl"/>
        </w:rPr>
        <w:t xml:space="preserve"> </w:t>
      </w:r>
      <w:r w:rsidRPr="00BD747B">
        <w:rPr>
          <w:spacing w:val="-3"/>
          <w:sz w:val="22"/>
          <w:szCs w:val="22"/>
          <w:lang w:val="es-ES_tradnl"/>
        </w:rPr>
        <w:t>fase</w:t>
      </w:r>
      <w:r w:rsidRPr="00BD747B">
        <w:rPr>
          <w:rFonts w:eastAsia="Tahoma"/>
          <w:spacing w:val="-3"/>
          <w:sz w:val="22"/>
          <w:szCs w:val="22"/>
          <w:lang w:val="es-ES_tradnl"/>
        </w:rPr>
        <w:t xml:space="preserve"> </w:t>
      </w:r>
      <w:r w:rsidRPr="00BD747B">
        <w:rPr>
          <w:spacing w:val="-3"/>
          <w:sz w:val="22"/>
          <w:szCs w:val="22"/>
          <w:lang w:val="es-ES_tradnl"/>
        </w:rPr>
        <w:t>en</w:t>
      </w:r>
      <w:r w:rsidRPr="00BD747B">
        <w:rPr>
          <w:rFonts w:eastAsia="Tahoma"/>
          <w:spacing w:val="-3"/>
          <w:sz w:val="22"/>
          <w:szCs w:val="22"/>
          <w:lang w:val="es-ES_tradnl"/>
        </w:rPr>
        <w:t xml:space="preserve"> </w:t>
      </w:r>
      <w:r>
        <w:rPr>
          <w:spacing w:val="-3"/>
          <w:sz w:val="22"/>
          <w:szCs w:val="22"/>
          <w:lang w:val="es-ES_tradnl"/>
        </w:rPr>
        <w:t>curso</w:t>
      </w:r>
      <w:r w:rsidRPr="00BD747B">
        <w:rPr>
          <w:rFonts w:eastAsia="Tahoma"/>
          <w:spacing w:val="-3"/>
          <w:sz w:val="22"/>
          <w:szCs w:val="22"/>
          <w:lang w:val="es-ES_tradnl"/>
        </w:rPr>
        <w:t xml:space="preserve"> </w:t>
      </w:r>
      <w:r>
        <w:rPr>
          <w:spacing w:val="-3"/>
          <w:sz w:val="22"/>
          <w:szCs w:val="22"/>
          <w:lang w:val="es-ES_tradnl"/>
        </w:rPr>
        <w:t xml:space="preserve">del </w:t>
      </w:r>
      <w:r w:rsidRPr="002466D8">
        <w:rPr>
          <w:b/>
          <w:spacing w:val="-3"/>
          <w:sz w:val="22"/>
          <w:szCs w:val="22"/>
          <w:lang w:val="es-ES_tradnl"/>
        </w:rPr>
        <w:t>Período Exploratorio</w:t>
      </w:r>
      <w:r w:rsidRPr="00BD747B">
        <w:rPr>
          <w:spacing w:val="-3"/>
          <w:sz w:val="22"/>
          <w:szCs w:val="22"/>
          <w:lang w:val="es-ES_tradnl"/>
        </w:rPr>
        <w:t>,</w:t>
      </w:r>
      <w:r w:rsidRPr="00BD747B">
        <w:rPr>
          <w:rFonts w:eastAsia="Tahoma"/>
          <w:spacing w:val="-3"/>
          <w:sz w:val="22"/>
          <w:szCs w:val="22"/>
          <w:lang w:val="es-ES_tradnl"/>
        </w:rPr>
        <w:t xml:space="preserve"> </w:t>
      </w:r>
      <w:r w:rsidRPr="00BD747B">
        <w:rPr>
          <w:spacing w:val="-3"/>
          <w:sz w:val="22"/>
          <w:szCs w:val="22"/>
          <w:lang w:val="es-ES_tradnl"/>
        </w:rPr>
        <w:t>hasta</w:t>
      </w:r>
      <w:r w:rsidRPr="004A2280">
        <w:rPr>
          <w:rFonts w:eastAsia="Tahoma"/>
          <w:spacing w:val="-3"/>
          <w:sz w:val="22"/>
          <w:szCs w:val="22"/>
          <w:lang w:val="es-ES_tradnl"/>
        </w:rPr>
        <w:t xml:space="preserve"> </w:t>
      </w:r>
      <w:r w:rsidRPr="004A2280">
        <w:rPr>
          <w:spacing w:val="-3"/>
          <w:sz w:val="22"/>
          <w:szCs w:val="22"/>
          <w:lang w:val="es-ES_tradnl"/>
        </w:rPr>
        <w:t>la</w:t>
      </w:r>
      <w:r w:rsidRPr="004A2280">
        <w:rPr>
          <w:rFonts w:eastAsia="Tahoma"/>
          <w:spacing w:val="-3"/>
          <w:sz w:val="22"/>
          <w:szCs w:val="22"/>
          <w:lang w:val="es-ES_tradnl"/>
        </w:rPr>
        <w:t xml:space="preserve"> </w:t>
      </w:r>
      <w:r w:rsidRPr="004A2280">
        <w:rPr>
          <w:spacing w:val="-3"/>
          <w:sz w:val="22"/>
          <w:szCs w:val="22"/>
          <w:lang w:val="es-ES_tradnl"/>
        </w:rPr>
        <w:t>terminación</w:t>
      </w:r>
      <w:r w:rsidRPr="004A2280">
        <w:rPr>
          <w:rFonts w:eastAsia="Tahoma"/>
          <w:spacing w:val="-3"/>
          <w:sz w:val="22"/>
          <w:szCs w:val="22"/>
          <w:lang w:val="es-ES_tradnl"/>
        </w:rPr>
        <w:t xml:space="preserve"> </w:t>
      </w:r>
      <w:r w:rsidRPr="004A2280">
        <w:rPr>
          <w:spacing w:val="-3"/>
          <w:sz w:val="22"/>
          <w:szCs w:val="22"/>
          <w:lang w:val="es-ES_tradnl"/>
        </w:rPr>
        <w:t>de</w:t>
      </w:r>
      <w:r w:rsidRPr="004A2280">
        <w:rPr>
          <w:rFonts w:eastAsia="Tahoma"/>
          <w:spacing w:val="-3"/>
          <w:sz w:val="22"/>
          <w:szCs w:val="22"/>
          <w:lang w:val="es-ES_tradnl"/>
        </w:rPr>
        <w:t xml:space="preserve"> </w:t>
      </w:r>
      <w:r w:rsidRPr="004A2280">
        <w:rPr>
          <w:spacing w:val="-3"/>
          <w:sz w:val="22"/>
          <w:szCs w:val="22"/>
          <w:lang w:val="es-ES_tradnl"/>
        </w:rPr>
        <w:t>las</w:t>
      </w:r>
      <w:r w:rsidRPr="004A2280">
        <w:rPr>
          <w:rFonts w:eastAsia="Tahoma"/>
          <w:spacing w:val="-3"/>
          <w:sz w:val="22"/>
          <w:szCs w:val="22"/>
          <w:lang w:val="es-ES_tradnl"/>
        </w:rPr>
        <w:t xml:space="preserve"> </w:t>
      </w:r>
      <w:r w:rsidRPr="004A2280">
        <w:rPr>
          <w:spacing w:val="-3"/>
          <w:sz w:val="22"/>
          <w:szCs w:val="22"/>
          <w:lang w:val="es-ES_tradnl"/>
        </w:rPr>
        <w:t>actividades</w:t>
      </w:r>
      <w:r w:rsidRPr="004A2280">
        <w:rPr>
          <w:rFonts w:eastAsia="Tahoma"/>
          <w:spacing w:val="-3"/>
          <w:sz w:val="22"/>
          <w:szCs w:val="22"/>
          <w:lang w:val="es-ES_tradnl"/>
        </w:rPr>
        <w:t xml:space="preserve"> </w:t>
      </w:r>
      <w:r>
        <w:rPr>
          <w:spacing w:val="-3"/>
          <w:sz w:val="22"/>
          <w:szCs w:val="22"/>
          <w:lang w:val="es-ES_tradnl"/>
        </w:rPr>
        <w:t>que la</w:t>
      </w:r>
      <w:r w:rsidRPr="004A2280">
        <w:rPr>
          <w:spacing w:val="-3"/>
          <w:sz w:val="22"/>
          <w:szCs w:val="22"/>
          <w:lang w:val="es-ES_tradnl"/>
        </w:rPr>
        <w:t xml:space="preserve"> integran, con un límite máximo de seis (6) meses),</w:t>
      </w:r>
      <w:r w:rsidRPr="004A2280">
        <w:rPr>
          <w:rFonts w:eastAsia="Tahoma"/>
          <w:spacing w:val="-3"/>
          <w:sz w:val="22"/>
          <w:szCs w:val="22"/>
          <w:lang w:val="es-ES_tradnl"/>
        </w:rPr>
        <w:t xml:space="preserve"> </w:t>
      </w:r>
      <w:r w:rsidRPr="004A2280">
        <w:rPr>
          <w:spacing w:val="-3"/>
          <w:sz w:val="22"/>
          <w:szCs w:val="22"/>
          <w:lang w:val="es-ES_tradnl"/>
        </w:rPr>
        <w:t>siempre</w:t>
      </w:r>
      <w:r w:rsidRPr="004A2280">
        <w:rPr>
          <w:rFonts w:eastAsia="Tahoma"/>
          <w:spacing w:val="-3"/>
          <w:sz w:val="22"/>
          <w:szCs w:val="22"/>
          <w:lang w:val="es-ES_tradnl"/>
        </w:rPr>
        <w:t xml:space="preserve"> </w:t>
      </w:r>
      <w:r w:rsidRPr="004A2280">
        <w:rPr>
          <w:spacing w:val="-3"/>
          <w:sz w:val="22"/>
          <w:szCs w:val="22"/>
          <w:lang w:val="es-ES_tradnl"/>
        </w:rPr>
        <w:t>que</w:t>
      </w:r>
      <w:r w:rsidRPr="004A2280">
        <w:rPr>
          <w:rFonts w:eastAsia="Tahoma"/>
          <w:spacing w:val="-3"/>
          <w:sz w:val="22"/>
          <w:szCs w:val="22"/>
          <w:lang w:val="es-ES_tradnl"/>
        </w:rPr>
        <w:t xml:space="preserve"> </w:t>
      </w:r>
      <w:r w:rsidRPr="004A2280">
        <w:rPr>
          <w:spacing w:val="-3"/>
          <w:sz w:val="22"/>
          <w:szCs w:val="22"/>
          <w:lang w:val="es-ES_tradnl"/>
        </w:rPr>
        <w:t>se</w:t>
      </w:r>
      <w:r w:rsidRPr="004A2280">
        <w:rPr>
          <w:rFonts w:eastAsia="Tahoma"/>
          <w:spacing w:val="-3"/>
          <w:sz w:val="22"/>
          <w:szCs w:val="22"/>
          <w:lang w:val="es-ES_tradnl"/>
        </w:rPr>
        <w:t xml:space="preserve"> </w:t>
      </w:r>
      <w:r w:rsidRPr="004A2280">
        <w:rPr>
          <w:spacing w:val="-3"/>
          <w:sz w:val="22"/>
          <w:szCs w:val="22"/>
          <w:lang w:val="es-ES_tradnl"/>
        </w:rPr>
        <w:t>hayan</w:t>
      </w:r>
      <w:r w:rsidRPr="004A2280">
        <w:rPr>
          <w:rFonts w:eastAsia="Tahoma"/>
          <w:spacing w:val="-3"/>
          <w:sz w:val="22"/>
          <w:szCs w:val="22"/>
          <w:lang w:val="es-ES_tradnl"/>
        </w:rPr>
        <w:t xml:space="preserve"> </w:t>
      </w:r>
      <w:r w:rsidRPr="004A2280">
        <w:rPr>
          <w:spacing w:val="-3"/>
          <w:sz w:val="22"/>
          <w:szCs w:val="22"/>
          <w:lang w:val="es-ES_tradnl"/>
        </w:rPr>
        <w:t>cumplido</w:t>
      </w:r>
      <w:r w:rsidRPr="004A2280">
        <w:rPr>
          <w:rFonts w:eastAsia="Tahoma"/>
          <w:spacing w:val="-3"/>
          <w:sz w:val="22"/>
          <w:szCs w:val="22"/>
          <w:lang w:val="es-ES_tradnl"/>
        </w:rPr>
        <w:t xml:space="preserve"> </w:t>
      </w:r>
      <w:r w:rsidRPr="004A2280">
        <w:rPr>
          <w:spacing w:val="-3"/>
          <w:sz w:val="22"/>
          <w:szCs w:val="22"/>
          <w:lang w:val="es-ES_tradnl"/>
        </w:rPr>
        <w:t>las</w:t>
      </w:r>
      <w:r w:rsidRPr="004A2280">
        <w:rPr>
          <w:rFonts w:eastAsia="Tahoma"/>
          <w:spacing w:val="-3"/>
          <w:sz w:val="22"/>
          <w:szCs w:val="22"/>
          <w:lang w:val="es-ES_tradnl"/>
        </w:rPr>
        <w:t xml:space="preserve"> </w:t>
      </w:r>
      <w:r w:rsidRPr="004A2280">
        <w:rPr>
          <w:spacing w:val="-3"/>
          <w:sz w:val="22"/>
          <w:szCs w:val="22"/>
          <w:lang w:val="es-ES_tradnl"/>
        </w:rPr>
        <w:t>siguientes</w:t>
      </w:r>
      <w:r w:rsidRPr="004A2280">
        <w:rPr>
          <w:rFonts w:eastAsia="Tahoma"/>
          <w:spacing w:val="-3"/>
          <w:sz w:val="22"/>
          <w:szCs w:val="22"/>
          <w:lang w:val="es-ES_tradnl"/>
        </w:rPr>
        <w:t xml:space="preserve"> </w:t>
      </w:r>
      <w:r w:rsidRPr="004A2280">
        <w:rPr>
          <w:spacing w:val="-3"/>
          <w:sz w:val="22"/>
          <w:szCs w:val="22"/>
          <w:lang w:val="es-ES_tradnl"/>
        </w:rPr>
        <w:t>condiciones:</w:t>
      </w:r>
    </w:p>
    <w:p w:rsidR="000C4780" w:rsidRPr="00BD747B" w:rsidRDefault="000C4780" w:rsidP="000C4780">
      <w:pPr>
        <w:pStyle w:val="Prrafodelista1"/>
        <w:autoSpaceDE w:val="0"/>
        <w:ind w:left="567" w:hanging="567"/>
        <w:jc w:val="both"/>
        <w:rPr>
          <w:spacing w:val="-3"/>
          <w:sz w:val="22"/>
          <w:szCs w:val="22"/>
          <w:lang w:val="es-ES_tradnl"/>
        </w:rPr>
      </w:pPr>
    </w:p>
    <w:p w:rsidR="000C4780" w:rsidRPr="00BD747B" w:rsidRDefault="000C4780" w:rsidP="000C4780">
      <w:pPr>
        <w:widowControl w:val="0"/>
        <w:numPr>
          <w:ilvl w:val="0"/>
          <w:numId w:val="40"/>
        </w:numPr>
        <w:tabs>
          <w:tab w:val="clear" w:pos="0"/>
          <w:tab w:val="left" w:pos="851"/>
        </w:tabs>
        <w:suppressAutoHyphens/>
        <w:autoSpaceDE w:val="0"/>
        <w:spacing w:line="300" w:lineRule="auto"/>
        <w:ind w:left="851" w:hanging="284"/>
        <w:jc w:val="both"/>
        <w:rPr>
          <w:rFonts w:ascii="Tahoma" w:hAnsi="Tahoma" w:cs="Tahoma"/>
          <w:spacing w:val="-3"/>
          <w:sz w:val="22"/>
          <w:szCs w:val="22"/>
        </w:rPr>
      </w:pPr>
      <w:r>
        <w:rPr>
          <w:rFonts w:ascii="Tahoma" w:hAnsi="Tahoma" w:cs="Tahoma"/>
          <w:spacing w:val="-3"/>
          <w:sz w:val="22"/>
          <w:szCs w:val="22"/>
        </w:rPr>
        <w:t>Q</w:t>
      </w:r>
      <w:r w:rsidRPr="00BD747B">
        <w:rPr>
          <w:rFonts w:ascii="Tahoma" w:hAnsi="Tahoma" w:cs="Tahoma"/>
          <w:spacing w:val="-3"/>
          <w:sz w:val="22"/>
          <w:szCs w:val="22"/>
        </w:rPr>
        <w:t>ue</w:t>
      </w:r>
      <w:r w:rsidRPr="00BD747B">
        <w:rPr>
          <w:rFonts w:ascii="Tahoma" w:eastAsia="Tahoma" w:hAnsi="Tahoma" w:cs="Tahoma"/>
          <w:spacing w:val="-3"/>
          <w:sz w:val="22"/>
          <w:szCs w:val="22"/>
        </w:rPr>
        <w:t xml:space="preserve"> </w:t>
      </w:r>
      <w:r>
        <w:rPr>
          <w:rFonts w:ascii="Tahoma" w:hAnsi="Tahoma" w:cs="Tahoma"/>
          <w:spacing w:val="-3"/>
          <w:sz w:val="22"/>
          <w:szCs w:val="22"/>
        </w:rPr>
        <w:t>tales</w:t>
      </w:r>
      <w:r w:rsidRPr="00BD747B">
        <w:rPr>
          <w:rFonts w:ascii="Tahoma" w:hAnsi="Tahoma" w:cs="Tahoma"/>
          <w:spacing w:val="-3"/>
          <w:sz w:val="22"/>
          <w:szCs w:val="22"/>
        </w:rPr>
        <w:t xml:space="preserve"> actividades se</w:t>
      </w:r>
      <w:r w:rsidRPr="00BD747B">
        <w:rPr>
          <w:rFonts w:ascii="Tahoma" w:eastAsia="Tahoma" w:hAnsi="Tahoma" w:cs="Tahoma"/>
          <w:spacing w:val="-3"/>
          <w:sz w:val="22"/>
          <w:szCs w:val="22"/>
        </w:rPr>
        <w:t xml:space="preserve"> </w:t>
      </w:r>
      <w:r w:rsidRPr="00BD747B">
        <w:rPr>
          <w:rFonts w:ascii="Tahoma" w:hAnsi="Tahoma" w:cs="Tahoma"/>
          <w:spacing w:val="-3"/>
          <w:sz w:val="22"/>
          <w:szCs w:val="22"/>
        </w:rPr>
        <w:t>hubier</w:t>
      </w:r>
      <w:r>
        <w:rPr>
          <w:rFonts w:ascii="Tahoma" w:hAnsi="Tahoma" w:cs="Tahoma"/>
          <w:spacing w:val="-3"/>
          <w:sz w:val="22"/>
          <w:szCs w:val="22"/>
        </w:rPr>
        <w:t>a</w:t>
      </w:r>
      <w:r w:rsidRPr="00BD747B">
        <w:rPr>
          <w:rFonts w:ascii="Tahoma" w:hAnsi="Tahoma" w:cs="Tahoma"/>
          <w:spacing w:val="-3"/>
          <w:sz w:val="22"/>
          <w:szCs w:val="22"/>
        </w:rPr>
        <w:t>n</w:t>
      </w:r>
      <w:r w:rsidRPr="00BD747B">
        <w:rPr>
          <w:rFonts w:ascii="Tahoma" w:eastAsia="Tahoma" w:hAnsi="Tahoma" w:cs="Tahoma"/>
          <w:spacing w:val="-3"/>
          <w:sz w:val="22"/>
          <w:szCs w:val="22"/>
        </w:rPr>
        <w:t xml:space="preserve"> </w:t>
      </w:r>
      <w:r w:rsidRPr="00BD747B">
        <w:rPr>
          <w:rFonts w:ascii="Tahoma" w:hAnsi="Tahoma" w:cs="Tahoma"/>
          <w:spacing w:val="-3"/>
          <w:sz w:val="22"/>
          <w:szCs w:val="22"/>
        </w:rPr>
        <w:t>iniciado</w:t>
      </w:r>
      <w:r w:rsidRPr="00BD747B">
        <w:rPr>
          <w:rFonts w:ascii="Tahoma" w:eastAsia="Tahoma" w:hAnsi="Tahoma" w:cs="Tahoma"/>
          <w:spacing w:val="-3"/>
          <w:sz w:val="22"/>
          <w:szCs w:val="22"/>
        </w:rPr>
        <w:t xml:space="preserve"> </w:t>
      </w:r>
      <w:r w:rsidRPr="00BD747B">
        <w:rPr>
          <w:rFonts w:ascii="Tahoma" w:hAnsi="Tahoma" w:cs="Tahoma"/>
          <w:spacing w:val="-3"/>
          <w:sz w:val="22"/>
          <w:szCs w:val="22"/>
        </w:rPr>
        <w:t>por</w:t>
      </w:r>
      <w:r w:rsidRPr="00BD747B">
        <w:rPr>
          <w:rFonts w:ascii="Tahoma" w:eastAsia="Tahoma" w:hAnsi="Tahoma" w:cs="Tahoma"/>
          <w:spacing w:val="-3"/>
          <w:sz w:val="22"/>
          <w:szCs w:val="22"/>
        </w:rPr>
        <w:t xml:space="preserve"> </w:t>
      </w:r>
      <w:r w:rsidRPr="00BD747B">
        <w:rPr>
          <w:rFonts w:ascii="Tahoma" w:hAnsi="Tahoma" w:cs="Tahoma"/>
          <w:spacing w:val="-3"/>
          <w:sz w:val="22"/>
          <w:szCs w:val="22"/>
        </w:rPr>
        <w:t>lo</w:t>
      </w:r>
      <w:r w:rsidRPr="00BD747B">
        <w:rPr>
          <w:rFonts w:ascii="Tahoma" w:eastAsia="Tahoma" w:hAnsi="Tahoma" w:cs="Tahoma"/>
          <w:spacing w:val="-3"/>
          <w:sz w:val="22"/>
          <w:szCs w:val="22"/>
        </w:rPr>
        <w:t xml:space="preserve"> </w:t>
      </w:r>
      <w:r w:rsidRPr="00BD747B">
        <w:rPr>
          <w:rFonts w:ascii="Tahoma" w:hAnsi="Tahoma" w:cs="Tahoma"/>
          <w:spacing w:val="-3"/>
          <w:sz w:val="22"/>
          <w:szCs w:val="22"/>
        </w:rPr>
        <w:t>menos</w:t>
      </w:r>
      <w:r w:rsidRPr="00BD747B">
        <w:rPr>
          <w:rFonts w:ascii="Tahoma" w:eastAsia="Tahoma" w:hAnsi="Tahoma" w:cs="Tahoma"/>
          <w:spacing w:val="-3"/>
          <w:sz w:val="22"/>
          <w:szCs w:val="22"/>
        </w:rPr>
        <w:t xml:space="preserve"> </w:t>
      </w:r>
      <w:r w:rsidRPr="00BD747B">
        <w:rPr>
          <w:rFonts w:ascii="Tahoma" w:hAnsi="Tahoma" w:cs="Tahoma"/>
          <w:spacing w:val="-3"/>
          <w:sz w:val="22"/>
          <w:szCs w:val="22"/>
        </w:rPr>
        <w:t>un</w:t>
      </w:r>
      <w:r w:rsidRPr="00BD747B">
        <w:rPr>
          <w:rFonts w:ascii="Tahoma" w:eastAsia="Tahoma" w:hAnsi="Tahoma" w:cs="Tahoma"/>
          <w:spacing w:val="-3"/>
          <w:sz w:val="22"/>
          <w:szCs w:val="22"/>
        </w:rPr>
        <w:t xml:space="preserve"> </w:t>
      </w:r>
      <w:r w:rsidRPr="00BD747B">
        <w:rPr>
          <w:rFonts w:ascii="Tahoma" w:hAnsi="Tahoma" w:cs="Tahoma"/>
          <w:spacing w:val="-3"/>
          <w:sz w:val="22"/>
          <w:szCs w:val="22"/>
        </w:rPr>
        <w:t>(1)</w:t>
      </w:r>
      <w:r w:rsidRPr="00BD747B">
        <w:rPr>
          <w:rFonts w:ascii="Tahoma" w:eastAsia="Tahoma" w:hAnsi="Tahoma" w:cs="Tahoma"/>
          <w:spacing w:val="-3"/>
          <w:sz w:val="22"/>
          <w:szCs w:val="22"/>
        </w:rPr>
        <w:t xml:space="preserve"> </w:t>
      </w:r>
      <w:r w:rsidRPr="00BD747B">
        <w:rPr>
          <w:rFonts w:ascii="Tahoma" w:hAnsi="Tahoma" w:cs="Tahoma"/>
          <w:spacing w:val="-3"/>
          <w:sz w:val="22"/>
          <w:szCs w:val="22"/>
        </w:rPr>
        <w:t>Mes</w:t>
      </w:r>
      <w:r w:rsidRPr="00BD747B">
        <w:rPr>
          <w:rFonts w:ascii="Tahoma" w:eastAsia="Tahoma" w:hAnsi="Tahoma" w:cs="Tahoma"/>
          <w:spacing w:val="-3"/>
          <w:sz w:val="22"/>
          <w:szCs w:val="22"/>
        </w:rPr>
        <w:t xml:space="preserve"> </w:t>
      </w:r>
      <w:r w:rsidRPr="00BD747B">
        <w:rPr>
          <w:rFonts w:ascii="Tahoma" w:hAnsi="Tahoma" w:cs="Tahoma"/>
          <w:spacing w:val="-3"/>
          <w:sz w:val="22"/>
          <w:szCs w:val="22"/>
        </w:rPr>
        <w:t>antes</w:t>
      </w:r>
      <w:r w:rsidRPr="00BD747B">
        <w:rPr>
          <w:rFonts w:ascii="Tahoma" w:eastAsia="Tahoma" w:hAnsi="Tahoma" w:cs="Tahoma"/>
          <w:spacing w:val="-3"/>
          <w:sz w:val="22"/>
          <w:szCs w:val="22"/>
        </w:rPr>
        <w:t xml:space="preserve"> </w:t>
      </w:r>
      <w:r w:rsidRPr="00BD747B">
        <w:rPr>
          <w:rFonts w:ascii="Tahoma" w:hAnsi="Tahoma" w:cs="Tahoma"/>
          <w:spacing w:val="-3"/>
          <w:sz w:val="22"/>
          <w:szCs w:val="22"/>
        </w:rPr>
        <w:t>de</w:t>
      </w:r>
      <w:r w:rsidRPr="00BD747B">
        <w:rPr>
          <w:rFonts w:ascii="Tahoma" w:eastAsia="Tahoma" w:hAnsi="Tahoma" w:cs="Tahoma"/>
          <w:spacing w:val="-3"/>
          <w:sz w:val="22"/>
          <w:szCs w:val="22"/>
        </w:rPr>
        <w:t xml:space="preserve"> </w:t>
      </w:r>
      <w:r w:rsidRPr="00BD747B">
        <w:rPr>
          <w:rFonts w:ascii="Tahoma" w:hAnsi="Tahoma" w:cs="Tahoma"/>
          <w:spacing w:val="-3"/>
          <w:sz w:val="22"/>
          <w:szCs w:val="22"/>
        </w:rPr>
        <w:t>la</w:t>
      </w:r>
      <w:r w:rsidRPr="00BD747B">
        <w:rPr>
          <w:rFonts w:ascii="Tahoma" w:eastAsia="Tahoma" w:hAnsi="Tahoma" w:cs="Tahoma"/>
          <w:spacing w:val="-3"/>
          <w:sz w:val="22"/>
          <w:szCs w:val="22"/>
        </w:rPr>
        <w:t xml:space="preserve"> </w:t>
      </w:r>
      <w:r w:rsidRPr="00BD747B">
        <w:rPr>
          <w:rFonts w:ascii="Tahoma" w:hAnsi="Tahoma" w:cs="Tahoma"/>
          <w:spacing w:val="-3"/>
          <w:sz w:val="22"/>
          <w:szCs w:val="22"/>
        </w:rPr>
        <w:t>fecha</w:t>
      </w:r>
      <w:r w:rsidRPr="00BD747B">
        <w:rPr>
          <w:rFonts w:ascii="Tahoma" w:eastAsia="Tahoma" w:hAnsi="Tahoma" w:cs="Tahoma"/>
          <w:spacing w:val="-3"/>
          <w:sz w:val="22"/>
          <w:szCs w:val="22"/>
        </w:rPr>
        <w:t xml:space="preserve"> </w:t>
      </w:r>
      <w:r w:rsidRPr="00BD747B">
        <w:rPr>
          <w:rFonts w:ascii="Tahoma" w:hAnsi="Tahoma" w:cs="Tahoma"/>
          <w:spacing w:val="-3"/>
          <w:sz w:val="22"/>
          <w:szCs w:val="22"/>
        </w:rPr>
        <w:t>de</w:t>
      </w:r>
      <w:r w:rsidRPr="00BD747B">
        <w:rPr>
          <w:rFonts w:ascii="Tahoma" w:eastAsia="Tahoma" w:hAnsi="Tahoma" w:cs="Tahoma"/>
          <w:spacing w:val="-3"/>
          <w:sz w:val="22"/>
          <w:szCs w:val="22"/>
        </w:rPr>
        <w:t xml:space="preserve"> </w:t>
      </w:r>
      <w:r w:rsidRPr="00BD747B">
        <w:rPr>
          <w:rFonts w:ascii="Tahoma" w:hAnsi="Tahoma" w:cs="Tahoma"/>
          <w:spacing w:val="-3"/>
          <w:sz w:val="22"/>
          <w:szCs w:val="22"/>
        </w:rPr>
        <w:t>terminación</w:t>
      </w:r>
      <w:r w:rsidRPr="00BD747B">
        <w:rPr>
          <w:rFonts w:ascii="Tahoma" w:eastAsia="Tahoma" w:hAnsi="Tahoma" w:cs="Tahoma"/>
          <w:spacing w:val="-3"/>
          <w:sz w:val="22"/>
          <w:szCs w:val="22"/>
        </w:rPr>
        <w:t xml:space="preserve"> </w:t>
      </w:r>
      <w:r w:rsidRPr="00BD747B">
        <w:rPr>
          <w:rFonts w:ascii="Tahoma" w:hAnsi="Tahoma" w:cs="Tahoma"/>
          <w:spacing w:val="-3"/>
          <w:sz w:val="22"/>
          <w:szCs w:val="22"/>
        </w:rPr>
        <w:t>de</w:t>
      </w:r>
      <w:r w:rsidRPr="00BD747B">
        <w:rPr>
          <w:rFonts w:ascii="Tahoma" w:eastAsia="Tahoma" w:hAnsi="Tahoma" w:cs="Tahoma"/>
          <w:spacing w:val="-3"/>
          <w:sz w:val="22"/>
          <w:szCs w:val="22"/>
        </w:rPr>
        <w:t xml:space="preserve"> </w:t>
      </w:r>
      <w:r w:rsidRPr="00BD747B">
        <w:rPr>
          <w:rFonts w:ascii="Tahoma" w:hAnsi="Tahoma" w:cs="Tahoma"/>
          <w:spacing w:val="-3"/>
          <w:sz w:val="22"/>
          <w:szCs w:val="22"/>
        </w:rPr>
        <w:t>la</w:t>
      </w:r>
      <w:r w:rsidRPr="00BD747B">
        <w:rPr>
          <w:rFonts w:ascii="Tahoma" w:eastAsia="Tahoma" w:hAnsi="Tahoma" w:cs="Tahoma"/>
          <w:spacing w:val="-3"/>
          <w:sz w:val="22"/>
          <w:szCs w:val="22"/>
        </w:rPr>
        <w:t xml:space="preserve"> </w:t>
      </w:r>
      <w:r>
        <w:rPr>
          <w:rFonts w:ascii="Tahoma" w:hAnsi="Tahoma" w:cs="Tahoma"/>
          <w:spacing w:val="-3"/>
          <w:sz w:val="22"/>
          <w:szCs w:val="22"/>
        </w:rPr>
        <w:t>F</w:t>
      </w:r>
      <w:r w:rsidRPr="00BD747B">
        <w:rPr>
          <w:rFonts w:ascii="Tahoma" w:hAnsi="Tahoma" w:cs="Tahoma"/>
          <w:spacing w:val="-3"/>
          <w:sz w:val="22"/>
          <w:szCs w:val="22"/>
        </w:rPr>
        <w:t>ase</w:t>
      </w:r>
      <w:r w:rsidRPr="00BD747B">
        <w:rPr>
          <w:rFonts w:ascii="Tahoma" w:eastAsia="Tahoma" w:hAnsi="Tahoma" w:cs="Tahoma"/>
          <w:spacing w:val="-3"/>
          <w:sz w:val="22"/>
          <w:szCs w:val="22"/>
        </w:rPr>
        <w:t xml:space="preserve"> </w:t>
      </w:r>
      <w:r>
        <w:rPr>
          <w:rFonts w:ascii="Tahoma" w:hAnsi="Tahoma" w:cs="Tahoma"/>
          <w:spacing w:val="-3"/>
          <w:sz w:val="22"/>
          <w:szCs w:val="22"/>
        </w:rPr>
        <w:t>de que se trate,</w:t>
      </w:r>
    </w:p>
    <w:p w:rsidR="000C4780" w:rsidRPr="00E902E0" w:rsidRDefault="000C4780" w:rsidP="000C4780">
      <w:pPr>
        <w:widowControl w:val="0"/>
        <w:numPr>
          <w:ilvl w:val="0"/>
          <w:numId w:val="40"/>
        </w:numPr>
        <w:tabs>
          <w:tab w:val="left" w:pos="851"/>
        </w:tabs>
        <w:suppressAutoHyphens/>
        <w:autoSpaceDE w:val="0"/>
        <w:spacing w:line="300" w:lineRule="auto"/>
        <w:ind w:left="851" w:hanging="284"/>
        <w:jc w:val="both"/>
        <w:rPr>
          <w:rFonts w:ascii="Tahoma" w:hAnsi="Tahoma" w:cs="Tahoma"/>
          <w:spacing w:val="-3"/>
          <w:sz w:val="22"/>
          <w:szCs w:val="22"/>
        </w:rPr>
      </w:pPr>
      <w:r w:rsidRPr="00E902E0">
        <w:rPr>
          <w:rFonts w:ascii="Tahoma" w:hAnsi="Tahoma" w:cs="Tahoma"/>
          <w:spacing w:val="-3"/>
          <w:sz w:val="22"/>
          <w:szCs w:val="22"/>
        </w:rPr>
        <w:t>Que</w:t>
      </w:r>
      <w:r w:rsidRPr="00E902E0">
        <w:rPr>
          <w:rFonts w:ascii="Tahoma" w:eastAsia="Tahoma" w:hAnsi="Tahoma" w:cs="Tahoma"/>
          <w:spacing w:val="-3"/>
          <w:sz w:val="22"/>
          <w:szCs w:val="22"/>
        </w:rPr>
        <w:t xml:space="preserve"> </w:t>
      </w:r>
      <w:r w:rsidRPr="00E902E0">
        <w:rPr>
          <w:rFonts w:ascii="Tahoma" w:hAnsi="Tahoma" w:cs="Tahoma"/>
          <w:spacing w:val="-3"/>
          <w:sz w:val="22"/>
          <w:szCs w:val="22"/>
        </w:rPr>
        <w:t xml:space="preserve">el </w:t>
      </w:r>
      <w:r w:rsidRPr="00A9469B">
        <w:rPr>
          <w:rFonts w:ascii="Tahoma" w:hAnsi="Tahoma" w:cs="Tahoma"/>
          <w:i/>
          <w:spacing w:val="-3"/>
          <w:sz w:val="22"/>
          <w:szCs w:val="22"/>
        </w:rPr>
        <w:t>(la)</w:t>
      </w:r>
      <w:r w:rsidRPr="00E902E0">
        <w:rPr>
          <w:rFonts w:ascii="Tahoma" w:eastAsia="Tahoma" w:hAnsi="Tahoma" w:cs="Tahoma"/>
          <w:spacing w:val="-3"/>
          <w:sz w:val="22"/>
          <w:szCs w:val="22"/>
        </w:rPr>
        <w:t xml:space="preserve"> </w:t>
      </w:r>
      <w:r w:rsidRPr="00E902E0">
        <w:rPr>
          <w:rFonts w:ascii="Tahoma" w:hAnsi="Tahoma" w:cs="Tahoma"/>
          <w:b/>
          <w:spacing w:val="-3"/>
          <w:sz w:val="22"/>
          <w:szCs w:val="22"/>
        </w:rPr>
        <w:t>Contratista</w:t>
      </w:r>
      <w:r w:rsidRPr="00E902E0">
        <w:rPr>
          <w:rFonts w:ascii="Tahoma" w:hAnsi="Tahoma" w:cs="Tahoma"/>
          <w:spacing w:val="-3"/>
          <w:sz w:val="22"/>
          <w:szCs w:val="22"/>
        </w:rPr>
        <w:t xml:space="preserve"> las haya</w:t>
      </w:r>
      <w:r w:rsidRPr="00E902E0">
        <w:rPr>
          <w:rFonts w:ascii="Tahoma" w:eastAsia="Tahoma" w:hAnsi="Tahoma" w:cs="Tahoma"/>
          <w:spacing w:val="-3"/>
          <w:sz w:val="22"/>
          <w:szCs w:val="22"/>
        </w:rPr>
        <w:t xml:space="preserve"> </w:t>
      </w:r>
      <w:r w:rsidRPr="00E902E0">
        <w:rPr>
          <w:rFonts w:ascii="Tahoma" w:hAnsi="Tahoma" w:cs="Tahoma"/>
          <w:spacing w:val="-3"/>
          <w:sz w:val="22"/>
          <w:szCs w:val="22"/>
        </w:rPr>
        <w:t>ejecutado</w:t>
      </w:r>
      <w:r w:rsidRPr="00E902E0">
        <w:rPr>
          <w:rFonts w:ascii="Tahoma" w:eastAsia="Tahoma" w:hAnsi="Tahoma" w:cs="Tahoma"/>
          <w:spacing w:val="-3"/>
          <w:sz w:val="22"/>
          <w:szCs w:val="22"/>
        </w:rPr>
        <w:t xml:space="preserve"> </w:t>
      </w:r>
      <w:r w:rsidRPr="00E902E0">
        <w:rPr>
          <w:rFonts w:ascii="Tahoma" w:hAnsi="Tahoma" w:cs="Tahoma"/>
          <w:spacing w:val="-3"/>
          <w:sz w:val="22"/>
          <w:szCs w:val="22"/>
        </w:rPr>
        <w:t>en</w:t>
      </w:r>
      <w:r w:rsidRPr="00E902E0">
        <w:rPr>
          <w:rFonts w:ascii="Tahoma" w:eastAsia="Tahoma" w:hAnsi="Tahoma" w:cs="Tahoma"/>
          <w:spacing w:val="-3"/>
          <w:sz w:val="22"/>
          <w:szCs w:val="22"/>
        </w:rPr>
        <w:t xml:space="preserve"> </w:t>
      </w:r>
      <w:r w:rsidRPr="00E902E0">
        <w:rPr>
          <w:rFonts w:ascii="Tahoma" w:hAnsi="Tahoma" w:cs="Tahoma"/>
          <w:spacing w:val="-3"/>
          <w:sz w:val="22"/>
          <w:szCs w:val="22"/>
        </w:rPr>
        <w:t>forma</w:t>
      </w:r>
      <w:r w:rsidRPr="00E902E0">
        <w:rPr>
          <w:rFonts w:ascii="Tahoma" w:eastAsia="Tahoma" w:hAnsi="Tahoma" w:cs="Tahoma"/>
          <w:spacing w:val="-3"/>
          <w:sz w:val="22"/>
          <w:szCs w:val="22"/>
        </w:rPr>
        <w:t xml:space="preserve"> </w:t>
      </w:r>
      <w:r w:rsidRPr="00E902E0">
        <w:rPr>
          <w:rFonts w:ascii="Tahoma" w:hAnsi="Tahoma" w:cs="Tahoma"/>
          <w:spacing w:val="-3"/>
          <w:sz w:val="22"/>
          <w:szCs w:val="22"/>
        </w:rPr>
        <w:t>ininterrumpida,</w:t>
      </w:r>
      <w:r w:rsidRPr="00E902E0">
        <w:rPr>
          <w:rFonts w:ascii="Tahoma" w:eastAsia="Tahoma" w:hAnsi="Tahoma" w:cs="Tahoma"/>
          <w:spacing w:val="-3"/>
          <w:sz w:val="22"/>
          <w:szCs w:val="22"/>
        </w:rPr>
        <w:t xml:space="preserve"> </w:t>
      </w:r>
    </w:p>
    <w:p w:rsidR="000C4780" w:rsidRPr="00BD747B" w:rsidRDefault="000C4780" w:rsidP="000C4780">
      <w:pPr>
        <w:widowControl w:val="0"/>
        <w:numPr>
          <w:ilvl w:val="0"/>
          <w:numId w:val="40"/>
        </w:numPr>
        <w:tabs>
          <w:tab w:val="left" w:pos="851"/>
        </w:tabs>
        <w:suppressAutoHyphens/>
        <w:autoSpaceDE w:val="0"/>
        <w:spacing w:line="300" w:lineRule="auto"/>
        <w:ind w:left="851" w:hanging="284"/>
        <w:jc w:val="both"/>
        <w:rPr>
          <w:rFonts w:ascii="Tahoma" w:hAnsi="Tahoma" w:cs="Tahoma"/>
          <w:spacing w:val="-3"/>
          <w:sz w:val="22"/>
          <w:szCs w:val="22"/>
        </w:rPr>
      </w:pPr>
      <w:r>
        <w:rPr>
          <w:rFonts w:ascii="Tahoma" w:hAnsi="Tahoma" w:cs="Tahoma"/>
          <w:spacing w:val="-3"/>
          <w:sz w:val="22"/>
          <w:szCs w:val="22"/>
        </w:rPr>
        <w:t>Q</w:t>
      </w:r>
      <w:r w:rsidRPr="00BD747B">
        <w:rPr>
          <w:rFonts w:ascii="Tahoma" w:hAnsi="Tahoma" w:cs="Tahoma"/>
          <w:spacing w:val="-3"/>
          <w:sz w:val="22"/>
          <w:szCs w:val="22"/>
        </w:rPr>
        <w:t>ue</w:t>
      </w:r>
      <w:r>
        <w:rPr>
          <w:rFonts w:ascii="Tahoma" w:hAnsi="Tahoma" w:cs="Tahoma"/>
          <w:spacing w:val="-3"/>
          <w:sz w:val="22"/>
          <w:szCs w:val="22"/>
        </w:rPr>
        <w:t>,</w:t>
      </w:r>
      <w:r w:rsidRPr="00BD747B">
        <w:rPr>
          <w:rFonts w:ascii="Tahoma" w:eastAsia="Tahoma" w:hAnsi="Tahoma" w:cs="Tahoma"/>
          <w:spacing w:val="-3"/>
          <w:sz w:val="22"/>
          <w:szCs w:val="22"/>
        </w:rPr>
        <w:t xml:space="preserve"> </w:t>
      </w:r>
      <w:r w:rsidRPr="00BD747B">
        <w:rPr>
          <w:rFonts w:ascii="Tahoma" w:hAnsi="Tahoma" w:cs="Tahoma"/>
          <w:spacing w:val="-3"/>
          <w:sz w:val="22"/>
          <w:szCs w:val="22"/>
        </w:rPr>
        <w:t>no</w:t>
      </w:r>
      <w:r w:rsidRPr="00BD747B">
        <w:rPr>
          <w:rFonts w:ascii="Tahoma" w:eastAsia="Tahoma" w:hAnsi="Tahoma" w:cs="Tahoma"/>
          <w:spacing w:val="-3"/>
          <w:sz w:val="22"/>
          <w:szCs w:val="22"/>
        </w:rPr>
        <w:t xml:space="preserve"> </w:t>
      </w:r>
      <w:r w:rsidRPr="00BD747B">
        <w:rPr>
          <w:rFonts w:ascii="Tahoma" w:hAnsi="Tahoma" w:cs="Tahoma"/>
          <w:spacing w:val="-3"/>
          <w:sz w:val="22"/>
          <w:szCs w:val="22"/>
        </w:rPr>
        <w:t>obstante</w:t>
      </w:r>
      <w:r w:rsidRPr="00BD747B">
        <w:rPr>
          <w:rFonts w:ascii="Tahoma" w:eastAsia="Tahoma" w:hAnsi="Tahoma" w:cs="Tahoma"/>
          <w:spacing w:val="-3"/>
          <w:sz w:val="22"/>
          <w:szCs w:val="22"/>
        </w:rPr>
        <w:t xml:space="preserve"> </w:t>
      </w:r>
      <w:r w:rsidRPr="00BD747B">
        <w:rPr>
          <w:rFonts w:ascii="Tahoma" w:hAnsi="Tahoma" w:cs="Tahoma"/>
          <w:spacing w:val="-3"/>
          <w:sz w:val="22"/>
          <w:szCs w:val="22"/>
        </w:rPr>
        <w:t>la</w:t>
      </w:r>
      <w:r w:rsidRPr="00BD747B">
        <w:rPr>
          <w:rFonts w:ascii="Tahoma" w:eastAsia="Tahoma" w:hAnsi="Tahoma" w:cs="Tahoma"/>
          <w:spacing w:val="-3"/>
          <w:sz w:val="22"/>
          <w:szCs w:val="22"/>
        </w:rPr>
        <w:t xml:space="preserve"> </w:t>
      </w:r>
      <w:r w:rsidRPr="00BD747B">
        <w:rPr>
          <w:rFonts w:ascii="Tahoma" w:hAnsi="Tahoma" w:cs="Tahoma"/>
          <w:spacing w:val="-3"/>
          <w:sz w:val="22"/>
          <w:szCs w:val="22"/>
        </w:rPr>
        <w:t>diligencia</w:t>
      </w:r>
      <w:r w:rsidRPr="00BD747B">
        <w:rPr>
          <w:rFonts w:ascii="Tahoma" w:eastAsia="Tahoma" w:hAnsi="Tahoma" w:cs="Tahoma"/>
          <w:spacing w:val="-3"/>
          <w:sz w:val="22"/>
          <w:szCs w:val="22"/>
        </w:rPr>
        <w:t xml:space="preserve"> </w:t>
      </w:r>
      <w:r>
        <w:rPr>
          <w:rFonts w:ascii="Tahoma" w:hAnsi="Tahoma" w:cs="Tahoma"/>
          <w:spacing w:val="-3"/>
          <w:sz w:val="22"/>
          <w:szCs w:val="22"/>
        </w:rPr>
        <w:t>con la que haya procedido</w:t>
      </w:r>
      <w:r w:rsidRPr="00BD747B">
        <w:rPr>
          <w:rFonts w:ascii="Tahoma" w:hAnsi="Tahoma" w:cs="Tahoma"/>
          <w:spacing w:val="-3"/>
          <w:sz w:val="22"/>
          <w:szCs w:val="22"/>
        </w:rPr>
        <w:t>,</w:t>
      </w:r>
      <w:r>
        <w:rPr>
          <w:rFonts w:ascii="Tahoma" w:eastAsia="Tahoma" w:hAnsi="Tahoma" w:cs="Tahoma"/>
          <w:spacing w:val="-3"/>
          <w:sz w:val="22"/>
          <w:szCs w:val="22"/>
        </w:rPr>
        <w:t xml:space="preserve"> </w:t>
      </w:r>
      <w:r w:rsidRPr="00BD747B">
        <w:rPr>
          <w:rFonts w:ascii="Tahoma" w:hAnsi="Tahoma" w:cs="Tahoma"/>
          <w:spacing w:val="-3"/>
          <w:sz w:val="22"/>
          <w:szCs w:val="22"/>
        </w:rPr>
        <w:t>estime</w:t>
      </w:r>
      <w:r w:rsidRPr="00BD747B">
        <w:rPr>
          <w:rFonts w:ascii="Tahoma" w:eastAsia="Tahoma" w:hAnsi="Tahoma" w:cs="Tahoma"/>
          <w:spacing w:val="-3"/>
          <w:sz w:val="22"/>
          <w:szCs w:val="22"/>
        </w:rPr>
        <w:t xml:space="preserve"> </w:t>
      </w:r>
      <w:r w:rsidRPr="00BD747B">
        <w:rPr>
          <w:rFonts w:ascii="Tahoma" w:hAnsi="Tahoma" w:cs="Tahoma"/>
          <w:spacing w:val="-3"/>
          <w:sz w:val="22"/>
          <w:szCs w:val="22"/>
        </w:rPr>
        <w:t>razonablemente</w:t>
      </w:r>
      <w:r w:rsidRPr="00BD747B">
        <w:rPr>
          <w:rFonts w:ascii="Tahoma" w:eastAsia="Tahoma" w:hAnsi="Tahoma" w:cs="Tahoma"/>
          <w:spacing w:val="-3"/>
          <w:sz w:val="22"/>
          <w:szCs w:val="22"/>
        </w:rPr>
        <w:t xml:space="preserve"> </w:t>
      </w:r>
      <w:r w:rsidRPr="00BD747B">
        <w:rPr>
          <w:rFonts w:ascii="Tahoma" w:hAnsi="Tahoma" w:cs="Tahoma"/>
          <w:spacing w:val="-3"/>
          <w:sz w:val="22"/>
          <w:szCs w:val="22"/>
        </w:rPr>
        <w:t>que</w:t>
      </w:r>
      <w:r w:rsidRPr="00BD747B">
        <w:rPr>
          <w:rFonts w:ascii="Tahoma" w:eastAsia="Tahoma" w:hAnsi="Tahoma" w:cs="Tahoma"/>
          <w:spacing w:val="-3"/>
          <w:sz w:val="22"/>
          <w:szCs w:val="22"/>
        </w:rPr>
        <w:t xml:space="preserve"> </w:t>
      </w:r>
      <w:r w:rsidRPr="00BD747B">
        <w:rPr>
          <w:rFonts w:ascii="Tahoma" w:hAnsi="Tahoma" w:cs="Tahoma"/>
          <w:spacing w:val="-3"/>
          <w:sz w:val="22"/>
          <w:szCs w:val="22"/>
        </w:rPr>
        <w:t>el</w:t>
      </w:r>
      <w:r w:rsidRPr="00BD747B">
        <w:rPr>
          <w:rFonts w:ascii="Tahoma" w:eastAsia="Tahoma" w:hAnsi="Tahoma" w:cs="Tahoma"/>
          <w:spacing w:val="-3"/>
          <w:sz w:val="22"/>
          <w:szCs w:val="22"/>
        </w:rPr>
        <w:t xml:space="preserve"> </w:t>
      </w:r>
      <w:r w:rsidRPr="00BD747B">
        <w:rPr>
          <w:rFonts w:ascii="Tahoma" w:hAnsi="Tahoma" w:cs="Tahoma"/>
          <w:spacing w:val="-3"/>
          <w:sz w:val="22"/>
          <w:szCs w:val="22"/>
        </w:rPr>
        <w:t>tiempo</w:t>
      </w:r>
      <w:r w:rsidRPr="00BD747B">
        <w:rPr>
          <w:rFonts w:ascii="Tahoma" w:eastAsia="Tahoma" w:hAnsi="Tahoma" w:cs="Tahoma"/>
          <w:spacing w:val="-3"/>
          <w:sz w:val="22"/>
          <w:szCs w:val="22"/>
        </w:rPr>
        <w:t xml:space="preserve"> </w:t>
      </w:r>
      <w:r w:rsidRPr="00BD747B">
        <w:rPr>
          <w:rFonts w:ascii="Tahoma" w:hAnsi="Tahoma" w:cs="Tahoma"/>
          <w:spacing w:val="-3"/>
          <w:sz w:val="22"/>
          <w:szCs w:val="22"/>
        </w:rPr>
        <w:t>restante</w:t>
      </w:r>
      <w:r w:rsidRPr="00BD747B">
        <w:rPr>
          <w:rFonts w:ascii="Tahoma" w:eastAsia="Tahoma" w:hAnsi="Tahoma" w:cs="Tahoma"/>
          <w:spacing w:val="-3"/>
          <w:sz w:val="22"/>
          <w:szCs w:val="22"/>
        </w:rPr>
        <w:t xml:space="preserve"> </w:t>
      </w:r>
      <w:r w:rsidRPr="00BD747B">
        <w:rPr>
          <w:rFonts w:ascii="Tahoma" w:hAnsi="Tahoma" w:cs="Tahoma"/>
          <w:spacing w:val="-3"/>
          <w:sz w:val="22"/>
          <w:szCs w:val="22"/>
        </w:rPr>
        <w:t>es</w:t>
      </w:r>
      <w:r w:rsidRPr="00BD747B">
        <w:rPr>
          <w:rFonts w:ascii="Tahoma" w:eastAsia="Tahoma" w:hAnsi="Tahoma" w:cs="Tahoma"/>
          <w:spacing w:val="-3"/>
          <w:sz w:val="22"/>
          <w:szCs w:val="22"/>
        </w:rPr>
        <w:t xml:space="preserve"> </w:t>
      </w:r>
      <w:r w:rsidRPr="00BD747B">
        <w:rPr>
          <w:rFonts w:ascii="Tahoma" w:hAnsi="Tahoma" w:cs="Tahoma"/>
          <w:spacing w:val="-3"/>
          <w:sz w:val="22"/>
          <w:szCs w:val="22"/>
        </w:rPr>
        <w:t>insuficiente</w:t>
      </w:r>
      <w:r w:rsidRPr="00BD747B">
        <w:rPr>
          <w:rFonts w:ascii="Tahoma" w:eastAsia="Tahoma" w:hAnsi="Tahoma" w:cs="Tahoma"/>
          <w:spacing w:val="-3"/>
          <w:sz w:val="22"/>
          <w:szCs w:val="22"/>
        </w:rPr>
        <w:t xml:space="preserve"> </w:t>
      </w:r>
      <w:r w:rsidRPr="00BD747B">
        <w:rPr>
          <w:rFonts w:ascii="Tahoma" w:hAnsi="Tahoma" w:cs="Tahoma"/>
          <w:spacing w:val="-3"/>
          <w:sz w:val="22"/>
          <w:szCs w:val="22"/>
        </w:rPr>
        <w:t>para</w:t>
      </w:r>
      <w:r w:rsidRPr="00BD747B">
        <w:rPr>
          <w:rFonts w:ascii="Tahoma" w:eastAsia="Tahoma" w:hAnsi="Tahoma" w:cs="Tahoma"/>
          <w:spacing w:val="-3"/>
          <w:sz w:val="22"/>
          <w:szCs w:val="22"/>
        </w:rPr>
        <w:t xml:space="preserve"> </w:t>
      </w:r>
      <w:r w:rsidRPr="00BD747B">
        <w:rPr>
          <w:rFonts w:ascii="Tahoma" w:hAnsi="Tahoma" w:cs="Tahoma"/>
          <w:spacing w:val="-3"/>
          <w:sz w:val="22"/>
          <w:szCs w:val="22"/>
        </w:rPr>
        <w:t>concluirlas.</w:t>
      </w:r>
    </w:p>
    <w:p w:rsidR="000C4780" w:rsidRPr="00BD747B" w:rsidRDefault="000C4780" w:rsidP="000C4780">
      <w:pPr>
        <w:autoSpaceDE w:val="0"/>
        <w:spacing w:line="300" w:lineRule="auto"/>
        <w:jc w:val="both"/>
        <w:rPr>
          <w:rFonts w:ascii="Tahoma" w:hAnsi="Tahoma" w:cs="Tahoma"/>
          <w:spacing w:val="-3"/>
          <w:sz w:val="22"/>
          <w:szCs w:val="22"/>
        </w:rPr>
      </w:pPr>
    </w:p>
    <w:p w:rsidR="000C4780" w:rsidRDefault="000C4780" w:rsidP="000C4780">
      <w:pPr>
        <w:autoSpaceDE w:val="0"/>
        <w:spacing w:line="276" w:lineRule="auto"/>
        <w:ind w:left="567"/>
        <w:jc w:val="both"/>
        <w:rPr>
          <w:rFonts w:ascii="Tahoma" w:eastAsia="Tahoma" w:hAnsi="Tahoma" w:cs="Tahoma"/>
          <w:spacing w:val="-3"/>
          <w:sz w:val="22"/>
          <w:szCs w:val="22"/>
        </w:rPr>
      </w:pPr>
      <w:r w:rsidRPr="00BD747B">
        <w:rPr>
          <w:rFonts w:ascii="Tahoma" w:hAnsi="Tahoma" w:cs="Tahoma"/>
          <w:spacing w:val="-3"/>
          <w:sz w:val="22"/>
          <w:szCs w:val="22"/>
        </w:rPr>
        <w:t>Con</w:t>
      </w:r>
      <w:r w:rsidRPr="00BD747B">
        <w:rPr>
          <w:rFonts w:ascii="Tahoma" w:eastAsia="Tahoma" w:hAnsi="Tahoma" w:cs="Tahoma"/>
          <w:spacing w:val="-3"/>
          <w:sz w:val="22"/>
          <w:szCs w:val="22"/>
        </w:rPr>
        <w:t xml:space="preserve"> </w:t>
      </w:r>
      <w:r w:rsidRPr="00BD747B">
        <w:rPr>
          <w:rFonts w:ascii="Tahoma" w:hAnsi="Tahoma" w:cs="Tahoma"/>
          <w:spacing w:val="-3"/>
          <w:sz w:val="22"/>
          <w:szCs w:val="22"/>
        </w:rPr>
        <w:t>la</w:t>
      </w:r>
      <w:r w:rsidRPr="00BD747B">
        <w:rPr>
          <w:rFonts w:ascii="Tahoma" w:eastAsia="Tahoma" w:hAnsi="Tahoma" w:cs="Tahoma"/>
          <w:spacing w:val="-3"/>
          <w:sz w:val="22"/>
          <w:szCs w:val="22"/>
        </w:rPr>
        <w:t xml:space="preserve"> </w:t>
      </w:r>
      <w:r w:rsidRPr="00BD747B">
        <w:rPr>
          <w:rFonts w:ascii="Tahoma" w:hAnsi="Tahoma" w:cs="Tahoma"/>
          <w:spacing w:val="-3"/>
          <w:sz w:val="22"/>
          <w:szCs w:val="22"/>
        </w:rPr>
        <w:t>solicitud</w:t>
      </w:r>
      <w:r w:rsidRPr="00BD747B">
        <w:rPr>
          <w:rFonts w:ascii="Tahoma" w:eastAsia="Tahoma" w:hAnsi="Tahoma" w:cs="Tahoma"/>
          <w:spacing w:val="-3"/>
          <w:sz w:val="22"/>
          <w:szCs w:val="22"/>
        </w:rPr>
        <w:t xml:space="preserve"> </w:t>
      </w:r>
      <w:r w:rsidRPr="00BD747B">
        <w:rPr>
          <w:rFonts w:ascii="Tahoma" w:hAnsi="Tahoma" w:cs="Tahoma"/>
          <w:spacing w:val="-3"/>
          <w:sz w:val="22"/>
          <w:szCs w:val="22"/>
        </w:rPr>
        <w:t>de</w:t>
      </w:r>
      <w:r w:rsidRPr="00BD747B">
        <w:rPr>
          <w:rFonts w:ascii="Tahoma" w:eastAsia="Tahoma" w:hAnsi="Tahoma" w:cs="Tahoma"/>
          <w:spacing w:val="-3"/>
          <w:sz w:val="22"/>
          <w:szCs w:val="22"/>
        </w:rPr>
        <w:t xml:space="preserve"> </w:t>
      </w:r>
      <w:r w:rsidRPr="00BD747B">
        <w:rPr>
          <w:rFonts w:ascii="Tahoma" w:hAnsi="Tahoma" w:cs="Tahoma"/>
          <w:spacing w:val="-3"/>
          <w:sz w:val="22"/>
          <w:szCs w:val="22"/>
        </w:rPr>
        <w:t>prórroga</w:t>
      </w:r>
      <w:r>
        <w:rPr>
          <w:rFonts w:ascii="Tahoma" w:hAnsi="Tahoma" w:cs="Tahoma"/>
          <w:spacing w:val="-3"/>
          <w:sz w:val="22"/>
          <w:szCs w:val="22"/>
        </w:rPr>
        <w:t xml:space="preserve"> debidamente fundada</w:t>
      </w:r>
      <w:r w:rsidRPr="00BD747B">
        <w:rPr>
          <w:rFonts w:ascii="Tahoma" w:hAnsi="Tahoma" w:cs="Tahoma"/>
          <w:spacing w:val="-3"/>
          <w:sz w:val="22"/>
          <w:szCs w:val="22"/>
        </w:rPr>
        <w:t>,</w:t>
      </w:r>
      <w:r w:rsidRPr="00BD747B">
        <w:rPr>
          <w:rFonts w:ascii="Tahoma" w:eastAsia="Tahoma" w:hAnsi="Tahoma" w:cs="Tahoma"/>
          <w:spacing w:val="-3"/>
          <w:sz w:val="22"/>
          <w:szCs w:val="22"/>
        </w:rPr>
        <w:t xml:space="preserve"> </w:t>
      </w:r>
      <w:r w:rsidRPr="00FB2B11">
        <w:rPr>
          <w:rFonts w:ascii="Tahoma" w:hAnsi="Tahoma" w:cs="Tahoma"/>
          <w:spacing w:val="-3"/>
          <w:sz w:val="22"/>
          <w:szCs w:val="22"/>
        </w:rPr>
        <w:t>e</w:t>
      </w:r>
      <w:r>
        <w:rPr>
          <w:rFonts w:ascii="Tahoma" w:hAnsi="Tahoma" w:cs="Tahoma"/>
          <w:spacing w:val="-3"/>
          <w:sz w:val="22"/>
          <w:szCs w:val="22"/>
        </w:rPr>
        <w:t xml:space="preserve">l </w:t>
      </w:r>
      <w:r w:rsidRPr="00A9469B">
        <w:rPr>
          <w:rFonts w:ascii="Tahoma" w:hAnsi="Tahoma" w:cs="Tahoma"/>
          <w:i/>
          <w:spacing w:val="-3"/>
          <w:sz w:val="22"/>
          <w:szCs w:val="22"/>
        </w:rPr>
        <w:t>(la)</w:t>
      </w:r>
      <w:r w:rsidRPr="00A9469B">
        <w:rPr>
          <w:rFonts w:ascii="Tahoma" w:eastAsia="Tahoma" w:hAnsi="Tahoma" w:cs="Tahoma"/>
          <w:i/>
          <w:spacing w:val="-3"/>
          <w:sz w:val="22"/>
          <w:szCs w:val="22"/>
        </w:rPr>
        <w:t xml:space="preserve"> </w:t>
      </w:r>
      <w:r w:rsidRPr="00FB2B11">
        <w:rPr>
          <w:rFonts w:ascii="Tahoma" w:hAnsi="Tahoma" w:cs="Tahoma"/>
          <w:b/>
          <w:spacing w:val="-3"/>
          <w:sz w:val="22"/>
          <w:szCs w:val="22"/>
        </w:rPr>
        <w:t>Contratista</w:t>
      </w:r>
      <w:r w:rsidRPr="00BD747B">
        <w:rPr>
          <w:rFonts w:ascii="Tahoma" w:hAnsi="Tahoma" w:cs="Tahoma"/>
          <w:spacing w:val="-3"/>
          <w:sz w:val="22"/>
          <w:szCs w:val="22"/>
        </w:rPr>
        <w:t xml:space="preserve"> </w:t>
      </w:r>
      <w:r>
        <w:rPr>
          <w:rFonts w:ascii="Tahoma" w:hAnsi="Tahoma" w:cs="Tahoma"/>
          <w:spacing w:val="-3"/>
          <w:sz w:val="22"/>
          <w:szCs w:val="22"/>
        </w:rPr>
        <w:t>debe someter</w:t>
      </w:r>
      <w:r w:rsidRPr="00BD747B">
        <w:rPr>
          <w:rFonts w:ascii="Tahoma" w:eastAsia="Tahoma" w:hAnsi="Tahoma" w:cs="Tahoma"/>
          <w:spacing w:val="-3"/>
          <w:sz w:val="22"/>
          <w:szCs w:val="22"/>
        </w:rPr>
        <w:t xml:space="preserve"> </w:t>
      </w:r>
      <w:r w:rsidRPr="00BD747B">
        <w:rPr>
          <w:rFonts w:ascii="Tahoma" w:hAnsi="Tahoma" w:cs="Tahoma"/>
          <w:spacing w:val="-3"/>
          <w:sz w:val="22"/>
          <w:szCs w:val="22"/>
        </w:rPr>
        <w:t>a</w:t>
      </w:r>
      <w:r w:rsidRPr="00BD747B">
        <w:rPr>
          <w:rFonts w:ascii="Tahoma" w:eastAsia="Tahoma" w:hAnsi="Tahoma" w:cs="Tahoma"/>
          <w:spacing w:val="-3"/>
          <w:sz w:val="22"/>
          <w:szCs w:val="22"/>
        </w:rPr>
        <w:t xml:space="preserve"> </w:t>
      </w:r>
      <w:r>
        <w:rPr>
          <w:rFonts w:ascii="Tahoma" w:eastAsia="Tahoma" w:hAnsi="Tahoma" w:cs="Tahoma"/>
          <w:spacing w:val="-3"/>
          <w:sz w:val="22"/>
          <w:szCs w:val="22"/>
        </w:rPr>
        <w:t>la</w:t>
      </w:r>
      <w:r w:rsidRPr="00BD747B">
        <w:rPr>
          <w:rFonts w:ascii="Tahoma" w:eastAsia="Tahoma" w:hAnsi="Tahoma" w:cs="Tahoma"/>
          <w:spacing w:val="-3"/>
          <w:sz w:val="22"/>
          <w:szCs w:val="22"/>
        </w:rPr>
        <w:t xml:space="preserve"> </w:t>
      </w:r>
      <w:r w:rsidRPr="00FB2B11">
        <w:rPr>
          <w:rFonts w:ascii="Tahoma" w:hAnsi="Tahoma" w:cs="Tahoma"/>
          <w:b/>
          <w:spacing w:val="-3"/>
          <w:sz w:val="22"/>
          <w:szCs w:val="22"/>
        </w:rPr>
        <w:t>ANH</w:t>
      </w:r>
      <w:r w:rsidRPr="00BD747B">
        <w:rPr>
          <w:rFonts w:ascii="Tahoma" w:eastAsia="Tahoma" w:hAnsi="Tahoma" w:cs="Tahoma"/>
          <w:spacing w:val="-3"/>
          <w:sz w:val="22"/>
          <w:szCs w:val="22"/>
        </w:rPr>
        <w:t xml:space="preserve"> </w:t>
      </w:r>
      <w:r w:rsidRPr="00BD747B">
        <w:rPr>
          <w:rFonts w:ascii="Tahoma" w:hAnsi="Tahoma" w:cs="Tahoma"/>
          <w:spacing w:val="-3"/>
          <w:sz w:val="22"/>
          <w:szCs w:val="22"/>
        </w:rPr>
        <w:t>los</w:t>
      </w:r>
      <w:r w:rsidRPr="00BD747B">
        <w:rPr>
          <w:rFonts w:ascii="Tahoma" w:eastAsia="Tahoma" w:hAnsi="Tahoma" w:cs="Tahoma"/>
          <w:spacing w:val="-3"/>
          <w:sz w:val="22"/>
          <w:szCs w:val="22"/>
        </w:rPr>
        <w:t xml:space="preserve"> </w:t>
      </w:r>
      <w:r>
        <w:rPr>
          <w:rFonts w:ascii="Tahoma" w:hAnsi="Tahoma" w:cs="Tahoma"/>
          <w:spacing w:val="-3"/>
          <w:sz w:val="22"/>
          <w:szCs w:val="22"/>
        </w:rPr>
        <w:t>soportes que acrediten la satisfacción de las condiciones, así como u</w:t>
      </w:r>
      <w:r w:rsidRPr="00BD747B">
        <w:rPr>
          <w:rFonts w:ascii="Tahoma" w:hAnsi="Tahoma" w:cs="Tahoma"/>
          <w:spacing w:val="-3"/>
          <w:sz w:val="22"/>
          <w:szCs w:val="22"/>
        </w:rPr>
        <w:t>n</w:t>
      </w:r>
      <w:r w:rsidRPr="00BD747B">
        <w:rPr>
          <w:rFonts w:ascii="Tahoma" w:eastAsia="Tahoma" w:hAnsi="Tahoma" w:cs="Tahoma"/>
          <w:spacing w:val="-3"/>
          <w:sz w:val="22"/>
          <w:szCs w:val="22"/>
        </w:rPr>
        <w:t xml:space="preserve"> </w:t>
      </w:r>
      <w:r w:rsidRPr="00BD747B">
        <w:rPr>
          <w:rFonts w:ascii="Tahoma" w:hAnsi="Tahoma" w:cs="Tahoma"/>
          <w:spacing w:val="-3"/>
          <w:sz w:val="22"/>
          <w:szCs w:val="22"/>
        </w:rPr>
        <w:t>cronograma</w:t>
      </w:r>
      <w:r w:rsidRPr="00BD747B">
        <w:rPr>
          <w:rFonts w:ascii="Tahoma" w:eastAsia="Tahoma" w:hAnsi="Tahoma" w:cs="Tahoma"/>
          <w:spacing w:val="-3"/>
          <w:sz w:val="22"/>
          <w:szCs w:val="22"/>
        </w:rPr>
        <w:t xml:space="preserve"> </w:t>
      </w:r>
      <w:r w:rsidRPr="00BD747B">
        <w:rPr>
          <w:rFonts w:ascii="Tahoma" w:hAnsi="Tahoma" w:cs="Tahoma"/>
          <w:spacing w:val="-3"/>
          <w:sz w:val="22"/>
          <w:szCs w:val="22"/>
        </w:rPr>
        <w:t>de</w:t>
      </w:r>
      <w:r w:rsidRPr="00BD747B">
        <w:rPr>
          <w:rFonts w:ascii="Tahoma" w:eastAsia="Tahoma" w:hAnsi="Tahoma" w:cs="Tahoma"/>
          <w:spacing w:val="-3"/>
          <w:sz w:val="22"/>
          <w:szCs w:val="22"/>
        </w:rPr>
        <w:t xml:space="preserve"> </w:t>
      </w:r>
      <w:r w:rsidRPr="00BD747B">
        <w:rPr>
          <w:rFonts w:ascii="Tahoma" w:hAnsi="Tahoma" w:cs="Tahoma"/>
          <w:spacing w:val="-3"/>
          <w:sz w:val="22"/>
          <w:szCs w:val="22"/>
        </w:rPr>
        <w:t>actividades</w:t>
      </w:r>
      <w:r w:rsidRPr="00BD747B">
        <w:rPr>
          <w:rFonts w:ascii="Tahoma" w:eastAsia="Tahoma" w:hAnsi="Tahoma" w:cs="Tahoma"/>
          <w:spacing w:val="-3"/>
          <w:sz w:val="22"/>
          <w:szCs w:val="22"/>
        </w:rPr>
        <w:t xml:space="preserve"> </w:t>
      </w:r>
      <w:r w:rsidRPr="00BD747B">
        <w:rPr>
          <w:rFonts w:ascii="Tahoma" w:hAnsi="Tahoma" w:cs="Tahoma"/>
          <w:spacing w:val="-3"/>
          <w:sz w:val="22"/>
          <w:szCs w:val="22"/>
        </w:rPr>
        <w:t>que</w:t>
      </w:r>
      <w:r w:rsidRPr="00BD747B">
        <w:rPr>
          <w:rFonts w:ascii="Tahoma" w:eastAsia="Tahoma" w:hAnsi="Tahoma" w:cs="Tahoma"/>
          <w:spacing w:val="-3"/>
          <w:sz w:val="22"/>
          <w:szCs w:val="22"/>
        </w:rPr>
        <w:t xml:space="preserve"> </w:t>
      </w:r>
      <w:r>
        <w:rPr>
          <w:rFonts w:ascii="Tahoma" w:hAnsi="Tahoma" w:cs="Tahoma"/>
          <w:spacing w:val="-3"/>
          <w:sz w:val="22"/>
          <w:szCs w:val="22"/>
        </w:rPr>
        <w:t xml:space="preserve">permita </w:t>
      </w:r>
      <w:r w:rsidRPr="00D07C79">
        <w:rPr>
          <w:rFonts w:ascii="Tahoma" w:hAnsi="Tahoma" w:cs="Tahoma"/>
          <w:spacing w:val="-3"/>
          <w:sz w:val="22"/>
          <w:szCs w:val="22"/>
        </w:rPr>
        <w:t>asegurar</w:t>
      </w:r>
      <w:r w:rsidRPr="00BD747B">
        <w:rPr>
          <w:rFonts w:ascii="Tahoma" w:eastAsia="Tahoma" w:hAnsi="Tahoma" w:cs="Tahoma"/>
          <w:spacing w:val="-3"/>
          <w:sz w:val="22"/>
          <w:szCs w:val="22"/>
        </w:rPr>
        <w:t xml:space="preserve"> </w:t>
      </w:r>
      <w:r w:rsidRPr="00BD747B">
        <w:rPr>
          <w:rFonts w:ascii="Tahoma" w:hAnsi="Tahoma" w:cs="Tahoma"/>
          <w:spacing w:val="-3"/>
          <w:sz w:val="22"/>
          <w:szCs w:val="22"/>
        </w:rPr>
        <w:t>la</w:t>
      </w:r>
      <w:r w:rsidRPr="00BD747B">
        <w:rPr>
          <w:rFonts w:ascii="Tahoma" w:eastAsia="Tahoma" w:hAnsi="Tahoma" w:cs="Tahoma"/>
          <w:spacing w:val="-3"/>
          <w:sz w:val="22"/>
          <w:szCs w:val="22"/>
        </w:rPr>
        <w:t xml:space="preserve"> </w:t>
      </w:r>
      <w:r w:rsidRPr="00BD747B">
        <w:rPr>
          <w:rFonts w:ascii="Tahoma" w:hAnsi="Tahoma" w:cs="Tahoma"/>
          <w:spacing w:val="-3"/>
          <w:sz w:val="22"/>
          <w:szCs w:val="22"/>
        </w:rPr>
        <w:t>finalización</w:t>
      </w:r>
      <w:r w:rsidRPr="00BD747B">
        <w:rPr>
          <w:rFonts w:ascii="Tahoma" w:eastAsia="Tahoma" w:hAnsi="Tahoma" w:cs="Tahoma"/>
          <w:spacing w:val="-3"/>
          <w:sz w:val="22"/>
          <w:szCs w:val="22"/>
        </w:rPr>
        <w:t xml:space="preserve"> </w:t>
      </w:r>
      <w:r w:rsidRPr="00BD747B">
        <w:rPr>
          <w:rFonts w:ascii="Tahoma" w:hAnsi="Tahoma" w:cs="Tahoma"/>
          <w:spacing w:val="-3"/>
          <w:sz w:val="22"/>
          <w:szCs w:val="22"/>
        </w:rPr>
        <w:t>de</w:t>
      </w:r>
      <w:r w:rsidRPr="00BD747B">
        <w:rPr>
          <w:rFonts w:ascii="Tahoma" w:eastAsia="Tahoma" w:hAnsi="Tahoma" w:cs="Tahoma"/>
          <w:spacing w:val="-3"/>
          <w:sz w:val="22"/>
          <w:szCs w:val="22"/>
        </w:rPr>
        <w:t xml:space="preserve"> </w:t>
      </w:r>
      <w:r w:rsidRPr="00BD747B">
        <w:rPr>
          <w:rFonts w:ascii="Tahoma" w:hAnsi="Tahoma" w:cs="Tahoma"/>
          <w:spacing w:val="-3"/>
          <w:sz w:val="22"/>
          <w:szCs w:val="22"/>
        </w:rPr>
        <w:t>los</w:t>
      </w:r>
      <w:r w:rsidRPr="00BD747B">
        <w:rPr>
          <w:rFonts w:ascii="Tahoma" w:eastAsia="Tahoma" w:hAnsi="Tahoma" w:cs="Tahoma"/>
          <w:spacing w:val="-3"/>
          <w:sz w:val="22"/>
          <w:szCs w:val="22"/>
        </w:rPr>
        <w:t xml:space="preserve"> </w:t>
      </w:r>
      <w:r w:rsidRPr="00BD747B">
        <w:rPr>
          <w:rFonts w:ascii="Tahoma" w:hAnsi="Tahoma" w:cs="Tahoma"/>
          <w:spacing w:val="-3"/>
          <w:sz w:val="22"/>
          <w:szCs w:val="22"/>
        </w:rPr>
        <w:t>trabajos</w:t>
      </w:r>
      <w:r w:rsidRPr="00BD747B">
        <w:rPr>
          <w:rFonts w:ascii="Tahoma" w:eastAsia="Tahoma" w:hAnsi="Tahoma" w:cs="Tahoma"/>
          <w:spacing w:val="-3"/>
          <w:sz w:val="22"/>
          <w:szCs w:val="22"/>
        </w:rPr>
        <w:t xml:space="preserve"> </w:t>
      </w:r>
      <w:r w:rsidRPr="00BD747B">
        <w:rPr>
          <w:rFonts w:ascii="Tahoma" w:hAnsi="Tahoma" w:cs="Tahoma"/>
          <w:spacing w:val="-3"/>
          <w:sz w:val="22"/>
          <w:szCs w:val="22"/>
        </w:rPr>
        <w:t>en</w:t>
      </w:r>
      <w:r w:rsidRPr="00BD747B">
        <w:rPr>
          <w:rFonts w:ascii="Tahoma" w:eastAsia="Tahoma" w:hAnsi="Tahoma" w:cs="Tahoma"/>
          <w:spacing w:val="-3"/>
          <w:sz w:val="22"/>
          <w:szCs w:val="22"/>
        </w:rPr>
        <w:t xml:space="preserve"> </w:t>
      </w:r>
      <w:r w:rsidRPr="00BD747B">
        <w:rPr>
          <w:rFonts w:ascii="Tahoma" w:hAnsi="Tahoma" w:cs="Tahoma"/>
          <w:spacing w:val="-3"/>
          <w:sz w:val="22"/>
          <w:szCs w:val="22"/>
        </w:rPr>
        <w:t>un</w:t>
      </w:r>
      <w:r w:rsidRPr="00BD747B">
        <w:rPr>
          <w:rFonts w:ascii="Tahoma" w:eastAsia="Tahoma" w:hAnsi="Tahoma" w:cs="Tahoma"/>
          <w:spacing w:val="-3"/>
          <w:sz w:val="22"/>
          <w:szCs w:val="22"/>
        </w:rPr>
        <w:t xml:space="preserve"> </w:t>
      </w:r>
      <w:r w:rsidRPr="00BD747B">
        <w:rPr>
          <w:rFonts w:ascii="Tahoma" w:hAnsi="Tahoma" w:cs="Tahoma"/>
          <w:spacing w:val="-3"/>
          <w:sz w:val="22"/>
          <w:szCs w:val="22"/>
        </w:rPr>
        <w:t>tiempo</w:t>
      </w:r>
      <w:r w:rsidRPr="00BD747B">
        <w:rPr>
          <w:rFonts w:ascii="Tahoma" w:eastAsia="Tahoma" w:hAnsi="Tahoma" w:cs="Tahoma"/>
          <w:spacing w:val="-3"/>
          <w:sz w:val="22"/>
          <w:szCs w:val="22"/>
        </w:rPr>
        <w:t xml:space="preserve"> </w:t>
      </w:r>
      <w:r w:rsidRPr="00BD747B">
        <w:rPr>
          <w:rFonts w:ascii="Tahoma" w:hAnsi="Tahoma" w:cs="Tahoma"/>
          <w:spacing w:val="-3"/>
          <w:sz w:val="22"/>
          <w:szCs w:val="22"/>
        </w:rPr>
        <w:t>razonable</w:t>
      </w:r>
      <w:r>
        <w:rPr>
          <w:rFonts w:ascii="Tahoma" w:hAnsi="Tahoma" w:cs="Tahoma"/>
          <w:spacing w:val="-3"/>
          <w:sz w:val="22"/>
          <w:szCs w:val="22"/>
        </w:rPr>
        <w:t>, acorde con la extensión requerida</w:t>
      </w:r>
      <w:r w:rsidRPr="00BD747B">
        <w:rPr>
          <w:rFonts w:ascii="Tahoma" w:hAnsi="Tahoma" w:cs="Tahoma"/>
          <w:spacing w:val="-3"/>
          <w:sz w:val="22"/>
          <w:szCs w:val="22"/>
        </w:rPr>
        <w:t>.</w:t>
      </w:r>
      <w:r w:rsidRPr="00BD747B">
        <w:rPr>
          <w:rFonts w:ascii="Tahoma" w:eastAsia="Tahoma" w:hAnsi="Tahoma" w:cs="Tahoma"/>
          <w:spacing w:val="-3"/>
          <w:sz w:val="22"/>
          <w:szCs w:val="22"/>
        </w:rPr>
        <w:t xml:space="preserve"> </w:t>
      </w:r>
    </w:p>
    <w:p w:rsidR="000C4780" w:rsidRDefault="000C4780" w:rsidP="000C4780">
      <w:pPr>
        <w:autoSpaceDE w:val="0"/>
        <w:spacing w:line="276" w:lineRule="auto"/>
        <w:ind w:left="567"/>
        <w:jc w:val="both"/>
        <w:rPr>
          <w:rFonts w:ascii="Tahoma" w:eastAsia="Tahoma" w:hAnsi="Tahoma" w:cs="Tahoma"/>
          <w:spacing w:val="-3"/>
          <w:sz w:val="22"/>
          <w:szCs w:val="22"/>
        </w:rPr>
      </w:pPr>
    </w:p>
    <w:p w:rsidR="000C4780" w:rsidRPr="00BD747B" w:rsidRDefault="000C4780" w:rsidP="000C4780">
      <w:pPr>
        <w:autoSpaceDE w:val="0"/>
        <w:spacing w:line="276" w:lineRule="auto"/>
        <w:ind w:left="567"/>
        <w:jc w:val="both"/>
        <w:rPr>
          <w:rFonts w:ascii="Tahoma" w:hAnsi="Tahoma" w:cs="Tahoma"/>
          <w:sz w:val="22"/>
          <w:szCs w:val="22"/>
        </w:rPr>
      </w:pPr>
      <w:r>
        <w:rPr>
          <w:rFonts w:ascii="Tahoma" w:eastAsia="Tahoma" w:hAnsi="Tahoma" w:cs="Tahoma"/>
          <w:spacing w:val="-3"/>
          <w:sz w:val="22"/>
          <w:szCs w:val="22"/>
        </w:rPr>
        <w:t>Petición y anexos deben radicarse</w:t>
      </w:r>
      <w:r w:rsidRPr="00BD747B">
        <w:rPr>
          <w:rFonts w:ascii="Tahoma" w:eastAsia="Tahoma" w:hAnsi="Tahoma" w:cs="Tahoma"/>
          <w:spacing w:val="-3"/>
          <w:sz w:val="22"/>
          <w:szCs w:val="22"/>
        </w:rPr>
        <w:t xml:space="preserve"> </w:t>
      </w:r>
      <w:r w:rsidRPr="00BD747B">
        <w:rPr>
          <w:rFonts w:ascii="Tahoma" w:hAnsi="Tahoma" w:cs="Tahoma"/>
          <w:spacing w:val="-3"/>
          <w:sz w:val="22"/>
          <w:szCs w:val="22"/>
        </w:rPr>
        <w:t xml:space="preserve">con antelación no </w:t>
      </w:r>
      <w:r>
        <w:rPr>
          <w:rFonts w:ascii="Tahoma" w:hAnsi="Tahoma" w:cs="Tahoma"/>
          <w:spacing w:val="-3"/>
          <w:sz w:val="22"/>
          <w:szCs w:val="22"/>
        </w:rPr>
        <w:t>inferior</w:t>
      </w:r>
      <w:r w:rsidRPr="00BD747B">
        <w:rPr>
          <w:rFonts w:ascii="Tahoma" w:hAnsi="Tahoma" w:cs="Tahoma"/>
          <w:spacing w:val="-3"/>
          <w:sz w:val="22"/>
          <w:szCs w:val="22"/>
        </w:rPr>
        <w:t xml:space="preserve"> a quince (15) Días calendario </w:t>
      </w:r>
      <w:r>
        <w:rPr>
          <w:rFonts w:ascii="Tahoma" w:hAnsi="Tahoma" w:cs="Tahoma"/>
          <w:spacing w:val="-3"/>
          <w:sz w:val="22"/>
          <w:szCs w:val="22"/>
        </w:rPr>
        <w:t xml:space="preserve">respecto de la fecha de </w:t>
      </w:r>
      <w:r w:rsidRPr="00BD747B">
        <w:rPr>
          <w:rFonts w:ascii="Tahoma" w:hAnsi="Tahoma" w:cs="Tahoma"/>
          <w:spacing w:val="-3"/>
          <w:sz w:val="22"/>
          <w:szCs w:val="22"/>
        </w:rPr>
        <w:t xml:space="preserve">terminación de la </w:t>
      </w:r>
      <w:r>
        <w:rPr>
          <w:rFonts w:ascii="Tahoma" w:hAnsi="Tahoma" w:cs="Tahoma"/>
          <w:spacing w:val="-3"/>
          <w:sz w:val="22"/>
          <w:szCs w:val="22"/>
        </w:rPr>
        <w:t>F</w:t>
      </w:r>
      <w:r w:rsidRPr="00BD747B">
        <w:rPr>
          <w:rFonts w:ascii="Tahoma" w:hAnsi="Tahoma" w:cs="Tahoma"/>
          <w:spacing w:val="-3"/>
          <w:sz w:val="22"/>
          <w:szCs w:val="22"/>
        </w:rPr>
        <w:t xml:space="preserve">ase en </w:t>
      </w:r>
      <w:r>
        <w:rPr>
          <w:rFonts w:ascii="Tahoma" w:hAnsi="Tahoma" w:cs="Tahoma"/>
          <w:spacing w:val="-3"/>
          <w:sz w:val="22"/>
          <w:szCs w:val="22"/>
        </w:rPr>
        <w:t>curso</w:t>
      </w:r>
      <w:r w:rsidRPr="00BD747B">
        <w:rPr>
          <w:rFonts w:ascii="Tahoma" w:hAnsi="Tahoma" w:cs="Tahoma"/>
          <w:spacing w:val="-3"/>
          <w:sz w:val="22"/>
          <w:szCs w:val="22"/>
        </w:rPr>
        <w:t xml:space="preserve">. </w:t>
      </w:r>
      <w:r>
        <w:rPr>
          <w:rFonts w:ascii="Tahoma" w:hAnsi="Tahoma" w:cs="Tahoma"/>
          <w:spacing w:val="-3"/>
          <w:sz w:val="22"/>
          <w:szCs w:val="22"/>
        </w:rPr>
        <w:t xml:space="preserve">Además, </w:t>
      </w:r>
      <w:r w:rsidRPr="00BD747B">
        <w:rPr>
          <w:rFonts w:ascii="Tahoma" w:hAnsi="Tahoma" w:cs="Tahoma"/>
          <w:sz w:val="22"/>
          <w:szCs w:val="22"/>
        </w:rPr>
        <w:t>dentro</w:t>
      </w:r>
      <w:r w:rsidRPr="00BD747B">
        <w:rPr>
          <w:rFonts w:ascii="Tahoma" w:eastAsia="Tahoma" w:hAnsi="Tahoma" w:cs="Tahoma"/>
          <w:sz w:val="22"/>
          <w:szCs w:val="22"/>
        </w:rPr>
        <w:t xml:space="preserve"> </w:t>
      </w:r>
      <w:r w:rsidRPr="00BD747B">
        <w:rPr>
          <w:rFonts w:ascii="Tahoma" w:hAnsi="Tahoma" w:cs="Tahoma"/>
          <w:sz w:val="22"/>
          <w:szCs w:val="22"/>
        </w:rPr>
        <w:t>de</w:t>
      </w:r>
      <w:r w:rsidRPr="00BD747B">
        <w:rPr>
          <w:rFonts w:ascii="Tahoma" w:eastAsia="Tahoma" w:hAnsi="Tahoma" w:cs="Tahoma"/>
          <w:sz w:val="22"/>
          <w:szCs w:val="22"/>
        </w:rPr>
        <w:t xml:space="preserve"> </w:t>
      </w:r>
      <w:r w:rsidRPr="00BD747B">
        <w:rPr>
          <w:rFonts w:ascii="Tahoma" w:hAnsi="Tahoma" w:cs="Tahoma"/>
          <w:sz w:val="22"/>
          <w:szCs w:val="22"/>
        </w:rPr>
        <w:t>los</w:t>
      </w:r>
      <w:r w:rsidRPr="00BD747B">
        <w:rPr>
          <w:rFonts w:ascii="Tahoma" w:eastAsia="Tahoma" w:hAnsi="Tahoma" w:cs="Tahoma"/>
          <w:sz w:val="22"/>
          <w:szCs w:val="22"/>
        </w:rPr>
        <w:t xml:space="preserve"> </w:t>
      </w:r>
      <w:r w:rsidRPr="00BD747B">
        <w:rPr>
          <w:rFonts w:ascii="Tahoma" w:hAnsi="Tahoma" w:cs="Tahoma"/>
          <w:sz w:val="22"/>
          <w:szCs w:val="22"/>
        </w:rPr>
        <w:t>cinco</w:t>
      </w:r>
      <w:r w:rsidRPr="00BD747B">
        <w:rPr>
          <w:rFonts w:ascii="Tahoma" w:eastAsia="Tahoma" w:hAnsi="Tahoma" w:cs="Tahoma"/>
          <w:sz w:val="22"/>
          <w:szCs w:val="22"/>
        </w:rPr>
        <w:t xml:space="preserve"> </w:t>
      </w:r>
      <w:r w:rsidRPr="00BD747B">
        <w:rPr>
          <w:rFonts w:ascii="Tahoma" w:hAnsi="Tahoma" w:cs="Tahoma"/>
          <w:sz w:val="22"/>
          <w:szCs w:val="22"/>
        </w:rPr>
        <w:t>(5)</w:t>
      </w:r>
      <w:r w:rsidRPr="00BD747B">
        <w:rPr>
          <w:rFonts w:ascii="Tahoma" w:eastAsia="Tahoma" w:hAnsi="Tahoma" w:cs="Tahoma"/>
          <w:sz w:val="22"/>
          <w:szCs w:val="22"/>
        </w:rPr>
        <w:t xml:space="preserve"> </w:t>
      </w:r>
      <w:r w:rsidRPr="00BD747B">
        <w:rPr>
          <w:rFonts w:ascii="Tahoma" w:hAnsi="Tahoma" w:cs="Tahoma"/>
          <w:sz w:val="22"/>
          <w:szCs w:val="22"/>
        </w:rPr>
        <w:t>Días</w:t>
      </w:r>
      <w:r w:rsidRPr="00BD747B">
        <w:rPr>
          <w:rFonts w:ascii="Tahoma" w:eastAsia="Tahoma" w:hAnsi="Tahoma" w:cs="Tahoma"/>
          <w:sz w:val="22"/>
          <w:szCs w:val="22"/>
        </w:rPr>
        <w:t xml:space="preserve"> </w:t>
      </w:r>
      <w:r>
        <w:rPr>
          <w:rFonts w:ascii="Tahoma" w:eastAsia="Tahoma" w:hAnsi="Tahoma" w:cs="Tahoma"/>
          <w:sz w:val="22"/>
          <w:szCs w:val="22"/>
        </w:rPr>
        <w:t xml:space="preserve">corridos </w:t>
      </w:r>
      <w:r w:rsidRPr="00BD747B">
        <w:rPr>
          <w:rFonts w:ascii="Tahoma" w:hAnsi="Tahoma" w:cs="Tahoma"/>
          <w:sz w:val="22"/>
          <w:szCs w:val="22"/>
        </w:rPr>
        <w:t>siguientes</w:t>
      </w:r>
      <w:r w:rsidRPr="00BD747B">
        <w:rPr>
          <w:rFonts w:ascii="Tahoma" w:eastAsia="Tahoma" w:hAnsi="Tahoma" w:cs="Tahoma"/>
          <w:sz w:val="22"/>
          <w:szCs w:val="22"/>
        </w:rPr>
        <w:t xml:space="preserve"> </w:t>
      </w:r>
      <w:r>
        <w:rPr>
          <w:rFonts w:ascii="Tahoma" w:hAnsi="Tahoma" w:cs="Tahoma"/>
          <w:sz w:val="22"/>
          <w:szCs w:val="22"/>
        </w:rPr>
        <w:t>a la recepción</w:t>
      </w:r>
      <w:r>
        <w:rPr>
          <w:rFonts w:ascii="Tahoma" w:eastAsia="Tahoma" w:hAnsi="Tahoma" w:cs="Tahoma"/>
          <w:sz w:val="22"/>
          <w:szCs w:val="22"/>
        </w:rPr>
        <w:t xml:space="preserve"> del oficio en que la </w:t>
      </w:r>
      <w:r>
        <w:rPr>
          <w:rFonts w:ascii="Tahoma" w:eastAsia="Tahoma" w:hAnsi="Tahoma" w:cs="Tahoma"/>
          <w:b/>
          <w:sz w:val="22"/>
          <w:szCs w:val="22"/>
        </w:rPr>
        <w:t xml:space="preserve">ANH </w:t>
      </w:r>
      <w:r>
        <w:rPr>
          <w:rFonts w:ascii="Tahoma" w:eastAsia="Tahoma" w:hAnsi="Tahoma" w:cs="Tahoma"/>
          <w:sz w:val="22"/>
          <w:szCs w:val="22"/>
        </w:rPr>
        <w:t>autorice la prórroga, debe extenderse por el mismo plazo el término de vigencia</w:t>
      </w:r>
      <w:r w:rsidRPr="00BD747B">
        <w:rPr>
          <w:rFonts w:ascii="Tahoma" w:eastAsia="Tahoma" w:hAnsi="Tahoma" w:cs="Tahoma"/>
          <w:spacing w:val="-3"/>
          <w:sz w:val="22"/>
          <w:szCs w:val="22"/>
        </w:rPr>
        <w:t xml:space="preserve"> </w:t>
      </w:r>
      <w:r>
        <w:rPr>
          <w:rFonts w:ascii="Tahoma" w:eastAsia="Tahoma" w:hAnsi="Tahoma" w:cs="Tahoma"/>
          <w:spacing w:val="-3"/>
          <w:sz w:val="22"/>
          <w:szCs w:val="22"/>
        </w:rPr>
        <w:t xml:space="preserve">de las </w:t>
      </w:r>
      <w:r w:rsidRPr="00BD747B">
        <w:rPr>
          <w:rFonts w:ascii="Tahoma" w:hAnsi="Tahoma" w:cs="Tahoma"/>
          <w:spacing w:val="-3"/>
          <w:sz w:val="22"/>
          <w:szCs w:val="22"/>
        </w:rPr>
        <w:t>garantías</w:t>
      </w:r>
      <w:r w:rsidRPr="00BD747B">
        <w:rPr>
          <w:rFonts w:ascii="Tahoma" w:eastAsia="Tahoma" w:hAnsi="Tahoma" w:cs="Tahoma"/>
          <w:spacing w:val="-3"/>
          <w:sz w:val="22"/>
          <w:szCs w:val="22"/>
        </w:rPr>
        <w:t xml:space="preserve"> </w:t>
      </w:r>
      <w:r w:rsidRPr="00BD747B">
        <w:rPr>
          <w:rFonts w:ascii="Tahoma" w:hAnsi="Tahoma" w:cs="Tahoma"/>
          <w:spacing w:val="-3"/>
          <w:sz w:val="22"/>
          <w:szCs w:val="22"/>
        </w:rPr>
        <w:t>correspondientes,</w:t>
      </w:r>
      <w:r w:rsidRPr="00BD747B">
        <w:rPr>
          <w:rFonts w:ascii="Tahoma" w:eastAsia="Tahoma" w:hAnsi="Tahoma" w:cs="Tahoma"/>
          <w:spacing w:val="-3"/>
          <w:sz w:val="22"/>
          <w:szCs w:val="22"/>
        </w:rPr>
        <w:t xml:space="preserve"> </w:t>
      </w:r>
      <w:r>
        <w:rPr>
          <w:rFonts w:ascii="Tahoma" w:hAnsi="Tahoma" w:cs="Tahoma"/>
          <w:spacing w:val="-3"/>
          <w:sz w:val="22"/>
          <w:szCs w:val="22"/>
        </w:rPr>
        <w:t>de acuerdo con</w:t>
      </w:r>
      <w:r w:rsidRPr="00BD747B">
        <w:rPr>
          <w:rFonts w:ascii="Tahoma" w:eastAsia="Tahoma" w:hAnsi="Tahoma" w:cs="Tahoma"/>
          <w:spacing w:val="-3"/>
          <w:sz w:val="22"/>
          <w:szCs w:val="22"/>
        </w:rPr>
        <w:t xml:space="preserve"> </w:t>
      </w:r>
      <w:r w:rsidRPr="00BD747B">
        <w:rPr>
          <w:rFonts w:ascii="Tahoma" w:hAnsi="Tahoma" w:cs="Tahoma"/>
          <w:spacing w:val="-3"/>
          <w:sz w:val="22"/>
          <w:szCs w:val="22"/>
        </w:rPr>
        <w:t>los</w:t>
      </w:r>
      <w:r w:rsidRPr="00BD747B">
        <w:rPr>
          <w:rFonts w:ascii="Tahoma" w:eastAsia="Tahoma" w:hAnsi="Tahoma" w:cs="Tahoma"/>
          <w:spacing w:val="-3"/>
          <w:sz w:val="22"/>
          <w:szCs w:val="22"/>
        </w:rPr>
        <w:t xml:space="preserve"> </w:t>
      </w:r>
      <w:r w:rsidRPr="00BD747B">
        <w:rPr>
          <w:rFonts w:ascii="Tahoma" w:hAnsi="Tahoma" w:cs="Tahoma"/>
          <w:spacing w:val="-3"/>
          <w:sz w:val="22"/>
          <w:szCs w:val="22"/>
        </w:rPr>
        <w:t>requisitos</w:t>
      </w:r>
      <w:r w:rsidRPr="00BD747B">
        <w:rPr>
          <w:rFonts w:ascii="Tahoma" w:eastAsia="Tahoma" w:hAnsi="Tahoma" w:cs="Tahoma"/>
          <w:spacing w:val="-3"/>
          <w:sz w:val="22"/>
          <w:szCs w:val="22"/>
        </w:rPr>
        <w:t xml:space="preserve"> </w:t>
      </w:r>
      <w:r w:rsidRPr="00BD747B">
        <w:rPr>
          <w:rFonts w:ascii="Tahoma" w:hAnsi="Tahoma" w:cs="Tahoma"/>
          <w:spacing w:val="-3"/>
          <w:sz w:val="22"/>
          <w:szCs w:val="22"/>
        </w:rPr>
        <w:t>estipulados</w:t>
      </w:r>
      <w:r w:rsidRPr="00BD747B">
        <w:rPr>
          <w:rFonts w:ascii="Tahoma" w:eastAsia="Tahoma" w:hAnsi="Tahoma" w:cs="Tahoma"/>
          <w:spacing w:val="-3"/>
          <w:sz w:val="22"/>
          <w:szCs w:val="22"/>
        </w:rPr>
        <w:t xml:space="preserve"> </w:t>
      </w:r>
      <w:r w:rsidRPr="00BD747B">
        <w:rPr>
          <w:rFonts w:ascii="Tahoma" w:hAnsi="Tahoma" w:cs="Tahoma"/>
          <w:spacing w:val="-3"/>
          <w:sz w:val="22"/>
          <w:szCs w:val="22"/>
        </w:rPr>
        <w:t>en</w:t>
      </w:r>
      <w:r w:rsidRPr="00BD747B">
        <w:rPr>
          <w:rFonts w:ascii="Tahoma" w:eastAsia="Tahoma" w:hAnsi="Tahoma" w:cs="Tahoma"/>
          <w:spacing w:val="-3"/>
          <w:sz w:val="22"/>
          <w:szCs w:val="22"/>
        </w:rPr>
        <w:t xml:space="preserve"> </w:t>
      </w:r>
      <w:r>
        <w:rPr>
          <w:rFonts w:ascii="Tahoma" w:hAnsi="Tahoma" w:cs="Tahoma"/>
          <w:sz w:val="22"/>
          <w:szCs w:val="22"/>
        </w:rPr>
        <w:t xml:space="preserve">el Capítulo VIII del presente </w:t>
      </w:r>
      <w:r>
        <w:rPr>
          <w:rFonts w:ascii="Tahoma" w:hAnsi="Tahoma" w:cs="Tahoma"/>
          <w:b/>
          <w:sz w:val="22"/>
          <w:szCs w:val="22"/>
        </w:rPr>
        <w:t>Adicional</w:t>
      </w:r>
      <w:r>
        <w:rPr>
          <w:rFonts w:ascii="Tahoma" w:hAnsi="Tahoma" w:cs="Tahoma"/>
          <w:sz w:val="22"/>
          <w:szCs w:val="22"/>
        </w:rPr>
        <w:t>.</w:t>
      </w:r>
      <w:r w:rsidRPr="00BD747B">
        <w:rPr>
          <w:rFonts w:ascii="Tahoma" w:eastAsia="Tahoma" w:hAnsi="Tahoma" w:cs="Tahoma"/>
          <w:sz w:val="22"/>
          <w:szCs w:val="22"/>
        </w:rPr>
        <w:t xml:space="preserve"> </w:t>
      </w:r>
    </w:p>
    <w:p w:rsidR="000C4780" w:rsidRPr="00BD747B" w:rsidRDefault="000C4780" w:rsidP="000C4780">
      <w:pPr>
        <w:pStyle w:val="Prrafodelista11"/>
        <w:spacing w:line="276" w:lineRule="auto"/>
        <w:ind w:left="567"/>
        <w:jc w:val="both"/>
        <w:rPr>
          <w:sz w:val="22"/>
          <w:szCs w:val="22"/>
          <w:lang w:val="es-ES_tradnl"/>
        </w:rPr>
      </w:pPr>
    </w:p>
    <w:p w:rsidR="000C4780" w:rsidRPr="00BD747B" w:rsidRDefault="000C4780" w:rsidP="000C4780">
      <w:pPr>
        <w:pStyle w:val="Prrafodelista11"/>
        <w:spacing w:line="276" w:lineRule="auto"/>
        <w:ind w:left="567"/>
        <w:jc w:val="both"/>
        <w:rPr>
          <w:sz w:val="22"/>
          <w:szCs w:val="22"/>
          <w:lang w:val="es-ES_tradnl"/>
        </w:rPr>
      </w:pPr>
      <w:r w:rsidRPr="004A2280">
        <w:rPr>
          <w:sz w:val="22"/>
          <w:szCs w:val="22"/>
          <w:lang w:val="es-ES_tradnl"/>
        </w:rPr>
        <w:t>Para</w:t>
      </w:r>
      <w:r w:rsidRPr="004A2280">
        <w:rPr>
          <w:rFonts w:eastAsia="Tahoma"/>
          <w:sz w:val="22"/>
          <w:szCs w:val="22"/>
          <w:lang w:val="es-ES_tradnl"/>
        </w:rPr>
        <w:t xml:space="preserve"> </w:t>
      </w:r>
      <w:r w:rsidRPr="004A2280">
        <w:rPr>
          <w:sz w:val="22"/>
          <w:szCs w:val="22"/>
          <w:lang w:val="es-ES_tradnl"/>
        </w:rPr>
        <w:t>la</w:t>
      </w:r>
      <w:r w:rsidRPr="004A2280">
        <w:rPr>
          <w:rFonts w:eastAsia="Tahoma"/>
          <w:sz w:val="22"/>
          <w:szCs w:val="22"/>
          <w:lang w:val="es-ES_tradnl"/>
        </w:rPr>
        <w:t xml:space="preserve"> </w:t>
      </w:r>
      <w:r w:rsidRPr="004A2280">
        <w:rPr>
          <w:sz w:val="22"/>
          <w:szCs w:val="22"/>
          <w:lang w:val="es-ES_tradnl"/>
        </w:rPr>
        <w:t>aplicación</w:t>
      </w:r>
      <w:r w:rsidRPr="004A2280">
        <w:rPr>
          <w:rFonts w:eastAsia="Tahoma"/>
          <w:sz w:val="22"/>
          <w:szCs w:val="22"/>
          <w:lang w:val="es-ES_tradnl"/>
        </w:rPr>
        <w:t xml:space="preserve"> </w:t>
      </w:r>
      <w:r w:rsidRPr="004A2280">
        <w:rPr>
          <w:sz w:val="22"/>
          <w:szCs w:val="22"/>
          <w:lang w:val="es-ES_tradnl"/>
        </w:rPr>
        <w:t>de</w:t>
      </w:r>
      <w:r w:rsidRPr="004A2280">
        <w:rPr>
          <w:rFonts w:eastAsia="Tahoma"/>
          <w:sz w:val="22"/>
          <w:szCs w:val="22"/>
          <w:lang w:val="es-ES_tradnl"/>
        </w:rPr>
        <w:t xml:space="preserve"> </w:t>
      </w:r>
      <w:r w:rsidRPr="004A2280">
        <w:rPr>
          <w:sz w:val="22"/>
          <w:szCs w:val="22"/>
          <w:lang w:val="es-ES_tradnl"/>
        </w:rPr>
        <w:t>lo</w:t>
      </w:r>
      <w:r w:rsidRPr="004A2280">
        <w:rPr>
          <w:rFonts w:eastAsia="Tahoma"/>
          <w:sz w:val="22"/>
          <w:szCs w:val="22"/>
          <w:lang w:val="es-ES_tradnl"/>
        </w:rPr>
        <w:t xml:space="preserve"> </w:t>
      </w:r>
      <w:r w:rsidRPr="004A2280">
        <w:rPr>
          <w:sz w:val="22"/>
          <w:szCs w:val="22"/>
          <w:lang w:val="es-ES_tradnl"/>
        </w:rPr>
        <w:t>dispuesto</w:t>
      </w:r>
      <w:r w:rsidRPr="004A2280">
        <w:rPr>
          <w:rFonts w:eastAsia="Tahoma"/>
          <w:sz w:val="22"/>
          <w:szCs w:val="22"/>
          <w:lang w:val="es-ES_tradnl"/>
        </w:rPr>
        <w:t xml:space="preserve"> </w:t>
      </w:r>
      <w:r w:rsidRPr="004A2280">
        <w:rPr>
          <w:sz w:val="22"/>
          <w:szCs w:val="22"/>
          <w:lang w:val="es-ES_tradnl"/>
        </w:rPr>
        <w:t>en</w:t>
      </w:r>
      <w:r w:rsidRPr="004A2280">
        <w:rPr>
          <w:rFonts w:eastAsia="Tahoma"/>
          <w:sz w:val="22"/>
          <w:szCs w:val="22"/>
          <w:lang w:val="es-ES_tradnl"/>
        </w:rPr>
        <w:t xml:space="preserve"> </w:t>
      </w:r>
      <w:r w:rsidRPr="004A2280">
        <w:rPr>
          <w:sz w:val="22"/>
          <w:szCs w:val="22"/>
          <w:lang w:val="es-ES_tradnl"/>
        </w:rPr>
        <w:t>esta</w:t>
      </w:r>
      <w:r w:rsidRPr="004A2280">
        <w:rPr>
          <w:rFonts w:eastAsia="Tahoma"/>
          <w:sz w:val="22"/>
          <w:szCs w:val="22"/>
          <w:lang w:val="es-ES_tradnl"/>
        </w:rPr>
        <w:t xml:space="preserve"> </w:t>
      </w:r>
      <w:r w:rsidRPr="004A2280">
        <w:rPr>
          <w:sz w:val="22"/>
          <w:szCs w:val="22"/>
          <w:lang w:val="es-ES_tradnl"/>
        </w:rPr>
        <w:t>Cláusula</w:t>
      </w:r>
      <w:r w:rsidRPr="004A2280">
        <w:rPr>
          <w:rFonts w:eastAsia="Tahoma"/>
          <w:sz w:val="22"/>
          <w:szCs w:val="22"/>
          <w:lang w:val="es-ES_tradnl"/>
        </w:rPr>
        <w:t xml:space="preserve"> </w:t>
      </w:r>
      <w:r w:rsidRPr="004A2280">
        <w:rPr>
          <w:sz w:val="22"/>
          <w:szCs w:val="22"/>
          <w:lang w:val="es-ES_tradnl"/>
        </w:rPr>
        <w:t>se</w:t>
      </w:r>
      <w:r w:rsidRPr="004A2280">
        <w:rPr>
          <w:rFonts w:eastAsia="Tahoma"/>
          <w:sz w:val="22"/>
          <w:szCs w:val="22"/>
          <w:lang w:val="es-ES_tradnl"/>
        </w:rPr>
        <w:t xml:space="preserve"> </w:t>
      </w:r>
      <w:r w:rsidRPr="004A2280">
        <w:rPr>
          <w:sz w:val="22"/>
          <w:szCs w:val="22"/>
          <w:lang w:val="es-ES_tradnl"/>
        </w:rPr>
        <w:t>entiende</w:t>
      </w:r>
      <w:r w:rsidRPr="004A2280">
        <w:rPr>
          <w:rFonts w:eastAsia="Tahoma"/>
          <w:sz w:val="22"/>
          <w:szCs w:val="22"/>
          <w:lang w:val="es-ES_tradnl"/>
        </w:rPr>
        <w:t xml:space="preserve"> </w:t>
      </w:r>
      <w:r w:rsidRPr="004A2280">
        <w:rPr>
          <w:sz w:val="22"/>
          <w:szCs w:val="22"/>
          <w:lang w:val="es-ES_tradnl"/>
        </w:rPr>
        <w:t>que</w:t>
      </w:r>
      <w:r w:rsidRPr="004A2280">
        <w:rPr>
          <w:rFonts w:eastAsia="Tahoma"/>
          <w:sz w:val="22"/>
          <w:szCs w:val="22"/>
          <w:lang w:val="es-ES_tradnl"/>
        </w:rPr>
        <w:t xml:space="preserve"> </w:t>
      </w:r>
      <w:r w:rsidRPr="004A2280">
        <w:rPr>
          <w:sz w:val="22"/>
          <w:szCs w:val="22"/>
          <w:lang w:val="es-ES_tradnl"/>
        </w:rPr>
        <w:t>las</w:t>
      </w:r>
      <w:r w:rsidRPr="004A2280">
        <w:rPr>
          <w:rFonts w:eastAsia="Tahoma"/>
          <w:sz w:val="22"/>
          <w:szCs w:val="22"/>
          <w:lang w:val="es-ES_tradnl"/>
        </w:rPr>
        <w:t xml:space="preserve"> </w:t>
      </w:r>
      <w:r w:rsidRPr="004A2280">
        <w:rPr>
          <w:sz w:val="22"/>
          <w:szCs w:val="22"/>
          <w:lang w:val="es-ES_tradnl"/>
        </w:rPr>
        <w:t>Operaciones</w:t>
      </w:r>
      <w:r w:rsidRPr="004A2280">
        <w:rPr>
          <w:rFonts w:eastAsia="Tahoma"/>
          <w:sz w:val="22"/>
          <w:szCs w:val="22"/>
          <w:lang w:val="es-ES_tradnl"/>
        </w:rPr>
        <w:t xml:space="preserve"> </w:t>
      </w:r>
      <w:r w:rsidRPr="004A2280">
        <w:rPr>
          <w:sz w:val="22"/>
          <w:szCs w:val="22"/>
          <w:lang w:val="es-ES_tradnl"/>
        </w:rPr>
        <w:t>de</w:t>
      </w:r>
      <w:r w:rsidRPr="004A2280">
        <w:rPr>
          <w:rFonts w:eastAsia="Tahoma"/>
          <w:sz w:val="22"/>
          <w:szCs w:val="22"/>
          <w:lang w:val="es-ES_tradnl"/>
        </w:rPr>
        <w:t xml:space="preserve"> </w:t>
      </w:r>
      <w:r w:rsidRPr="004A2280">
        <w:rPr>
          <w:sz w:val="22"/>
          <w:szCs w:val="22"/>
          <w:lang w:val="es-ES_tradnl"/>
        </w:rPr>
        <w:t>Sísmica</w:t>
      </w:r>
      <w:r w:rsidRPr="004A2280">
        <w:rPr>
          <w:rFonts w:eastAsia="Tahoma"/>
          <w:sz w:val="22"/>
          <w:szCs w:val="22"/>
          <w:lang w:val="es-ES_tradnl"/>
        </w:rPr>
        <w:t xml:space="preserve"> </w:t>
      </w:r>
      <w:r w:rsidRPr="004A2280">
        <w:rPr>
          <w:sz w:val="22"/>
          <w:szCs w:val="22"/>
          <w:lang w:val="es-ES_tradnl"/>
        </w:rPr>
        <w:t>inician</w:t>
      </w:r>
      <w:r w:rsidRPr="004A2280">
        <w:rPr>
          <w:rFonts w:eastAsia="Tahoma"/>
          <w:sz w:val="22"/>
          <w:szCs w:val="22"/>
          <w:lang w:val="es-ES_tradnl"/>
        </w:rPr>
        <w:t xml:space="preserve"> </w:t>
      </w:r>
      <w:r w:rsidRPr="004A2280">
        <w:rPr>
          <w:sz w:val="22"/>
          <w:szCs w:val="22"/>
          <w:lang w:val="es-ES_tradnl"/>
        </w:rPr>
        <w:t>con</w:t>
      </w:r>
      <w:r w:rsidRPr="004A2280">
        <w:rPr>
          <w:rFonts w:eastAsia="Tahoma"/>
          <w:sz w:val="22"/>
          <w:szCs w:val="22"/>
          <w:lang w:val="es-ES_tradnl"/>
        </w:rPr>
        <w:t xml:space="preserve"> </w:t>
      </w:r>
      <w:r w:rsidRPr="004A2280">
        <w:rPr>
          <w:sz w:val="22"/>
          <w:szCs w:val="22"/>
          <w:lang w:val="es-ES_tradnl"/>
        </w:rPr>
        <w:t>el</w:t>
      </w:r>
      <w:r w:rsidRPr="004A2280">
        <w:rPr>
          <w:rFonts w:eastAsia="Tahoma"/>
          <w:sz w:val="22"/>
          <w:szCs w:val="22"/>
          <w:lang w:val="es-ES_tradnl"/>
        </w:rPr>
        <w:t xml:space="preserve"> </w:t>
      </w:r>
      <w:r w:rsidRPr="004A2280">
        <w:rPr>
          <w:sz w:val="22"/>
          <w:szCs w:val="22"/>
          <w:lang w:val="es-ES_tradnl"/>
        </w:rPr>
        <w:t>registro</w:t>
      </w:r>
      <w:r w:rsidRPr="004A2280">
        <w:rPr>
          <w:rFonts w:eastAsia="Tahoma"/>
          <w:sz w:val="22"/>
          <w:szCs w:val="22"/>
          <w:lang w:val="es-ES_tradnl"/>
        </w:rPr>
        <w:t xml:space="preserve"> </w:t>
      </w:r>
      <w:r w:rsidRPr="004A2280">
        <w:rPr>
          <w:sz w:val="22"/>
          <w:szCs w:val="22"/>
          <w:lang w:val="es-ES_tradnl"/>
        </w:rPr>
        <w:t>continuo, y que la</w:t>
      </w:r>
      <w:r w:rsidRPr="004A2280">
        <w:rPr>
          <w:rFonts w:eastAsia="Tahoma"/>
          <w:sz w:val="22"/>
          <w:szCs w:val="22"/>
          <w:lang w:val="es-ES_tradnl"/>
        </w:rPr>
        <w:t xml:space="preserve"> </w:t>
      </w:r>
      <w:r w:rsidRPr="004A2280">
        <w:rPr>
          <w:sz w:val="22"/>
          <w:szCs w:val="22"/>
          <w:lang w:val="es-ES_tradnl"/>
        </w:rPr>
        <w:t>perforación</w:t>
      </w:r>
      <w:r w:rsidRPr="004A2280">
        <w:rPr>
          <w:rFonts w:eastAsia="Tahoma"/>
          <w:sz w:val="22"/>
          <w:szCs w:val="22"/>
          <w:lang w:val="es-ES_tradnl"/>
        </w:rPr>
        <w:t xml:space="preserve"> </w:t>
      </w:r>
      <w:r w:rsidRPr="004A2280">
        <w:rPr>
          <w:sz w:val="22"/>
          <w:szCs w:val="22"/>
          <w:lang w:val="es-ES_tradnl"/>
        </w:rPr>
        <w:t>de</w:t>
      </w:r>
      <w:r w:rsidRPr="004A2280">
        <w:rPr>
          <w:rFonts w:eastAsia="Tahoma"/>
          <w:sz w:val="22"/>
          <w:szCs w:val="22"/>
          <w:lang w:val="es-ES_tradnl"/>
        </w:rPr>
        <w:t xml:space="preserve"> </w:t>
      </w:r>
      <w:r w:rsidRPr="004A2280">
        <w:rPr>
          <w:sz w:val="22"/>
          <w:szCs w:val="22"/>
          <w:lang w:val="es-ES_tradnl"/>
        </w:rPr>
        <w:t>pozos</w:t>
      </w:r>
      <w:r w:rsidRPr="004A2280">
        <w:rPr>
          <w:rFonts w:eastAsia="Tahoma"/>
          <w:sz w:val="22"/>
          <w:szCs w:val="22"/>
          <w:lang w:val="es-ES_tradnl"/>
        </w:rPr>
        <w:t xml:space="preserve"> </w:t>
      </w:r>
      <w:r w:rsidRPr="004A2280">
        <w:rPr>
          <w:sz w:val="22"/>
          <w:szCs w:val="22"/>
          <w:lang w:val="es-ES_tradnl"/>
        </w:rPr>
        <w:t>con</w:t>
      </w:r>
      <w:r w:rsidRPr="004A2280">
        <w:rPr>
          <w:rFonts w:eastAsia="Tahoma"/>
          <w:sz w:val="22"/>
          <w:szCs w:val="22"/>
          <w:lang w:val="es-ES_tradnl"/>
        </w:rPr>
        <w:t xml:space="preserve"> </w:t>
      </w:r>
      <w:r w:rsidRPr="004A2280">
        <w:rPr>
          <w:sz w:val="22"/>
          <w:szCs w:val="22"/>
          <w:lang w:val="es-ES_tradnl"/>
        </w:rPr>
        <w:t>taladro</w:t>
      </w:r>
      <w:r w:rsidRPr="004A2280">
        <w:rPr>
          <w:rFonts w:eastAsia="Tahoma"/>
          <w:sz w:val="22"/>
          <w:szCs w:val="22"/>
          <w:lang w:val="es-ES_tradnl"/>
        </w:rPr>
        <w:t xml:space="preserve"> </w:t>
      </w:r>
      <w:r w:rsidRPr="004A2280">
        <w:rPr>
          <w:sz w:val="22"/>
          <w:szCs w:val="22"/>
          <w:lang w:val="es-ES_tradnl"/>
        </w:rPr>
        <w:t>comienza</w:t>
      </w:r>
      <w:r w:rsidRPr="004A2280">
        <w:rPr>
          <w:rFonts w:eastAsia="Tahoma"/>
          <w:sz w:val="22"/>
          <w:szCs w:val="22"/>
          <w:lang w:val="es-ES_tradnl"/>
        </w:rPr>
        <w:t xml:space="preserve"> </w:t>
      </w:r>
      <w:r w:rsidRPr="004A2280">
        <w:rPr>
          <w:sz w:val="22"/>
          <w:szCs w:val="22"/>
          <w:lang w:val="es-ES_tradnl"/>
        </w:rPr>
        <w:t>cuando</w:t>
      </w:r>
      <w:r w:rsidRPr="004A2280">
        <w:rPr>
          <w:rFonts w:eastAsia="Tahoma"/>
          <w:sz w:val="22"/>
          <w:szCs w:val="22"/>
          <w:lang w:val="es-ES_tradnl"/>
        </w:rPr>
        <w:t xml:space="preserve"> se ha </w:t>
      </w:r>
      <w:r w:rsidRPr="004A2280">
        <w:rPr>
          <w:sz w:val="22"/>
          <w:szCs w:val="22"/>
          <w:lang w:val="es-ES_tradnl"/>
        </w:rPr>
        <w:t>avanzado</w:t>
      </w:r>
      <w:r w:rsidRPr="004A2280">
        <w:rPr>
          <w:rFonts w:eastAsia="Tahoma"/>
          <w:sz w:val="22"/>
          <w:szCs w:val="22"/>
          <w:lang w:val="es-ES_tradnl"/>
        </w:rPr>
        <w:t xml:space="preserve"> </w:t>
      </w:r>
      <w:r w:rsidRPr="004A2280">
        <w:rPr>
          <w:sz w:val="22"/>
          <w:szCs w:val="22"/>
          <w:lang w:val="es-ES_tradnl"/>
        </w:rPr>
        <w:t>un</w:t>
      </w:r>
      <w:r w:rsidRPr="004A2280">
        <w:rPr>
          <w:rFonts w:eastAsia="Tahoma"/>
          <w:sz w:val="22"/>
          <w:szCs w:val="22"/>
          <w:lang w:val="es-ES_tradnl"/>
        </w:rPr>
        <w:t xml:space="preserve"> (1) </w:t>
      </w:r>
      <w:r w:rsidRPr="004A2280">
        <w:rPr>
          <w:sz w:val="22"/>
          <w:szCs w:val="22"/>
          <w:lang w:val="es-ES_tradnl"/>
        </w:rPr>
        <w:t>pie</w:t>
      </w:r>
      <w:r w:rsidRPr="004A2280">
        <w:rPr>
          <w:rFonts w:eastAsia="Tahoma"/>
          <w:sz w:val="22"/>
          <w:szCs w:val="22"/>
          <w:lang w:val="es-ES_tradnl"/>
        </w:rPr>
        <w:t xml:space="preserve"> </w:t>
      </w:r>
      <w:r w:rsidRPr="004A2280">
        <w:rPr>
          <w:sz w:val="22"/>
          <w:szCs w:val="22"/>
          <w:lang w:val="es-ES_tradnl"/>
        </w:rPr>
        <w:t>en</w:t>
      </w:r>
      <w:r w:rsidRPr="004A2280">
        <w:rPr>
          <w:rFonts w:eastAsia="Tahoma"/>
          <w:sz w:val="22"/>
          <w:szCs w:val="22"/>
          <w:lang w:val="es-ES_tradnl"/>
        </w:rPr>
        <w:t xml:space="preserve"> </w:t>
      </w:r>
      <w:r w:rsidRPr="004A2280">
        <w:rPr>
          <w:sz w:val="22"/>
          <w:szCs w:val="22"/>
          <w:lang w:val="es-ES_tradnl"/>
        </w:rPr>
        <w:t>profundidad.</w:t>
      </w:r>
    </w:p>
    <w:p w:rsidR="000C4780" w:rsidRPr="00041DEC" w:rsidRDefault="000C4780" w:rsidP="000C4780">
      <w:pPr>
        <w:pStyle w:val="Prrafodelista11"/>
        <w:spacing w:line="276" w:lineRule="auto"/>
        <w:ind w:left="567"/>
        <w:jc w:val="both"/>
        <w:rPr>
          <w:lang w:val="es-ES"/>
        </w:rPr>
      </w:pPr>
    </w:p>
    <w:p w:rsidR="000C4780" w:rsidRDefault="000C4780" w:rsidP="000C4780">
      <w:pPr>
        <w:spacing w:line="300" w:lineRule="auto"/>
        <w:ind w:left="567"/>
        <w:jc w:val="both"/>
        <w:rPr>
          <w:rFonts w:ascii="Tahoma" w:hAnsi="Tahoma" w:cs="Tahoma"/>
          <w:sz w:val="22"/>
          <w:szCs w:val="22"/>
          <w:lang w:val="es-ES"/>
        </w:rPr>
      </w:pPr>
      <w:r w:rsidRPr="00D07C79">
        <w:rPr>
          <w:rFonts w:ascii="Tahoma" w:hAnsi="Tahoma" w:cs="Tahoma"/>
          <w:sz w:val="22"/>
          <w:szCs w:val="22"/>
          <w:lang w:val="es-ES"/>
        </w:rPr>
        <w:t xml:space="preserve">En el evento de que alguna de las actividades exploratorias afecte una comunidad, un resguardo o un asentamiento de grupos étnicos, cuya existencia haya sido certificada por la autoridad competente, la </w:t>
      </w:r>
      <w:r w:rsidRPr="00D07C79">
        <w:rPr>
          <w:rFonts w:ascii="Tahoma" w:hAnsi="Tahoma" w:cs="Tahoma"/>
          <w:b/>
          <w:sz w:val="22"/>
          <w:szCs w:val="22"/>
          <w:lang w:val="es-ES"/>
        </w:rPr>
        <w:t>ANH</w:t>
      </w:r>
      <w:r w:rsidRPr="00D07C79">
        <w:rPr>
          <w:rFonts w:ascii="Tahoma" w:hAnsi="Tahoma" w:cs="Tahoma"/>
          <w:sz w:val="22"/>
          <w:szCs w:val="22"/>
          <w:lang w:val="es-ES"/>
        </w:rPr>
        <w:t xml:space="preserve"> otorgará un plazo adicional para el cumplimiento de aquellas que deban tener lugar dentro de la porción territorial ocupada por la comunidad, resguardo o asentamiento, en la medida en que </w:t>
      </w:r>
      <w:r w:rsidRPr="00D07C79">
        <w:rPr>
          <w:rFonts w:ascii="Tahoma" w:hAnsi="Tahoma" w:cs="Tahoma"/>
          <w:spacing w:val="-3"/>
          <w:sz w:val="22"/>
          <w:szCs w:val="22"/>
        </w:rPr>
        <w:t xml:space="preserve">el </w:t>
      </w:r>
      <w:r w:rsidRPr="00756B06">
        <w:rPr>
          <w:rFonts w:ascii="Tahoma" w:hAnsi="Tahoma" w:cs="Tahoma"/>
          <w:i/>
          <w:spacing w:val="-3"/>
          <w:sz w:val="22"/>
          <w:szCs w:val="22"/>
        </w:rPr>
        <w:t>(la)</w:t>
      </w:r>
      <w:r w:rsidRPr="00D07C79">
        <w:rPr>
          <w:rFonts w:ascii="Tahoma" w:eastAsia="Tahoma" w:hAnsi="Tahoma" w:cs="Tahoma"/>
          <w:spacing w:val="-3"/>
          <w:sz w:val="22"/>
          <w:szCs w:val="22"/>
        </w:rPr>
        <w:t xml:space="preserve"> </w:t>
      </w:r>
      <w:r w:rsidRPr="00D07C79">
        <w:rPr>
          <w:rFonts w:ascii="Tahoma" w:hAnsi="Tahoma" w:cs="Tahoma"/>
          <w:b/>
          <w:spacing w:val="-3"/>
          <w:sz w:val="22"/>
          <w:szCs w:val="22"/>
        </w:rPr>
        <w:t>Contratista</w:t>
      </w:r>
      <w:r w:rsidRPr="00D07C79">
        <w:rPr>
          <w:rFonts w:ascii="Tahoma" w:hAnsi="Tahoma" w:cs="Tahoma"/>
          <w:spacing w:val="-3"/>
          <w:sz w:val="22"/>
          <w:szCs w:val="22"/>
        </w:rPr>
        <w:t xml:space="preserve"> </w:t>
      </w:r>
      <w:r w:rsidRPr="00D07C79">
        <w:rPr>
          <w:rFonts w:ascii="Tahoma" w:hAnsi="Tahoma" w:cs="Tahoma"/>
          <w:sz w:val="22"/>
          <w:szCs w:val="22"/>
          <w:lang w:val="es-ES"/>
        </w:rPr>
        <w:t xml:space="preserve">haya satisfecho las labores correspondientes al desarrollo de la consulta previa. </w:t>
      </w:r>
    </w:p>
    <w:p w:rsidR="000C4780" w:rsidRDefault="000C4780" w:rsidP="000C4780">
      <w:pPr>
        <w:spacing w:line="300" w:lineRule="auto"/>
        <w:ind w:left="567"/>
        <w:jc w:val="both"/>
        <w:rPr>
          <w:rFonts w:ascii="Tahoma" w:hAnsi="Tahoma" w:cs="Tahoma"/>
          <w:sz w:val="22"/>
          <w:szCs w:val="22"/>
          <w:lang w:val="es-ES"/>
        </w:rPr>
      </w:pPr>
    </w:p>
    <w:p w:rsidR="000C4780" w:rsidRDefault="000C4780" w:rsidP="000C4780">
      <w:pPr>
        <w:spacing w:line="300" w:lineRule="auto"/>
        <w:ind w:left="567"/>
        <w:jc w:val="both"/>
        <w:rPr>
          <w:rFonts w:ascii="Tahoma" w:hAnsi="Tahoma" w:cs="Tahoma"/>
          <w:sz w:val="22"/>
          <w:szCs w:val="22"/>
          <w:lang w:val="es-ES"/>
        </w:rPr>
      </w:pPr>
      <w:r w:rsidRPr="00012918">
        <w:rPr>
          <w:rFonts w:ascii="Tahoma" w:hAnsi="Tahoma" w:cs="Tahoma"/>
          <w:sz w:val="22"/>
          <w:szCs w:val="22"/>
          <w:lang w:val="es-ES"/>
        </w:rPr>
        <w:t xml:space="preserve">En todos los casos, la prórroga del </w:t>
      </w:r>
      <w:r w:rsidRPr="00012918">
        <w:rPr>
          <w:rFonts w:ascii="Tahoma" w:hAnsi="Tahoma" w:cs="Tahoma"/>
          <w:b/>
          <w:sz w:val="22"/>
          <w:szCs w:val="22"/>
          <w:lang w:val="es-ES"/>
        </w:rPr>
        <w:t>Período de Exploración</w:t>
      </w:r>
      <w:r w:rsidRPr="00012918">
        <w:rPr>
          <w:rFonts w:ascii="Tahoma" w:hAnsi="Tahoma" w:cs="Tahoma"/>
          <w:sz w:val="22"/>
          <w:szCs w:val="22"/>
          <w:lang w:val="es-ES"/>
        </w:rPr>
        <w:t xml:space="preserve"> ha de formalizarse mediante otrosí suscrito por los representantes autorizados de las Partes.</w:t>
      </w:r>
    </w:p>
    <w:p w:rsidR="000C4780" w:rsidRDefault="000C4780" w:rsidP="000C4780">
      <w:pPr>
        <w:spacing w:line="300" w:lineRule="auto"/>
        <w:ind w:left="567"/>
        <w:jc w:val="both"/>
        <w:rPr>
          <w:rFonts w:ascii="Tahoma" w:hAnsi="Tahoma" w:cs="Tahoma"/>
          <w:sz w:val="22"/>
          <w:szCs w:val="22"/>
          <w:lang w:val="es-ES"/>
        </w:rPr>
      </w:pPr>
    </w:p>
    <w:p w:rsidR="000C4780" w:rsidRPr="002676D0" w:rsidRDefault="000C4780" w:rsidP="000C4780">
      <w:pPr>
        <w:spacing w:line="300" w:lineRule="auto"/>
        <w:ind w:left="567"/>
        <w:jc w:val="both"/>
        <w:rPr>
          <w:rFonts w:ascii="Tahoma" w:hAnsi="Tahoma" w:cs="Tahoma"/>
          <w:sz w:val="22"/>
          <w:szCs w:val="22"/>
          <w:lang w:val="es-ES"/>
        </w:rPr>
      </w:pPr>
      <w:r w:rsidRPr="005936C7">
        <w:rPr>
          <w:rFonts w:ascii="Tahoma" w:hAnsi="Tahoma" w:cs="Tahoma"/>
          <w:sz w:val="22"/>
          <w:szCs w:val="22"/>
          <w:lang w:val="es-ES"/>
        </w:rPr>
        <w:t xml:space="preserve">Queda entendido que si la </w:t>
      </w:r>
      <w:r w:rsidRPr="005936C7">
        <w:rPr>
          <w:rFonts w:ascii="Tahoma" w:hAnsi="Tahoma" w:cs="Tahoma"/>
          <w:b/>
          <w:sz w:val="22"/>
          <w:szCs w:val="22"/>
          <w:lang w:val="es-ES"/>
        </w:rPr>
        <w:t xml:space="preserve">ANH </w:t>
      </w:r>
      <w:r w:rsidRPr="005936C7">
        <w:rPr>
          <w:rFonts w:ascii="Tahoma" w:hAnsi="Tahoma" w:cs="Tahoma"/>
          <w:sz w:val="22"/>
          <w:szCs w:val="22"/>
          <w:lang w:val="es-ES"/>
        </w:rPr>
        <w:t xml:space="preserve">se abstiene de otorgar cualquier prórroga, esta circunstancia no será considerada como desacuerdo entre las Partes, de manera que no estará sometida al arbitraje previsto en la Cláusula 74 del </w:t>
      </w:r>
      <w:r w:rsidRPr="005936C7">
        <w:rPr>
          <w:rFonts w:ascii="Tahoma" w:hAnsi="Tahoma" w:cs="Tahoma"/>
          <w:b/>
          <w:sz w:val="22"/>
          <w:szCs w:val="22"/>
          <w:lang w:val="es-ES"/>
        </w:rPr>
        <w:t xml:space="preserve">Contrato </w:t>
      </w:r>
      <w:r w:rsidRPr="005936C7">
        <w:rPr>
          <w:rFonts w:ascii="Tahoma" w:hAnsi="Tahoma" w:cs="Tahoma"/>
          <w:sz w:val="22"/>
          <w:szCs w:val="22"/>
          <w:lang w:val="es-ES"/>
        </w:rPr>
        <w:t>inicial.</w:t>
      </w:r>
      <w:r w:rsidRPr="00A6748E">
        <w:rPr>
          <w:rFonts w:ascii="Tahoma" w:hAnsi="Tahoma" w:cs="Tahoma"/>
          <w:sz w:val="22"/>
          <w:szCs w:val="22"/>
          <w:lang w:val="es-ES"/>
        </w:rPr>
        <w:t xml:space="preserve"> </w:t>
      </w:r>
    </w:p>
    <w:p w:rsidR="000C4780" w:rsidRDefault="000C4780" w:rsidP="000C4780">
      <w:pPr>
        <w:pStyle w:val="Prrafodelista1"/>
        <w:tabs>
          <w:tab w:val="left" w:pos="567"/>
        </w:tabs>
        <w:spacing w:line="300" w:lineRule="auto"/>
        <w:ind w:left="0"/>
        <w:jc w:val="both"/>
        <w:rPr>
          <w:lang w:val="es-ES"/>
        </w:rPr>
      </w:pPr>
    </w:p>
    <w:p w:rsidR="000C4780" w:rsidRPr="00731515" w:rsidRDefault="000C4780" w:rsidP="000C4780">
      <w:pPr>
        <w:pStyle w:val="Prrafodelista1"/>
        <w:tabs>
          <w:tab w:val="left" w:pos="567"/>
        </w:tabs>
        <w:spacing w:line="300" w:lineRule="auto"/>
        <w:ind w:left="567" w:hanging="567"/>
        <w:jc w:val="both"/>
        <w:rPr>
          <w:sz w:val="22"/>
          <w:szCs w:val="22"/>
          <w:lang w:val="es-ES"/>
        </w:rPr>
      </w:pPr>
      <w:r w:rsidRPr="00731515">
        <w:rPr>
          <w:sz w:val="22"/>
          <w:szCs w:val="22"/>
          <w:lang w:val="es-ES"/>
        </w:rPr>
        <w:t>4.2</w:t>
      </w:r>
      <w:r>
        <w:rPr>
          <w:sz w:val="22"/>
          <w:szCs w:val="22"/>
          <w:lang w:val="es-ES"/>
        </w:rPr>
        <w:t xml:space="preserve"> </w:t>
      </w:r>
      <w:r>
        <w:rPr>
          <w:sz w:val="22"/>
          <w:szCs w:val="22"/>
          <w:lang w:val="es-ES"/>
        </w:rPr>
        <w:tab/>
      </w:r>
      <w:r w:rsidRPr="00731515">
        <w:rPr>
          <w:b/>
          <w:spacing w:val="-3"/>
          <w:sz w:val="22"/>
          <w:szCs w:val="22"/>
          <w:lang w:val="es-ES"/>
        </w:rPr>
        <w:t>Período</w:t>
      </w:r>
      <w:r w:rsidRPr="00731515">
        <w:rPr>
          <w:b/>
          <w:sz w:val="22"/>
          <w:szCs w:val="22"/>
          <w:lang w:val="es-ES"/>
        </w:rPr>
        <w:t xml:space="preserve"> de Producción</w:t>
      </w:r>
      <w:r w:rsidRPr="00731515">
        <w:rPr>
          <w:sz w:val="22"/>
          <w:szCs w:val="22"/>
          <w:lang w:val="es-ES"/>
        </w:rPr>
        <w:t xml:space="preserve">: </w:t>
      </w:r>
      <w:r>
        <w:rPr>
          <w:sz w:val="22"/>
          <w:szCs w:val="22"/>
          <w:lang w:val="es-ES"/>
        </w:rPr>
        <w:t>T</w:t>
      </w:r>
      <w:r w:rsidRPr="00731515">
        <w:rPr>
          <w:sz w:val="22"/>
          <w:szCs w:val="22"/>
          <w:lang w:val="es-ES"/>
        </w:rPr>
        <w:t xml:space="preserve">endrá duración de </w:t>
      </w:r>
      <w:r>
        <w:rPr>
          <w:sz w:val="22"/>
          <w:szCs w:val="22"/>
          <w:lang w:val="es-ES"/>
        </w:rPr>
        <w:t>treinta</w:t>
      </w:r>
      <w:r w:rsidRPr="00731515">
        <w:rPr>
          <w:sz w:val="22"/>
          <w:szCs w:val="22"/>
          <w:lang w:val="es-ES"/>
        </w:rPr>
        <w:t xml:space="preserve"> (</w:t>
      </w:r>
      <w:r>
        <w:rPr>
          <w:sz w:val="22"/>
          <w:szCs w:val="22"/>
          <w:lang w:val="es-ES"/>
        </w:rPr>
        <w:t>30</w:t>
      </w:r>
      <w:r w:rsidRPr="00731515">
        <w:rPr>
          <w:sz w:val="22"/>
          <w:szCs w:val="22"/>
          <w:lang w:val="es-ES"/>
        </w:rPr>
        <w:t>) años</w:t>
      </w:r>
      <w:r>
        <w:rPr>
          <w:sz w:val="22"/>
          <w:szCs w:val="22"/>
          <w:lang w:val="es-ES"/>
        </w:rPr>
        <w:t>,</w:t>
      </w:r>
      <w:r w:rsidRPr="00731515">
        <w:rPr>
          <w:sz w:val="22"/>
          <w:szCs w:val="22"/>
          <w:lang w:val="es-ES"/>
        </w:rPr>
        <w:t xml:space="preserve"> contados a partir de la fecha en que </w:t>
      </w:r>
      <w:r>
        <w:rPr>
          <w:sz w:val="22"/>
          <w:szCs w:val="22"/>
          <w:lang w:val="es-ES"/>
        </w:rPr>
        <w:t>la</w:t>
      </w:r>
      <w:r w:rsidRPr="00731515">
        <w:rPr>
          <w:sz w:val="22"/>
          <w:szCs w:val="22"/>
          <w:lang w:val="es-ES"/>
        </w:rPr>
        <w:t xml:space="preserve"> </w:t>
      </w:r>
      <w:r w:rsidRPr="00731515">
        <w:rPr>
          <w:b/>
          <w:sz w:val="22"/>
          <w:szCs w:val="22"/>
          <w:lang w:val="es-ES"/>
        </w:rPr>
        <w:t>ANH</w:t>
      </w:r>
      <w:r w:rsidRPr="00731515">
        <w:rPr>
          <w:sz w:val="22"/>
          <w:szCs w:val="22"/>
          <w:lang w:val="es-ES"/>
        </w:rPr>
        <w:t xml:space="preserve"> reciba de</w:t>
      </w:r>
      <w:r>
        <w:rPr>
          <w:sz w:val="22"/>
          <w:szCs w:val="22"/>
          <w:lang w:val="es-ES"/>
        </w:rPr>
        <w:t>l</w:t>
      </w:r>
      <w:r>
        <w:rPr>
          <w:rFonts w:eastAsia="Tahoma"/>
          <w:sz w:val="22"/>
          <w:szCs w:val="22"/>
          <w:lang w:val="es-ES_tradnl"/>
        </w:rPr>
        <w:t xml:space="preserve"> </w:t>
      </w:r>
      <w:r w:rsidRPr="00756B06">
        <w:rPr>
          <w:rFonts w:eastAsia="Tahoma"/>
          <w:i/>
          <w:sz w:val="22"/>
          <w:szCs w:val="22"/>
          <w:lang w:val="es-ES_tradnl"/>
        </w:rPr>
        <w:t>(de la)</w:t>
      </w:r>
      <w:r w:rsidRPr="00BD747B">
        <w:rPr>
          <w:rFonts w:eastAsia="Tahoma"/>
          <w:sz w:val="22"/>
          <w:szCs w:val="22"/>
          <w:lang w:val="es-ES_tradnl"/>
        </w:rPr>
        <w:t xml:space="preserve"> </w:t>
      </w:r>
      <w:r w:rsidRPr="00310DA6">
        <w:rPr>
          <w:rFonts w:eastAsia="Tahoma"/>
          <w:b/>
          <w:sz w:val="22"/>
          <w:szCs w:val="22"/>
          <w:lang w:val="es-ES_tradnl"/>
        </w:rPr>
        <w:t>Contratista</w:t>
      </w:r>
      <w:r w:rsidRPr="00BD747B">
        <w:rPr>
          <w:rFonts w:eastAsia="Tahoma"/>
          <w:sz w:val="22"/>
          <w:szCs w:val="22"/>
          <w:lang w:val="es-ES_tradnl"/>
        </w:rPr>
        <w:t xml:space="preserve"> </w:t>
      </w:r>
      <w:r w:rsidRPr="00731515">
        <w:rPr>
          <w:sz w:val="22"/>
          <w:szCs w:val="22"/>
          <w:lang w:val="es-ES"/>
        </w:rPr>
        <w:t>Declaración de Comercialidad</w:t>
      </w:r>
      <w:r>
        <w:rPr>
          <w:sz w:val="22"/>
          <w:szCs w:val="22"/>
          <w:lang w:val="es-ES"/>
        </w:rPr>
        <w:t>,</w:t>
      </w:r>
      <w:r w:rsidRPr="00731515">
        <w:rPr>
          <w:sz w:val="22"/>
          <w:szCs w:val="22"/>
          <w:lang w:val="es-ES"/>
        </w:rPr>
        <w:t xml:space="preserve"> </w:t>
      </w:r>
      <w:r>
        <w:rPr>
          <w:sz w:val="22"/>
          <w:szCs w:val="22"/>
          <w:lang w:val="es-ES"/>
        </w:rPr>
        <w:t xml:space="preserve">con arreglo al numeral 6.7 de la </w:t>
      </w:r>
      <w:r w:rsidRPr="00756B06">
        <w:rPr>
          <w:sz w:val="22"/>
          <w:szCs w:val="22"/>
          <w:lang w:val="es-ES"/>
        </w:rPr>
        <w:t xml:space="preserve">Cláusula Sexta del presente </w:t>
      </w:r>
      <w:r w:rsidRPr="00756B06">
        <w:rPr>
          <w:b/>
          <w:sz w:val="22"/>
          <w:szCs w:val="22"/>
          <w:lang w:val="es-ES"/>
        </w:rPr>
        <w:t>Adicional</w:t>
      </w:r>
      <w:r w:rsidRPr="00756B06">
        <w:rPr>
          <w:sz w:val="22"/>
          <w:szCs w:val="22"/>
          <w:lang w:val="es-ES"/>
        </w:rPr>
        <w:t>.</w:t>
      </w:r>
    </w:p>
    <w:p w:rsidR="000C4780" w:rsidRPr="00731515" w:rsidRDefault="000C4780" w:rsidP="000C4780">
      <w:pPr>
        <w:pStyle w:val="Prrafodelista1"/>
        <w:spacing w:line="300" w:lineRule="auto"/>
        <w:ind w:left="567" w:hanging="567"/>
        <w:jc w:val="both"/>
        <w:rPr>
          <w:sz w:val="22"/>
          <w:szCs w:val="22"/>
          <w:lang w:val="es-ES"/>
        </w:rPr>
      </w:pPr>
    </w:p>
    <w:p w:rsidR="000C4780" w:rsidRPr="00731515" w:rsidRDefault="000C4780" w:rsidP="000C4780">
      <w:pPr>
        <w:pStyle w:val="Prrafodelista1"/>
        <w:spacing w:line="300" w:lineRule="auto"/>
        <w:ind w:left="567"/>
        <w:jc w:val="both"/>
        <w:rPr>
          <w:sz w:val="22"/>
          <w:szCs w:val="22"/>
          <w:lang w:val="es-ES"/>
        </w:rPr>
      </w:pPr>
      <w:r w:rsidRPr="005936C7">
        <w:rPr>
          <w:sz w:val="22"/>
          <w:szCs w:val="22"/>
          <w:lang w:val="es-ES"/>
        </w:rPr>
        <w:t>Se predica separadamente respecto de cada Campo Comercial, de manera que las referencias a su duración, extensión o terminación deben entenderse aplicables exclusivamente al Campo Comercial de que se trate.</w:t>
      </w:r>
      <w:r w:rsidRPr="00731515">
        <w:rPr>
          <w:sz w:val="22"/>
          <w:szCs w:val="22"/>
          <w:lang w:val="es-ES"/>
        </w:rPr>
        <w:t xml:space="preserve"> </w:t>
      </w:r>
    </w:p>
    <w:p w:rsidR="000C4780" w:rsidRDefault="000C4780" w:rsidP="000C4780">
      <w:pPr>
        <w:pStyle w:val="Prrafodelista1"/>
        <w:autoSpaceDE w:val="0"/>
        <w:autoSpaceDN w:val="0"/>
        <w:adjustRightInd w:val="0"/>
        <w:spacing w:line="276" w:lineRule="auto"/>
        <w:ind w:left="0"/>
        <w:jc w:val="both"/>
        <w:rPr>
          <w:sz w:val="22"/>
          <w:szCs w:val="22"/>
          <w:lang w:val="es-ES"/>
        </w:rPr>
      </w:pPr>
    </w:p>
    <w:p w:rsidR="000C4780" w:rsidRDefault="000C4780" w:rsidP="000C4780">
      <w:pPr>
        <w:pStyle w:val="Prrafodelista1"/>
        <w:numPr>
          <w:ilvl w:val="2"/>
          <w:numId w:val="42"/>
        </w:numPr>
        <w:autoSpaceDE w:val="0"/>
        <w:autoSpaceDN w:val="0"/>
        <w:adjustRightInd w:val="0"/>
        <w:spacing w:line="300" w:lineRule="auto"/>
        <w:ind w:left="567" w:hanging="567"/>
        <w:jc w:val="both"/>
        <w:rPr>
          <w:sz w:val="22"/>
          <w:szCs w:val="22"/>
        </w:rPr>
      </w:pPr>
      <w:r w:rsidRPr="00AC1BEF">
        <w:rPr>
          <w:b/>
          <w:sz w:val="22"/>
          <w:szCs w:val="22"/>
        </w:rPr>
        <w:t>Prórroga de</w:t>
      </w:r>
      <w:r w:rsidRPr="00AC1BEF">
        <w:rPr>
          <w:b/>
          <w:spacing w:val="-3"/>
          <w:sz w:val="22"/>
          <w:szCs w:val="22"/>
        </w:rPr>
        <w:t>l Período de Producción</w:t>
      </w:r>
      <w:r w:rsidRPr="00731515">
        <w:rPr>
          <w:spacing w:val="-3"/>
          <w:sz w:val="22"/>
          <w:szCs w:val="22"/>
        </w:rPr>
        <w:t>:</w:t>
      </w:r>
      <w:r w:rsidRPr="00731515">
        <w:rPr>
          <w:sz w:val="22"/>
          <w:szCs w:val="22"/>
        </w:rPr>
        <w:t xml:space="preserve"> </w:t>
      </w:r>
      <w:r>
        <w:rPr>
          <w:sz w:val="22"/>
          <w:szCs w:val="22"/>
        </w:rPr>
        <w:t>Previa solicitud de</w:t>
      </w:r>
      <w:r>
        <w:rPr>
          <w:rFonts w:eastAsia="Tahoma"/>
          <w:sz w:val="22"/>
          <w:szCs w:val="22"/>
          <w:lang w:val="es-ES_tradnl"/>
        </w:rPr>
        <w:t xml:space="preserve">l </w:t>
      </w:r>
      <w:r w:rsidRPr="00756B06">
        <w:rPr>
          <w:rFonts w:eastAsia="Tahoma"/>
          <w:i/>
          <w:sz w:val="22"/>
          <w:szCs w:val="22"/>
          <w:lang w:val="es-ES_tradnl"/>
        </w:rPr>
        <w:t xml:space="preserve">(de la) </w:t>
      </w:r>
      <w:r w:rsidRPr="00310DA6">
        <w:rPr>
          <w:rFonts w:eastAsia="Tahoma"/>
          <w:b/>
          <w:sz w:val="22"/>
          <w:szCs w:val="22"/>
          <w:lang w:val="es-ES_tradnl"/>
        </w:rPr>
        <w:t>Contratista</w:t>
      </w:r>
      <w:r w:rsidRPr="00731515">
        <w:rPr>
          <w:sz w:val="22"/>
          <w:szCs w:val="22"/>
        </w:rPr>
        <w:t xml:space="preserve">, </w:t>
      </w:r>
      <w:r>
        <w:rPr>
          <w:sz w:val="22"/>
          <w:szCs w:val="22"/>
        </w:rPr>
        <w:t>la</w:t>
      </w:r>
      <w:r w:rsidRPr="00731515">
        <w:rPr>
          <w:sz w:val="22"/>
          <w:szCs w:val="22"/>
        </w:rPr>
        <w:t xml:space="preserve"> </w:t>
      </w:r>
      <w:r w:rsidRPr="00AC1BEF">
        <w:rPr>
          <w:b/>
          <w:sz w:val="22"/>
          <w:szCs w:val="22"/>
        </w:rPr>
        <w:t>ANH</w:t>
      </w:r>
      <w:r w:rsidRPr="00731515">
        <w:rPr>
          <w:sz w:val="22"/>
          <w:szCs w:val="22"/>
        </w:rPr>
        <w:t xml:space="preserve"> </w:t>
      </w:r>
      <w:r>
        <w:rPr>
          <w:sz w:val="22"/>
          <w:szCs w:val="22"/>
        </w:rPr>
        <w:t>puede prorrogar</w:t>
      </w:r>
      <w:r w:rsidRPr="00731515">
        <w:rPr>
          <w:sz w:val="22"/>
          <w:szCs w:val="22"/>
        </w:rPr>
        <w:t xml:space="preserve"> el </w:t>
      </w:r>
      <w:r>
        <w:rPr>
          <w:sz w:val="22"/>
          <w:szCs w:val="22"/>
        </w:rPr>
        <w:t xml:space="preserve">término del </w:t>
      </w:r>
      <w:r w:rsidRPr="00731515">
        <w:rPr>
          <w:sz w:val="22"/>
          <w:szCs w:val="22"/>
        </w:rPr>
        <w:t>Per</w:t>
      </w:r>
      <w:r>
        <w:rPr>
          <w:sz w:val="22"/>
          <w:szCs w:val="22"/>
        </w:rPr>
        <w:t>í</w:t>
      </w:r>
      <w:r w:rsidRPr="00731515">
        <w:rPr>
          <w:sz w:val="22"/>
          <w:szCs w:val="22"/>
        </w:rPr>
        <w:t xml:space="preserve">odo de Producción por </w:t>
      </w:r>
      <w:r>
        <w:rPr>
          <w:sz w:val="22"/>
          <w:szCs w:val="22"/>
        </w:rPr>
        <w:t>lapsos</w:t>
      </w:r>
      <w:r w:rsidRPr="00731515">
        <w:rPr>
          <w:sz w:val="22"/>
          <w:szCs w:val="22"/>
        </w:rPr>
        <w:t xml:space="preserve"> sucesivos </w:t>
      </w:r>
      <w:r>
        <w:rPr>
          <w:sz w:val="22"/>
          <w:szCs w:val="22"/>
        </w:rPr>
        <w:t xml:space="preserve">de máximo </w:t>
      </w:r>
      <w:r w:rsidRPr="00731515">
        <w:rPr>
          <w:sz w:val="22"/>
          <w:szCs w:val="22"/>
        </w:rPr>
        <w:t>diez (10)</w:t>
      </w:r>
      <w:r>
        <w:rPr>
          <w:sz w:val="22"/>
          <w:szCs w:val="22"/>
        </w:rPr>
        <w:t xml:space="preserve"> años</w:t>
      </w:r>
      <w:r w:rsidRPr="00731515">
        <w:rPr>
          <w:sz w:val="22"/>
          <w:szCs w:val="22"/>
        </w:rPr>
        <w:t xml:space="preserve"> y hasta el Límite Económico de</w:t>
      </w:r>
      <w:r>
        <w:rPr>
          <w:sz w:val="22"/>
          <w:szCs w:val="22"/>
        </w:rPr>
        <w:t xml:space="preserve">l </w:t>
      </w:r>
      <w:r w:rsidRPr="005936C7">
        <w:rPr>
          <w:sz w:val="22"/>
          <w:szCs w:val="22"/>
        </w:rPr>
        <w:t>Campo</w:t>
      </w:r>
      <w:r>
        <w:rPr>
          <w:sz w:val="22"/>
          <w:szCs w:val="22"/>
        </w:rPr>
        <w:t xml:space="preserve"> correspondiente</w:t>
      </w:r>
      <w:r w:rsidRPr="00731515">
        <w:rPr>
          <w:sz w:val="22"/>
          <w:szCs w:val="22"/>
        </w:rPr>
        <w:t xml:space="preserve">, siempre </w:t>
      </w:r>
      <w:r>
        <w:rPr>
          <w:sz w:val="22"/>
          <w:szCs w:val="22"/>
        </w:rPr>
        <w:t>que respecto de cada</w:t>
      </w:r>
      <w:r w:rsidRPr="00731515">
        <w:rPr>
          <w:sz w:val="22"/>
          <w:szCs w:val="22"/>
        </w:rPr>
        <w:t xml:space="preserve"> </w:t>
      </w:r>
      <w:r>
        <w:rPr>
          <w:sz w:val="22"/>
          <w:szCs w:val="22"/>
        </w:rPr>
        <w:t>extensión temporal se cumplan</w:t>
      </w:r>
      <w:r w:rsidRPr="00731515">
        <w:rPr>
          <w:sz w:val="22"/>
          <w:szCs w:val="22"/>
        </w:rPr>
        <w:t xml:space="preserve"> las siguientes condiciones: </w:t>
      </w:r>
    </w:p>
    <w:p w:rsidR="000C4780" w:rsidRPr="00AC1BEF" w:rsidRDefault="000C4780" w:rsidP="000C4780">
      <w:pPr>
        <w:pStyle w:val="Prrafodelista1"/>
        <w:autoSpaceDE w:val="0"/>
        <w:autoSpaceDN w:val="0"/>
        <w:adjustRightInd w:val="0"/>
        <w:spacing w:line="300" w:lineRule="auto"/>
        <w:ind w:left="0"/>
        <w:jc w:val="both"/>
        <w:rPr>
          <w:sz w:val="22"/>
          <w:szCs w:val="22"/>
        </w:rPr>
      </w:pPr>
    </w:p>
    <w:p w:rsidR="000C4780" w:rsidRPr="00B30DAB" w:rsidRDefault="000C4780" w:rsidP="000C4780">
      <w:pPr>
        <w:numPr>
          <w:ilvl w:val="0"/>
          <w:numId w:val="3"/>
        </w:numPr>
        <w:tabs>
          <w:tab w:val="clear" w:pos="360"/>
        </w:tabs>
        <w:spacing w:line="276" w:lineRule="auto"/>
        <w:ind w:left="851" w:hanging="284"/>
        <w:jc w:val="both"/>
        <w:rPr>
          <w:rFonts w:ascii="Tahoma" w:hAnsi="Tahoma" w:cs="Tahoma"/>
          <w:sz w:val="22"/>
          <w:szCs w:val="22"/>
          <w:lang w:val="es-ES"/>
        </w:rPr>
      </w:pPr>
      <w:r>
        <w:rPr>
          <w:rFonts w:ascii="Tahoma" w:hAnsi="Tahoma" w:cs="Tahoma"/>
          <w:sz w:val="22"/>
          <w:szCs w:val="22"/>
          <w:lang w:val="es-CO"/>
        </w:rPr>
        <w:t>Q</w:t>
      </w:r>
      <w:proofErr w:type="spellStart"/>
      <w:r w:rsidRPr="00B30DAB">
        <w:rPr>
          <w:rFonts w:ascii="Tahoma" w:hAnsi="Tahoma" w:cs="Tahoma"/>
          <w:sz w:val="22"/>
          <w:szCs w:val="22"/>
          <w:lang w:val="es-ES"/>
        </w:rPr>
        <w:t>ue</w:t>
      </w:r>
      <w:proofErr w:type="spellEnd"/>
      <w:r w:rsidRPr="00B30DAB">
        <w:rPr>
          <w:rFonts w:ascii="Tahoma" w:hAnsi="Tahoma" w:cs="Tahoma"/>
          <w:sz w:val="22"/>
          <w:szCs w:val="22"/>
          <w:lang w:val="es-ES"/>
        </w:rPr>
        <w:t xml:space="preserve"> se formule por escrito, </w:t>
      </w:r>
      <w:r w:rsidRPr="00B30DAB">
        <w:rPr>
          <w:rFonts w:ascii="Tahoma" w:hAnsi="Tahoma" w:cs="Tahoma"/>
          <w:spacing w:val="-3"/>
          <w:sz w:val="22"/>
          <w:szCs w:val="22"/>
          <w:lang w:val="es-ES"/>
        </w:rPr>
        <w:t>c</w:t>
      </w:r>
      <w:r w:rsidRPr="00B30DAB">
        <w:rPr>
          <w:rFonts w:ascii="Tahoma" w:hAnsi="Tahoma" w:cs="Tahoma"/>
          <w:sz w:val="22"/>
          <w:szCs w:val="22"/>
          <w:lang w:val="es-ES"/>
        </w:rPr>
        <w:t xml:space="preserve">on antelación no superior a cuatro (4) años ni inferior a uno (1), respecto de la fecha de vencimiento del </w:t>
      </w:r>
      <w:r>
        <w:rPr>
          <w:rFonts w:ascii="Tahoma" w:hAnsi="Tahoma" w:cs="Tahoma"/>
          <w:sz w:val="22"/>
          <w:szCs w:val="22"/>
          <w:lang w:val="es-ES"/>
        </w:rPr>
        <w:t xml:space="preserve">Período de Producción </w:t>
      </w:r>
      <w:r w:rsidRPr="00B30DAB">
        <w:rPr>
          <w:rFonts w:ascii="Tahoma" w:hAnsi="Tahoma" w:cs="Tahoma"/>
          <w:sz w:val="22"/>
          <w:szCs w:val="22"/>
          <w:lang w:val="es-ES"/>
        </w:rPr>
        <w:t xml:space="preserve">correspondiente al </w:t>
      </w:r>
      <w:r w:rsidRPr="005936C7">
        <w:rPr>
          <w:rFonts w:ascii="Tahoma" w:hAnsi="Tahoma" w:cs="Tahoma"/>
          <w:sz w:val="22"/>
          <w:szCs w:val="22"/>
          <w:lang w:val="es-ES"/>
        </w:rPr>
        <w:t>Campo</w:t>
      </w:r>
      <w:r w:rsidRPr="00B30DAB">
        <w:rPr>
          <w:rFonts w:ascii="Tahoma" w:hAnsi="Tahoma" w:cs="Tahoma"/>
          <w:sz w:val="22"/>
          <w:szCs w:val="22"/>
          <w:lang w:val="es-ES"/>
        </w:rPr>
        <w:t xml:space="preserve"> </w:t>
      </w:r>
      <w:r>
        <w:rPr>
          <w:rFonts w:ascii="Tahoma" w:hAnsi="Tahoma" w:cs="Tahoma"/>
          <w:sz w:val="22"/>
          <w:szCs w:val="22"/>
          <w:lang w:val="es-ES"/>
        </w:rPr>
        <w:t xml:space="preserve">Comercial </w:t>
      </w:r>
      <w:r w:rsidRPr="00B30DAB">
        <w:rPr>
          <w:rFonts w:ascii="Tahoma" w:hAnsi="Tahoma" w:cs="Tahoma"/>
          <w:sz w:val="22"/>
          <w:szCs w:val="22"/>
          <w:lang w:val="es-ES"/>
        </w:rPr>
        <w:t>de que se trate.</w:t>
      </w:r>
    </w:p>
    <w:p w:rsidR="000C4780" w:rsidRPr="00555AA6" w:rsidRDefault="000C4780" w:rsidP="000C4780">
      <w:pPr>
        <w:numPr>
          <w:ilvl w:val="0"/>
          <w:numId w:val="3"/>
        </w:numPr>
        <w:tabs>
          <w:tab w:val="clear" w:pos="360"/>
        </w:tabs>
        <w:spacing w:line="276" w:lineRule="auto"/>
        <w:ind w:left="851" w:hanging="284"/>
        <w:jc w:val="both"/>
        <w:rPr>
          <w:rFonts w:ascii="Tahoma" w:hAnsi="Tahoma" w:cs="Tahoma"/>
          <w:sz w:val="22"/>
          <w:szCs w:val="22"/>
          <w:lang w:val="es-ES"/>
        </w:rPr>
      </w:pPr>
      <w:r w:rsidRPr="00B30DAB">
        <w:rPr>
          <w:rFonts w:ascii="Tahoma" w:hAnsi="Tahoma" w:cs="Tahoma"/>
          <w:sz w:val="22"/>
          <w:szCs w:val="22"/>
          <w:lang w:val="es-ES"/>
        </w:rPr>
        <w:t>Que</w:t>
      </w:r>
      <w:r w:rsidRPr="005559A8">
        <w:rPr>
          <w:rFonts w:ascii="Tahoma" w:hAnsi="Tahoma" w:cs="Tahoma"/>
          <w:sz w:val="22"/>
          <w:szCs w:val="22"/>
          <w:lang w:val="es-ES"/>
        </w:rPr>
        <w:t xml:space="preserve"> </w:t>
      </w:r>
      <w:r w:rsidRPr="00B30DAB">
        <w:rPr>
          <w:rFonts w:ascii="Tahoma" w:hAnsi="Tahoma" w:cs="Tahoma"/>
          <w:sz w:val="22"/>
          <w:szCs w:val="22"/>
          <w:lang w:val="es-ES"/>
        </w:rPr>
        <w:t>se hayan obtenido Hidrocarburos</w:t>
      </w:r>
      <w:r>
        <w:rPr>
          <w:rFonts w:ascii="Tahoma" w:hAnsi="Tahoma" w:cs="Tahoma"/>
          <w:sz w:val="22"/>
          <w:szCs w:val="22"/>
          <w:lang w:val="es-ES"/>
        </w:rPr>
        <w:t xml:space="preserve"> en forma continua, </w:t>
      </w:r>
      <w:r w:rsidRPr="00B30DAB">
        <w:rPr>
          <w:rFonts w:ascii="Tahoma" w:hAnsi="Tahoma" w:cs="Tahoma"/>
          <w:sz w:val="22"/>
          <w:szCs w:val="22"/>
          <w:lang w:val="es-ES"/>
        </w:rPr>
        <w:t xml:space="preserve">durante los cinco (5) </w:t>
      </w:r>
      <w:r w:rsidRPr="00555AA6">
        <w:rPr>
          <w:rFonts w:ascii="Tahoma" w:hAnsi="Tahoma" w:cs="Tahoma"/>
          <w:sz w:val="22"/>
          <w:szCs w:val="22"/>
          <w:lang w:val="es-ES"/>
        </w:rPr>
        <w:t>años previos a la fecha de la respectiva petición.</w:t>
      </w:r>
    </w:p>
    <w:p w:rsidR="000C4780" w:rsidRPr="00555AA6" w:rsidRDefault="000C4780" w:rsidP="000C4780">
      <w:pPr>
        <w:numPr>
          <w:ilvl w:val="0"/>
          <w:numId w:val="3"/>
        </w:numPr>
        <w:tabs>
          <w:tab w:val="clear" w:pos="360"/>
        </w:tabs>
        <w:spacing w:line="276" w:lineRule="auto"/>
        <w:ind w:left="851" w:hanging="284"/>
        <w:jc w:val="both"/>
        <w:rPr>
          <w:rFonts w:ascii="Tahoma" w:hAnsi="Tahoma" w:cs="Tahoma"/>
          <w:sz w:val="22"/>
          <w:szCs w:val="22"/>
          <w:lang w:val="es-ES"/>
        </w:rPr>
      </w:pPr>
      <w:r w:rsidRPr="00555AA6">
        <w:rPr>
          <w:rFonts w:ascii="Tahoma" w:hAnsi="Tahoma" w:cs="Tahoma"/>
          <w:sz w:val="22"/>
          <w:szCs w:val="22"/>
          <w:lang w:val="es-ES"/>
        </w:rPr>
        <w:t xml:space="preserve">Que </w:t>
      </w:r>
      <w:r w:rsidR="001819E3" w:rsidRPr="00555AA6">
        <w:rPr>
          <w:rFonts w:ascii="Tahoma" w:hAnsi="Tahoma" w:cs="Tahoma"/>
          <w:sz w:val="22"/>
          <w:szCs w:val="22"/>
          <w:lang w:val="es-ES"/>
        </w:rPr>
        <w:t>en los cuatro (4) años anteriores a la fecha de la respectiva petición,</w:t>
      </w:r>
      <w:r w:rsidR="001819E3" w:rsidRPr="00555AA6">
        <w:rPr>
          <w:rFonts w:ascii="Tahoma" w:eastAsia="Tahoma" w:hAnsi="Tahoma" w:cs="Tahoma"/>
          <w:sz w:val="22"/>
          <w:szCs w:val="22"/>
        </w:rPr>
        <w:t xml:space="preserve"> </w:t>
      </w:r>
      <w:r w:rsidRPr="00555AA6">
        <w:rPr>
          <w:rFonts w:ascii="Tahoma" w:eastAsia="Tahoma" w:hAnsi="Tahoma" w:cs="Tahoma"/>
          <w:sz w:val="22"/>
          <w:szCs w:val="22"/>
        </w:rPr>
        <w:t xml:space="preserve">el (la) </w:t>
      </w:r>
      <w:r w:rsidRPr="00555AA6">
        <w:rPr>
          <w:rFonts w:ascii="Tahoma" w:eastAsia="Tahoma" w:hAnsi="Tahoma" w:cs="Tahoma"/>
          <w:b/>
          <w:sz w:val="22"/>
          <w:szCs w:val="22"/>
        </w:rPr>
        <w:t>Contratista</w:t>
      </w:r>
      <w:r w:rsidRPr="00555AA6">
        <w:rPr>
          <w:rFonts w:ascii="Tahoma" w:hAnsi="Tahoma" w:cs="Tahoma"/>
          <w:sz w:val="22"/>
          <w:szCs w:val="22"/>
          <w:lang w:val="es-ES"/>
        </w:rPr>
        <w:t xml:space="preserve"> demuestre haber ejecutado por lo menos </w:t>
      </w:r>
      <w:r w:rsidR="001819E3" w:rsidRPr="00555AA6">
        <w:rPr>
          <w:rFonts w:ascii="Tahoma" w:hAnsi="Tahoma" w:cs="Tahoma"/>
          <w:sz w:val="22"/>
          <w:szCs w:val="22"/>
          <w:lang w:val="es-ES"/>
        </w:rPr>
        <w:t>un (1) Pozo</w:t>
      </w:r>
      <w:r w:rsidRPr="00555AA6">
        <w:rPr>
          <w:rFonts w:ascii="Tahoma" w:hAnsi="Tahoma" w:cs="Tahoma"/>
          <w:sz w:val="22"/>
          <w:szCs w:val="22"/>
          <w:lang w:val="es-ES"/>
        </w:rPr>
        <w:t xml:space="preserve"> de Desarrollo </w:t>
      </w:r>
      <w:r w:rsidRPr="00555AA6">
        <w:rPr>
          <w:rFonts w:ascii="Tahoma" w:hAnsi="Tahoma" w:cs="Tahoma"/>
          <w:color w:val="000000"/>
          <w:sz w:val="22"/>
          <w:szCs w:val="22"/>
          <w:lang w:val="es-ES"/>
        </w:rPr>
        <w:t>por cada Año Calendario</w:t>
      </w:r>
      <w:r w:rsidRPr="00555AA6">
        <w:rPr>
          <w:rFonts w:ascii="Tahoma" w:hAnsi="Tahoma" w:cs="Tahoma"/>
          <w:sz w:val="22"/>
          <w:szCs w:val="22"/>
          <w:lang w:val="es-ES"/>
        </w:rPr>
        <w:t>, y</w:t>
      </w:r>
    </w:p>
    <w:p w:rsidR="000C4780" w:rsidRPr="005936C7" w:rsidRDefault="000C4780" w:rsidP="000C4780">
      <w:pPr>
        <w:numPr>
          <w:ilvl w:val="0"/>
          <w:numId w:val="3"/>
        </w:numPr>
        <w:spacing w:line="276" w:lineRule="auto"/>
        <w:ind w:left="851" w:hanging="284"/>
        <w:jc w:val="both"/>
        <w:rPr>
          <w:rFonts w:ascii="Tahoma" w:hAnsi="Tahoma" w:cs="Tahoma"/>
          <w:sz w:val="22"/>
          <w:szCs w:val="22"/>
          <w:lang w:val="es-ES"/>
        </w:rPr>
      </w:pPr>
      <w:r w:rsidRPr="00555AA6">
        <w:rPr>
          <w:rFonts w:ascii="Tahoma" w:hAnsi="Tahoma" w:cs="Tahoma"/>
          <w:sz w:val="22"/>
          <w:szCs w:val="22"/>
          <w:lang w:val="es-ES"/>
        </w:rPr>
        <w:t xml:space="preserve"> Que durante la(s) prórroga(s), ponga a disposición de la </w:t>
      </w:r>
      <w:r w:rsidRPr="00555AA6">
        <w:rPr>
          <w:rFonts w:ascii="Tahoma" w:hAnsi="Tahoma" w:cs="Tahoma"/>
          <w:b/>
          <w:sz w:val="22"/>
          <w:szCs w:val="22"/>
          <w:lang w:val="es-ES"/>
        </w:rPr>
        <w:t>ANH</w:t>
      </w:r>
      <w:r w:rsidRPr="00555AA6">
        <w:rPr>
          <w:rFonts w:ascii="Tahoma" w:hAnsi="Tahoma" w:cs="Tahoma"/>
          <w:sz w:val="22"/>
          <w:szCs w:val="22"/>
          <w:lang w:val="es-ES"/>
        </w:rPr>
        <w:t xml:space="preserve">, en el Punto de Entrega, después de Regalías y otras participaciones, como mínimo, un cinco por ciento (5%) adicional de la producción de Hidrocarburos provenientes de </w:t>
      </w:r>
      <w:r w:rsidRPr="00555AA6">
        <w:rPr>
          <w:rFonts w:ascii="Tahoma" w:hAnsi="Tahoma" w:cs="Tahoma"/>
          <w:b/>
          <w:sz w:val="22"/>
          <w:szCs w:val="22"/>
          <w:lang w:val="es-ES"/>
        </w:rPr>
        <w:t>Yacimientos No Convencionales</w:t>
      </w:r>
      <w:r w:rsidRPr="00555AA6">
        <w:rPr>
          <w:rFonts w:ascii="Tahoma" w:hAnsi="Tahoma" w:cs="Tahoma"/>
          <w:sz w:val="22"/>
          <w:szCs w:val="22"/>
          <w:lang w:val="es-ES"/>
        </w:rPr>
        <w:t xml:space="preserve">, incluidos los Líquidos </w:t>
      </w:r>
      <w:proofErr w:type="spellStart"/>
      <w:r w:rsidRPr="00555AA6">
        <w:rPr>
          <w:rFonts w:ascii="Tahoma" w:hAnsi="Tahoma" w:cs="Tahoma"/>
          <w:sz w:val="22"/>
          <w:szCs w:val="22"/>
          <w:lang w:val="es-ES"/>
        </w:rPr>
        <w:t>Extrapesados</w:t>
      </w:r>
      <w:proofErr w:type="spellEnd"/>
      <w:r w:rsidRPr="00555AA6">
        <w:rPr>
          <w:rFonts w:ascii="Tahoma" w:hAnsi="Tahoma" w:cs="Tahoma"/>
          <w:sz w:val="22"/>
          <w:szCs w:val="22"/>
          <w:lang w:val="es-ES"/>
        </w:rPr>
        <w:t>, en</w:t>
      </w:r>
      <w:r w:rsidRPr="005936C7">
        <w:rPr>
          <w:rFonts w:ascii="Tahoma" w:hAnsi="Tahoma" w:cs="Tahoma"/>
          <w:sz w:val="22"/>
          <w:szCs w:val="22"/>
          <w:lang w:val="es-ES"/>
        </w:rPr>
        <w:t xml:space="preserve"> los términos de la Cláusula </w:t>
      </w:r>
      <w:r>
        <w:rPr>
          <w:rFonts w:ascii="Tahoma" w:hAnsi="Tahoma" w:cs="Tahoma"/>
          <w:sz w:val="22"/>
          <w:szCs w:val="22"/>
          <w:lang w:val="es-ES"/>
        </w:rPr>
        <w:t>Décimo Segunda</w:t>
      </w:r>
      <w:r w:rsidRPr="005936C7">
        <w:rPr>
          <w:rFonts w:ascii="Tahoma" w:hAnsi="Tahoma" w:cs="Tahoma"/>
          <w:sz w:val="22"/>
          <w:szCs w:val="22"/>
          <w:lang w:val="es-ES"/>
        </w:rPr>
        <w:t xml:space="preserve">. </w:t>
      </w:r>
    </w:p>
    <w:p w:rsidR="000C4780" w:rsidRDefault="000C4780" w:rsidP="000C4780">
      <w:pPr>
        <w:spacing w:line="276" w:lineRule="auto"/>
        <w:jc w:val="both"/>
        <w:rPr>
          <w:rFonts w:ascii="Tahoma" w:hAnsi="Tahoma" w:cs="Tahoma"/>
          <w:sz w:val="22"/>
          <w:szCs w:val="22"/>
          <w:lang w:val="es-ES"/>
        </w:rPr>
      </w:pPr>
    </w:p>
    <w:p w:rsidR="000C4780" w:rsidRPr="005936C7" w:rsidRDefault="000C4780" w:rsidP="000C4780">
      <w:pPr>
        <w:spacing w:line="276" w:lineRule="auto"/>
        <w:ind w:left="567"/>
        <w:jc w:val="both"/>
        <w:rPr>
          <w:rFonts w:ascii="Tahoma" w:hAnsi="Tahoma" w:cs="Tahoma"/>
          <w:sz w:val="22"/>
          <w:szCs w:val="22"/>
          <w:lang w:val="es-ES"/>
        </w:rPr>
      </w:pPr>
      <w:r w:rsidRPr="005936C7">
        <w:rPr>
          <w:rFonts w:ascii="Tahoma" w:hAnsi="Tahoma" w:cs="Tahoma"/>
          <w:sz w:val="22"/>
          <w:szCs w:val="22"/>
          <w:lang w:val="es-ES"/>
        </w:rPr>
        <w:t xml:space="preserve">Queda entendido que si la </w:t>
      </w:r>
      <w:r w:rsidRPr="005936C7">
        <w:rPr>
          <w:rFonts w:ascii="Tahoma" w:hAnsi="Tahoma" w:cs="Tahoma"/>
          <w:b/>
          <w:sz w:val="22"/>
          <w:szCs w:val="22"/>
          <w:lang w:val="es-ES"/>
        </w:rPr>
        <w:t xml:space="preserve">ANH </w:t>
      </w:r>
      <w:r w:rsidRPr="005936C7">
        <w:rPr>
          <w:rFonts w:ascii="Tahoma" w:hAnsi="Tahoma" w:cs="Tahoma"/>
          <w:sz w:val="22"/>
          <w:szCs w:val="22"/>
          <w:lang w:val="es-ES"/>
        </w:rPr>
        <w:t xml:space="preserve">se abstiene de otorgar cualquier prórroga, esta circunstancia no será considerada como desacuerdo entre las Partes, de manera que no estará sometida al arbitraje previsto en la Cláusula 74 del </w:t>
      </w:r>
      <w:r w:rsidRPr="005936C7">
        <w:rPr>
          <w:rFonts w:ascii="Tahoma" w:hAnsi="Tahoma" w:cs="Tahoma"/>
          <w:b/>
          <w:sz w:val="22"/>
          <w:szCs w:val="22"/>
          <w:lang w:val="es-ES"/>
        </w:rPr>
        <w:t xml:space="preserve">Contrato </w:t>
      </w:r>
      <w:r w:rsidRPr="005936C7">
        <w:rPr>
          <w:rFonts w:ascii="Tahoma" w:hAnsi="Tahoma" w:cs="Tahoma"/>
          <w:sz w:val="22"/>
          <w:szCs w:val="22"/>
          <w:lang w:val="es-ES"/>
        </w:rPr>
        <w:t xml:space="preserve">inicial. </w:t>
      </w:r>
    </w:p>
    <w:p w:rsidR="000C4780" w:rsidRPr="005936C7" w:rsidRDefault="000C4780" w:rsidP="000C4780">
      <w:pPr>
        <w:spacing w:line="276" w:lineRule="auto"/>
        <w:ind w:left="567"/>
        <w:jc w:val="both"/>
        <w:rPr>
          <w:rFonts w:ascii="Tahoma" w:hAnsi="Tahoma" w:cs="Tahoma"/>
          <w:sz w:val="22"/>
          <w:szCs w:val="22"/>
          <w:lang w:val="es-ES"/>
        </w:rPr>
      </w:pPr>
    </w:p>
    <w:p w:rsidR="000C4780" w:rsidRPr="00041DEC" w:rsidRDefault="000C4780" w:rsidP="000C4780">
      <w:pPr>
        <w:spacing w:line="276" w:lineRule="auto"/>
        <w:ind w:left="567"/>
        <w:jc w:val="both"/>
        <w:rPr>
          <w:rFonts w:ascii="Tahoma" w:hAnsi="Tahoma" w:cs="Tahoma"/>
          <w:szCs w:val="24"/>
        </w:rPr>
      </w:pPr>
      <w:r w:rsidRPr="005936C7">
        <w:rPr>
          <w:rFonts w:ascii="Tahoma" w:hAnsi="Tahoma" w:cs="Tahoma"/>
          <w:sz w:val="22"/>
          <w:szCs w:val="22"/>
          <w:lang w:val="es-ES"/>
        </w:rPr>
        <w:t>En todos los casos, la prórroga del Período de Producción ha de formalizarse mediante otrosí suscrito por los representantes autorizados de las Partes.</w:t>
      </w:r>
    </w:p>
    <w:p w:rsidR="000C4780" w:rsidRPr="002676D0" w:rsidRDefault="000C4780" w:rsidP="000C4780">
      <w:pPr>
        <w:pStyle w:val="Prrafodelista1"/>
        <w:tabs>
          <w:tab w:val="left" w:pos="426"/>
        </w:tabs>
        <w:spacing w:line="300" w:lineRule="auto"/>
        <w:ind w:left="0"/>
        <w:jc w:val="both"/>
        <w:rPr>
          <w:lang w:val="es-ES_tradnl"/>
        </w:rPr>
      </w:pPr>
    </w:p>
    <w:p w:rsidR="000C4780" w:rsidRPr="006D686C" w:rsidRDefault="000C4780" w:rsidP="000C4780">
      <w:pPr>
        <w:pStyle w:val="Prrafodelista1"/>
        <w:spacing w:line="276" w:lineRule="auto"/>
        <w:ind w:left="0"/>
        <w:jc w:val="both"/>
        <w:rPr>
          <w:i/>
          <w:spacing w:val="-3"/>
          <w:sz w:val="22"/>
          <w:szCs w:val="22"/>
          <w:lang w:val="es-ES_tradnl"/>
        </w:rPr>
      </w:pPr>
      <w:r w:rsidRPr="00C36CFC">
        <w:rPr>
          <w:b/>
          <w:sz w:val="22"/>
          <w:szCs w:val="22"/>
        </w:rPr>
        <w:t>Cláusula Quinta</w:t>
      </w:r>
      <w:r>
        <w:rPr>
          <w:sz w:val="22"/>
          <w:szCs w:val="22"/>
        </w:rPr>
        <w:t xml:space="preserve">.- </w:t>
      </w:r>
      <w:r w:rsidRPr="006D686C">
        <w:rPr>
          <w:b/>
          <w:sz w:val="22"/>
          <w:szCs w:val="22"/>
        </w:rPr>
        <w:t xml:space="preserve">Superposición de </w:t>
      </w:r>
      <w:r>
        <w:rPr>
          <w:b/>
          <w:sz w:val="22"/>
          <w:szCs w:val="22"/>
        </w:rPr>
        <w:t>A</w:t>
      </w:r>
      <w:r w:rsidRPr="006D686C">
        <w:rPr>
          <w:b/>
          <w:sz w:val="22"/>
          <w:szCs w:val="22"/>
        </w:rPr>
        <w:t xml:space="preserve">ctividades y Acuerdos Operacionales: </w:t>
      </w:r>
      <w:r>
        <w:rPr>
          <w:sz w:val="22"/>
          <w:szCs w:val="22"/>
        </w:rPr>
        <w:t>Con el</w:t>
      </w:r>
      <w:r w:rsidRPr="00C36CFC">
        <w:rPr>
          <w:sz w:val="22"/>
          <w:szCs w:val="22"/>
          <w:lang w:val="es-ES_tradnl"/>
        </w:rPr>
        <w:t xml:space="preserve"> </w:t>
      </w:r>
      <w:r>
        <w:rPr>
          <w:sz w:val="22"/>
          <w:szCs w:val="22"/>
        </w:rPr>
        <w:t xml:space="preserve">fin </w:t>
      </w:r>
      <w:r w:rsidRPr="00C36CFC">
        <w:rPr>
          <w:sz w:val="22"/>
          <w:szCs w:val="22"/>
          <w:lang w:val="es-ES_tradnl"/>
        </w:rPr>
        <w:t xml:space="preserve">de evitar que las </w:t>
      </w:r>
      <w:r>
        <w:rPr>
          <w:sz w:val="22"/>
          <w:szCs w:val="22"/>
        </w:rPr>
        <w:t xml:space="preserve">actividades y </w:t>
      </w:r>
      <w:r>
        <w:rPr>
          <w:sz w:val="22"/>
          <w:szCs w:val="22"/>
          <w:lang w:val="es-ES_tradnl"/>
        </w:rPr>
        <w:t>o</w:t>
      </w:r>
      <w:r w:rsidRPr="00C36CFC">
        <w:rPr>
          <w:sz w:val="22"/>
          <w:szCs w:val="22"/>
          <w:lang w:val="es-ES_tradnl"/>
        </w:rPr>
        <w:t xml:space="preserve">peraciones de Exploración, Evaluación, Desarrollo y/o Producción que </w:t>
      </w:r>
      <w:r>
        <w:rPr>
          <w:sz w:val="22"/>
          <w:szCs w:val="22"/>
        </w:rPr>
        <w:t xml:space="preserve">el </w:t>
      </w:r>
      <w:r w:rsidRPr="00756B06">
        <w:rPr>
          <w:i/>
          <w:sz w:val="22"/>
          <w:szCs w:val="22"/>
        </w:rPr>
        <w:t>(la)</w:t>
      </w:r>
      <w:r>
        <w:rPr>
          <w:sz w:val="22"/>
          <w:szCs w:val="22"/>
        </w:rPr>
        <w:t xml:space="preserve"> </w:t>
      </w:r>
      <w:r>
        <w:rPr>
          <w:b/>
          <w:sz w:val="22"/>
          <w:szCs w:val="22"/>
        </w:rPr>
        <w:t>Contratista</w:t>
      </w:r>
      <w:r w:rsidRPr="00C36CFC">
        <w:rPr>
          <w:sz w:val="22"/>
          <w:szCs w:val="22"/>
          <w:lang w:val="es-ES_tradnl"/>
        </w:rPr>
        <w:t xml:space="preserve"> </w:t>
      </w:r>
      <w:r>
        <w:rPr>
          <w:sz w:val="22"/>
          <w:szCs w:val="22"/>
        </w:rPr>
        <w:t>deba ejecutar en el</w:t>
      </w:r>
      <w:r w:rsidRPr="00C36CFC">
        <w:rPr>
          <w:sz w:val="22"/>
          <w:szCs w:val="22"/>
          <w:lang w:val="es-ES_tradnl"/>
        </w:rPr>
        <w:t xml:space="preserve"> Área Asignada</w:t>
      </w:r>
      <w:r>
        <w:rPr>
          <w:sz w:val="22"/>
          <w:szCs w:val="22"/>
          <w:lang w:val="es-ES_tradnl"/>
        </w:rPr>
        <w:t>,</w:t>
      </w:r>
      <w:r w:rsidRPr="00C36CFC">
        <w:rPr>
          <w:sz w:val="22"/>
          <w:szCs w:val="22"/>
          <w:lang w:val="es-ES_tradnl"/>
        </w:rPr>
        <w:t xml:space="preserve"> interfieran con </w:t>
      </w:r>
      <w:r>
        <w:rPr>
          <w:sz w:val="22"/>
          <w:szCs w:val="22"/>
        </w:rPr>
        <w:t xml:space="preserve">el cumplimiento de </w:t>
      </w:r>
      <w:r w:rsidRPr="00C36CFC">
        <w:rPr>
          <w:sz w:val="22"/>
          <w:szCs w:val="22"/>
          <w:lang w:val="es-ES_tradnl"/>
        </w:rPr>
        <w:t xml:space="preserve">programas de trabajo </w:t>
      </w:r>
      <w:r>
        <w:rPr>
          <w:sz w:val="22"/>
          <w:szCs w:val="22"/>
        </w:rPr>
        <w:t>y de</w:t>
      </w:r>
      <w:r w:rsidRPr="00C36CFC">
        <w:rPr>
          <w:sz w:val="22"/>
          <w:szCs w:val="22"/>
          <w:lang w:val="es-ES_tradnl"/>
        </w:rPr>
        <w:t xml:space="preserve"> inversiones </w:t>
      </w:r>
      <w:r>
        <w:rPr>
          <w:sz w:val="22"/>
          <w:szCs w:val="22"/>
        </w:rPr>
        <w:t>a cargo de aquel, de otros contratistas o de</w:t>
      </w:r>
      <w:r w:rsidRPr="00C36CFC">
        <w:rPr>
          <w:sz w:val="22"/>
          <w:szCs w:val="22"/>
          <w:lang w:val="es-ES_tradnl"/>
        </w:rPr>
        <w:t xml:space="preserve"> terceros</w:t>
      </w:r>
      <w:r>
        <w:rPr>
          <w:sz w:val="22"/>
          <w:szCs w:val="22"/>
        </w:rPr>
        <w:t>,</w:t>
      </w:r>
      <w:r w:rsidRPr="00C36CFC">
        <w:rPr>
          <w:sz w:val="22"/>
          <w:szCs w:val="22"/>
          <w:lang w:val="es-ES_tradnl"/>
        </w:rPr>
        <w:t xml:space="preserve"> </w:t>
      </w:r>
      <w:r>
        <w:rPr>
          <w:sz w:val="22"/>
          <w:szCs w:val="22"/>
        </w:rPr>
        <w:t>en ejecución de negocios jurídicos celebrados con entidades estatales o de títulos obtenidos de la autoridad competente</w:t>
      </w:r>
      <w:r w:rsidRPr="00C36CFC">
        <w:rPr>
          <w:sz w:val="22"/>
          <w:szCs w:val="22"/>
          <w:lang w:val="es-ES_tradnl"/>
        </w:rPr>
        <w:t xml:space="preserve">, correspondientes a </w:t>
      </w:r>
      <w:r>
        <w:rPr>
          <w:sz w:val="22"/>
          <w:szCs w:val="22"/>
          <w:lang w:val="es-ES_tradnl"/>
        </w:rPr>
        <w:t>concesiones</w:t>
      </w:r>
      <w:r w:rsidRPr="00C36CFC">
        <w:rPr>
          <w:sz w:val="22"/>
          <w:szCs w:val="22"/>
          <w:lang w:val="es-ES_tradnl"/>
        </w:rPr>
        <w:t xml:space="preserve"> para la exploración y explotación de minerales o de otro Tipo de Yacimiento</w:t>
      </w:r>
      <w:r w:rsidRPr="00B11813">
        <w:rPr>
          <w:sz w:val="22"/>
          <w:szCs w:val="22"/>
        </w:rPr>
        <w:t xml:space="preserve"> </w:t>
      </w:r>
      <w:r w:rsidRPr="00C36CFC">
        <w:rPr>
          <w:sz w:val="22"/>
          <w:szCs w:val="22"/>
          <w:lang w:val="es-ES_tradnl"/>
        </w:rPr>
        <w:t xml:space="preserve">en el Área Asignada, </w:t>
      </w:r>
      <w:r>
        <w:rPr>
          <w:sz w:val="22"/>
          <w:szCs w:val="22"/>
        </w:rPr>
        <w:t>las personas involucradas</w:t>
      </w:r>
      <w:r w:rsidRPr="00C36CFC">
        <w:rPr>
          <w:sz w:val="22"/>
          <w:szCs w:val="22"/>
          <w:lang w:val="es-ES_tradnl"/>
        </w:rPr>
        <w:t xml:space="preserve"> </w:t>
      </w:r>
      <w:r>
        <w:rPr>
          <w:sz w:val="22"/>
          <w:szCs w:val="22"/>
        </w:rPr>
        <w:t>deben hacer</w:t>
      </w:r>
      <w:r w:rsidRPr="00C36CFC">
        <w:rPr>
          <w:sz w:val="22"/>
          <w:szCs w:val="22"/>
          <w:lang w:val="es-ES_tradnl"/>
        </w:rPr>
        <w:t xml:space="preserve"> </w:t>
      </w:r>
      <w:r>
        <w:rPr>
          <w:sz w:val="22"/>
          <w:szCs w:val="22"/>
        </w:rPr>
        <w:t>sus mejores esfuerzos y emplear</w:t>
      </w:r>
      <w:r w:rsidRPr="00C36CFC">
        <w:rPr>
          <w:sz w:val="22"/>
          <w:szCs w:val="22"/>
          <w:lang w:val="es-ES_tradnl"/>
        </w:rPr>
        <w:t xml:space="preserve"> su diligencia y Capacidad Técnica y Operacional para suscribir Acuerdos Operacionales en los términos de</w:t>
      </w:r>
      <w:r>
        <w:rPr>
          <w:sz w:val="22"/>
          <w:szCs w:val="22"/>
        </w:rPr>
        <w:t xml:space="preserve">l </w:t>
      </w:r>
      <w:r w:rsidRPr="00C65966">
        <w:rPr>
          <w:sz w:val="22"/>
          <w:szCs w:val="22"/>
        </w:rPr>
        <w:t>artículo 18 de</w:t>
      </w:r>
      <w:r w:rsidRPr="00C65966">
        <w:rPr>
          <w:sz w:val="22"/>
          <w:szCs w:val="22"/>
          <w:lang w:val="es-ES_tradnl"/>
        </w:rPr>
        <w:t xml:space="preserve"> la Resolución 18 0742 de 2012, del Ministerio de Minas y Energía y, derogada ésta</w:t>
      </w:r>
      <w:r w:rsidRPr="00555AA6">
        <w:rPr>
          <w:sz w:val="22"/>
          <w:szCs w:val="22"/>
          <w:lang w:val="es-ES_tradnl"/>
        </w:rPr>
        <w:t>, conforme a</w:t>
      </w:r>
      <w:r w:rsidRPr="00555AA6">
        <w:rPr>
          <w:sz w:val="22"/>
          <w:szCs w:val="22"/>
        </w:rPr>
        <w:t xml:space="preserve"> </w:t>
      </w:r>
      <w:r w:rsidRPr="00555AA6">
        <w:rPr>
          <w:spacing w:val="-3"/>
          <w:sz w:val="22"/>
          <w:szCs w:val="22"/>
          <w:lang w:val="es-ES_tradnl"/>
        </w:rPr>
        <w:t xml:space="preserve">las normas </w:t>
      </w:r>
      <w:r w:rsidRPr="00555AA6">
        <w:rPr>
          <w:sz w:val="22"/>
          <w:szCs w:val="22"/>
        </w:rPr>
        <w:t xml:space="preserve">sobre procedimientos, términos y condiciones </w:t>
      </w:r>
      <w:r w:rsidRPr="00555AA6">
        <w:rPr>
          <w:spacing w:val="-3"/>
          <w:sz w:val="22"/>
          <w:szCs w:val="22"/>
          <w:lang w:val="es-ES_tradnl"/>
        </w:rPr>
        <w:t xml:space="preserve">previstos en </w:t>
      </w:r>
      <w:r w:rsidR="008613F8" w:rsidRPr="00555AA6">
        <w:rPr>
          <w:spacing w:val="-3"/>
          <w:sz w:val="22"/>
          <w:szCs w:val="22"/>
          <w:lang w:val="es-ES_tradnl"/>
        </w:rPr>
        <w:t>las disposiciones que expida ese Ministerio en cumplimiento d</w:t>
      </w:r>
      <w:r w:rsidRPr="00555AA6">
        <w:rPr>
          <w:spacing w:val="-3"/>
          <w:sz w:val="22"/>
          <w:szCs w:val="22"/>
          <w:lang w:val="es-ES_tradnl"/>
        </w:rPr>
        <w:t xml:space="preserve">el Decreto </w:t>
      </w:r>
      <w:r w:rsidR="008613F8" w:rsidRPr="00555AA6">
        <w:rPr>
          <w:spacing w:val="-3"/>
          <w:sz w:val="22"/>
          <w:szCs w:val="22"/>
          <w:lang w:val="es-ES_tradnl"/>
        </w:rPr>
        <w:t>3004 de 2013</w:t>
      </w:r>
      <w:r w:rsidRPr="00555AA6">
        <w:rPr>
          <w:spacing w:val="-3"/>
          <w:sz w:val="22"/>
          <w:szCs w:val="22"/>
          <w:lang w:val="es-ES_tradnl"/>
        </w:rPr>
        <w:t xml:space="preserve">, </w:t>
      </w:r>
      <w:r w:rsidR="008613F8" w:rsidRPr="00555AA6">
        <w:rPr>
          <w:spacing w:val="-3"/>
          <w:sz w:val="22"/>
          <w:szCs w:val="22"/>
          <w:lang w:val="es-ES_tradnl"/>
        </w:rPr>
        <w:t xml:space="preserve">en </w:t>
      </w:r>
      <w:r w:rsidRPr="00555AA6">
        <w:rPr>
          <w:spacing w:val="-3"/>
          <w:sz w:val="22"/>
          <w:szCs w:val="22"/>
          <w:lang w:val="es-ES_tradnl"/>
        </w:rPr>
        <w:t>sus desarrollos, o en las normas que lo</w:t>
      </w:r>
      <w:r w:rsidR="008613F8" w:rsidRPr="00555AA6">
        <w:rPr>
          <w:spacing w:val="-3"/>
          <w:sz w:val="22"/>
          <w:szCs w:val="22"/>
          <w:lang w:val="es-ES_tradnl"/>
        </w:rPr>
        <w:t>s</w:t>
      </w:r>
      <w:r w:rsidRPr="00555AA6">
        <w:rPr>
          <w:spacing w:val="-3"/>
          <w:sz w:val="22"/>
          <w:szCs w:val="22"/>
          <w:lang w:val="es-ES_tradnl"/>
        </w:rPr>
        <w:t xml:space="preserve"> modifiquen, adicionen o sustituyan.</w:t>
      </w:r>
      <w:r>
        <w:rPr>
          <w:spacing w:val="-3"/>
          <w:sz w:val="22"/>
          <w:szCs w:val="22"/>
          <w:lang w:val="es-ES_tradnl"/>
        </w:rPr>
        <w:t xml:space="preserve"> </w:t>
      </w:r>
    </w:p>
    <w:p w:rsidR="000C4780" w:rsidRPr="00C36CFC" w:rsidRDefault="000C4780" w:rsidP="000C4780">
      <w:pPr>
        <w:spacing w:line="300" w:lineRule="auto"/>
        <w:jc w:val="both"/>
        <w:rPr>
          <w:rFonts w:ascii="Tahoma" w:hAnsi="Tahoma" w:cs="Tahoma"/>
          <w:sz w:val="22"/>
          <w:szCs w:val="22"/>
        </w:rPr>
      </w:pPr>
    </w:p>
    <w:p w:rsidR="000C4780" w:rsidRDefault="000C4780" w:rsidP="000C4780">
      <w:pPr>
        <w:pStyle w:val="Prrafodelista1"/>
        <w:spacing w:line="276" w:lineRule="auto"/>
        <w:ind w:left="0"/>
        <w:jc w:val="both"/>
        <w:rPr>
          <w:spacing w:val="-3"/>
          <w:sz w:val="22"/>
          <w:szCs w:val="22"/>
          <w:lang w:val="es-ES_tradnl"/>
        </w:rPr>
      </w:pPr>
      <w:r>
        <w:rPr>
          <w:sz w:val="22"/>
          <w:szCs w:val="22"/>
          <w:lang w:val="es-ES_tradnl"/>
        </w:rPr>
        <w:t>D</w:t>
      </w:r>
      <w:r w:rsidRPr="00C36CFC">
        <w:rPr>
          <w:sz w:val="22"/>
          <w:szCs w:val="22"/>
          <w:lang w:val="es-ES_tradnl"/>
        </w:rPr>
        <w:t xml:space="preserve">urante el </w:t>
      </w:r>
      <w:r>
        <w:rPr>
          <w:sz w:val="22"/>
          <w:szCs w:val="22"/>
          <w:lang w:val="es-ES_tradnl"/>
        </w:rPr>
        <w:t>término</w:t>
      </w:r>
      <w:r w:rsidRPr="00C36CFC">
        <w:rPr>
          <w:sz w:val="22"/>
          <w:szCs w:val="22"/>
          <w:lang w:val="es-ES_tradnl"/>
        </w:rPr>
        <w:t xml:space="preserve"> de la negociación y de la resolución de</w:t>
      </w:r>
      <w:r>
        <w:rPr>
          <w:sz w:val="22"/>
          <w:szCs w:val="22"/>
          <w:lang w:val="es-ES_tradnl"/>
        </w:rPr>
        <w:t xml:space="preserve"> eventuales</w:t>
      </w:r>
      <w:r w:rsidRPr="00C36CFC">
        <w:rPr>
          <w:sz w:val="22"/>
          <w:szCs w:val="22"/>
          <w:lang w:val="es-ES_tradnl"/>
        </w:rPr>
        <w:t xml:space="preserve"> desacuerdo</w:t>
      </w:r>
      <w:r>
        <w:rPr>
          <w:sz w:val="22"/>
          <w:szCs w:val="22"/>
          <w:lang w:val="es-ES_tradnl"/>
        </w:rPr>
        <w:t>s,</w:t>
      </w:r>
      <w:r w:rsidRPr="00C36CFC">
        <w:rPr>
          <w:sz w:val="22"/>
          <w:szCs w:val="22"/>
          <w:lang w:val="es-ES_tradnl"/>
        </w:rPr>
        <w:t xml:space="preserve"> se suspenderá el </w:t>
      </w:r>
      <w:r>
        <w:rPr>
          <w:sz w:val="22"/>
          <w:szCs w:val="22"/>
          <w:lang w:val="es-ES_tradnl"/>
        </w:rPr>
        <w:t>plazo para cumplir</w:t>
      </w:r>
      <w:r w:rsidRPr="00C36CFC">
        <w:rPr>
          <w:sz w:val="22"/>
          <w:szCs w:val="22"/>
          <w:lang w:val="es-ES_tradnl"/>
        </w:rPr>
        <w:t xml:space="preserve"> las obligaciones de Exploración, Evaluación, Desarrollo y/o Producción </w:t>
      </w:r>
      <w:r>
        <w:rPr>
          <w:sz w:val="22"/>
          <w:szCs w:val="22"/>
          <w:lang w:val="es-ES_tradnl"/>
        </w:rPr>
        <w:t>que resulten afectadas</w:t>
      </w:r>
      <w:r w:rsidRPr="00C36CFC">
        <w:rPr>
          <w:sz w:val="22"/>
          <w:szCs w:val="22"/>
          <w:lang w:val="es-ES_tradnl"/>
        </w:rPr>
        <w:t xml:space="preserve">. El </w:t>
      </w:r>
      <w:r>
        <w:rPr>
          <w:sz w:val="22"/>
          <w:szCs w:val="22"/>
          <w:lang w:val="es-ES_tradnl"/>
        </w:rPr>
        <w:t>período</w:t>
      </w:r>
      <w:r w:rsidRPr="00C36CFC">
        <w:rPr>
          <w:sz w:val="22"/>
          <w:szCs w:val="22"/>
          <w:lang w:val="es-ES_tradnl"/>
        </w:rPr>
        <w:t xml:space="preserve"> </w:t>
      </w:r>
      <w:r>
        <w:rPr>
          <w:sz w:val="22"/>
          <w:szCs w:val="22"/>
          <w:lang w:val="es-ES_tradnl"/>
        </w:rPr>
        <w:t>de</w:t>
      </w:r>
      <w:r w:rsidRPr="00C36CFC">
        <w:rPr>
          <w:sz w:val="22"/>
          <w:szCs w:val="22"/>
          <w:lang w:val="es-ES_tradnl"/>
        </w:rPr>
        <w:t xml:space="preserve"> suspensión será restituido y sumado al </w:t>
      </w:r>
      <w:r>
        <w:rPr>
          <w:sz w:val="22"/>
          <w:szCs w:val="22"/>
          <w:lang w:val="es-ES_tradnl"/>
        </w:rPr>
        <w:t>lapso</w:t>
      </w:r>
      <w:r w:rsidRPr="00C36CFC">
        <w:rPr>
          <w:sz w:val="22"/>
          <w:szCs w:val="22"/>
          <w:lang w:val="es-ES_tradnl"/>
        </w:rPr>
        <w:t xml:space="preserve"> </w:t>
      </w:r>
      <w:r>
        <w:rPr>
          <w:sz w:val="22"/>
          <w:szCs w:val="22"/>
          <w:lang w:val="es-ES_tradnl"/>
        </w:rPr>
        <w:t>que falte para satisfacer esas obligaciones afectadas</w:t>
      </w:r>
      <w:r w:rsidRPr="00C65966">
        <w:rPr>
          <w:sz w:val="22"/>
          <w:szCs w:val="22"/>
          <w:lang w:val="es-ES_tradnl"/>
        </w:rPr>
        <w:t xml:space="preserve">, siempre que el </w:t>
      </w:r>
      <w:r w:rsidRPr="00C65966">
        <w:rPr>
          <w:i/>
          <w:sz w:val="22"/>
          <w:szCs w:val="22"/>
          <w:lang w:val="es-ES_tradnl"/>
        </w:rPr>
        <w:t xml:space="preserve">(la) </w:t>
      </w:r>
      <w:r w:rsidRPr="00C65966">
        <w:rPr>
          <w:b/>
          <w:sz w:val="22"/>
          <w:szCs w:val="22"/>
          <w:lang w:val="es-ES_tradnl"/>
        </w:rPr>
        <w:t>Contratista</w:t>
      </w:r>
      <w:r w:rsidRPr="00C65966">
        <w:rPr>
          <w:sz w:val="22"/>
          <w:szCs w:val="22"/>
          <w:lang w:val="es-ES_tradnl"/>
        </w:rPr>
        <w:t xml:space="preserve"> demuestre haber actuado con diligencia en el curso de las negociaciones y de la resolución de las diferencias.</w:t>
      </w:r>
    </w:p>
    <w:p w:rsidR="000C4780" w:rsidRDefault="000C4780" w:rsidP="000C4780">
      <w:pPr>
        <w:pStyle w:val="Prrafodelista1"/>
        <w:spacing w:line="276" w:lineRule="auto"/>
        <w:ind w:left="0"/>
        <w:jc w:val="both"/>
        <w:rPr>
          <w:spacing w:val="-3"/>
          <w:sz w:val="22"/>
          <w:szCs w:val="22"/>
          <w:lang w:val="es-ES_tradnl"/>
        </w:rPr>
      </w:pPr>
    </w:p>
    <w:p w:rsidR="000C4780" w:rsidRDefault="000C4780" w:rsidP="00555AA6">
      <w:pPr>
        <w:pStyle w:val="Prrafodelista1"/>
        <w:spacing w:line="276" w:lineRule="auto"/>
        <w:ind w:left="0"/>
        <w:jc w:val="both"/>
        <w:rPr>
          <w:i/>
          <w:spacing w:val="-3"/>
          <w:sz w:val="22"/>
          <w:szCs w:val="22"/>
          <w:lang w:val="es-ES_tradnl"/>
        </w:rPr>
      </w:pPr>
      <w:r>
        <w:rPr>
          <w:spacing w:val="-3"/>
          <w:sz w:val="22"/>
          <w:szCs w:val="22"/>
          <w:lang w:val="es-ES_tradnl"/>
        </w:rPr>
        <w:t>En todo caso,</w:t>
      </w:r>
      <w:r w:rsidRPr="006D686C">
        <w:rPr>
          <w:spacing w:val="-3"/>
          <w:sz w:val="22"/>
          <w:szCs w:val="22"/>
          <w:lang w:val="es-ES_tradnl"/>
        </w:rPr>
        <w:t xml:space="preserve"> </w:t>
      </w:r>
      <w:r>
        <w:rPr>
          <w:spacing w:val="-3"/>
          <w:sz w:val="22"/>
          <w:szCs w:val="22"/>
          <w:lang w:val="es-ES_tradnl"/>
        </w:rPr>
        <w:t>cuando</w:t>
      </w:r>
      <w:r w:rsidRPr="006D686C">
        <w:rPr>
          <w:spacing w:val="-3"/>
          <w:sz w:val="22"/>
          <w:szCs w:val="22"/>
          <w:lang w:val="es-ES_tradnl"/>
        </w:rPr>
        <w:t xml:space="preserve"> hayan de desarrollarse actividades de exploración y producción de Hidrocarburos provenientes de Yacimientos Convencionales y </w:t>
      </w:r>
      <w:r w:rsidRPr="006D686C">
        <w:rPr>
          <w:b/>
          <w:spacing w:val="-3"/>
          <w:sz w:val="22"/>
          <w:szCs w:val="22"/>
          <w:lang w:val="es-ES_tradnl"/>
        </w:rPr>
        <w:t>No Convencionales</w:t>
      </w:r>
      <w:r w:rsidRPr="006D686C">
        <w:rPr>
          <w:spacing w:val="-3"/>
          <w:sz w:val="22"/>
          <w:szCs w:val="22"/>
          <w:lang w:val="es-ES_tradnl"/>
        </w:rPr>
        <w:t xml:space="preserve"> en una misma Área, sea en ejecución de un solo Contrato E&amp;P con </w:t>
      </w:r>
      <w:r>
        <w:rPr>
          <w:spacing w:val="-3"/>
          <w:sz w:val="22"/>
          <w:szCs w:val="22"/>
          <w:lang w:val="es-ES_tradnl"/>
        </w:rPr>
        <w:t xml:space="preserve">Operadores distintos para cada </w:t>
      </w:r>
      <w:r w:rsidRPr="003E14D3">
        <w:rPr>
          <w:b/>
          <w:spacing w:val="-3"/>
          <w:sz w:val="22"/>
          <w:szCs w:val="22"/>
          <w:lang w:val="es-ES_tradnl"/>
        </w:rPr>
        <w:t>Tipo de Yacimiento</w:t>
      </w:r>
      <w:r w:rsidRPr="006D686C">
        <w:rPr>
          <w:spacing w:val="-3"/>
          <w:sz w:val="22"/>
          <w:szCs w:val="22"/>
          <w:lang w:val="es-ES_tradnl"/>
        </w:rPr>
        <w:t xml:space="preserve">, o de dos (2) Contratos, así como en aquellos eventos en que todo o parte del Área asignada corresponda a superficies sobre las cuales existan títulos mineros, de manera que se presente superposición parcial o total de actividades en materia de Hidrocarburos y/o de minería, se aplicarán </w:t>
      </w:r>
      <w:r>
        <w:rPr>
          <w:spacing w:val="-3"/>
          <w:sz w:val="22"/>
          <w:szCs w:val="22"/>
          <w:lang w:val="es-ES_tradnl"/>
        </w:rPr>
        <w:t>las</w:t>
      </w:r>
      <w:r w:rsidRPr="006D686C">
        <w:rPr>
          <w:spacing w:val="-3"/>
          <w:sz w:val="22"/>
          <w:szCs w:val="22"/>
          <w:lang w:val="es-ES_tradnl"/>
        </w:rPr>
        <w:t xml:space="preserve"> reglas y </w:t>
      </w:r>
      <w:r>
        <w:rPr>
          <w:spacing w:val="-3"/>
          <w:sz w:val="22"/>
          <w:szCs w:val="22"/>
          <w:lang w:val="es-ES_tradnl"/>
        </w:rPr>
        <w:t xml:space="preserve">el </w:t>
      </w:r>
      <w:r w:rsidRPr="006D686C">
        <w:rPr>
          <w:spacing w:val="-3"/>
          <w:sz w:val="22"/>
          <w:szCs w:val="22"/>
          <w:lang w:val="es-ES_tradnl"/>
        </w:rPr>
        <w:t>procedimiento</w:t>
      </w:r>
      <w:r>
        <w:rPr>
          <w:spacing w:val="-3"/>
          <w:sz w:val="22"/>
          <w:szCs w:val="22"/>
          <w:lang w:val="es-ES_tradnl"/>
        </w:rPr>
        <w:t xml:space="preserve"> previstos en el </w:t>
      </w:r>
      <w:r w:rsidRPr="00BB3913">
        <w:rPr>
          <w:spacing w:val="-3"/>
          <w:sz w:val="22"/>
          <w:szCs w:val="22"/>
          <w:lang w:val="es-ES_tradnl"/>
        </w:rPr>
        <w:t>artículo 18 de la Resolución 18 0742 de 2012</w:t>
      </w:r>
      <w:r>
        <w:rPr>
          <w:spacing w:val="-3"/>
          <w:sz w:val="22"/>
          <w:szCs w:val="22"/>
          <w:lang w:val="es-ES_tradnl"/>
        </w:rPr>
        <w:t>,</w:t>
      </w:r>
      <w:r w:rsidRPr="00BB3913">
        <w:rPr>
          <w:spacing w:val="-3"/>
          <w:sz w:val="22"/>
          <w:szCs w:val="22"/>
          <w:lang w:val="es-ES_tradnl"/>
        </w:rPr>
        <w:t xml:space="preserve"> del Ministerio de Minas y Energía</w:t>
      </w:r>
      <w:r>
        <w:rPr>
          <w:spacing w:val="-3"/>
          <w:sz w:val="22"/>
          <w:szCs w:val="22"/>
          <w:lang w:val="es-ES_tradnl"/>
        </w:rPr>
        <w:t xml:space="preserve">, </w:t>
      </w:r>
      <w:r w:rsidR="008613F8">
        <w:rPr>
          <w:spacing w:val="-3"/>
          <w:sz w:val="22"/>
          <w:szCs w:val="22"/>
          <w:lang w:val="es-ES_tradnl"/>
        </w:rPr>
        <w:t xml:space="preserve">y derogada esta, </w:t>
      </w:r>
      <w:r w:rsidR="008613F8" w:rsidRPr="00555AA6">
        <w:rPr>
          <w:sz w:val="22"/>
          <w:szCs w:val="22"/>
          <w:lang w:val="es-ES_tradnl"/>
        </w:rPr>
        <w:t>las reglas y el procedimiento</w:t>
      </w:r>
      <w:r w:rsidR="008613F8" w:rsidRPr="00555AA6">
        <w:rPr>
          <w:sz w:val="22"/>
          <w:szCs w:val="22"/>
        </w:rPr>
        <w:t xml:space="preserve"> </w:t>
      </w:r>
      <w:r w:rsidR="008613F8" w:rsidRPr="00555AA6">
        <w:rPr>
          <w:spacing w:val="-3"/>
          <w:sz w:val="22"/>
          <w:szCs w:val="22"/>
          <w:lang w:val="es-ES_tradnl"/>
        </w:rPr>
        <w:t>establecidos en las disposiciones que expida ese mismo Ministerio, en cumplimiento del Decreto 3004 de 2013, o en las normas que los modifiquen, adicionen o sustituyan.</w:t>
      </w:r>
      <w:r w:rsidR="008613F8">
        <w:rPr>
          <w:spacing w:val="-3"/>
          <w:sz w:val="22"/>
          <w:szCs w:val="22"/>
          <w:lang w:val="es-ES_tradnl"/>
        </w:rPr>
        <w:t xml:space="preserve"> </w:t>
      </w:r>
    </w:p>
    <w:p w:rsidR="00555AA6" w:rsidRPr="00555AA6" w:rsidRDefault="00555AA6" w:rsidP="00555AA6">
      <w:pPr>
        <w:pStyle w:val="Prrafodelista1"/>
        <w:spacing w:line="276" w:lineRule="auto"/>
        <w:ind w:left="0"/>
        <w:jc w:val="both"/>
        <w:rPr>
          <w:i/>
          <w:spacing w:val="-3"/>
          <w:sz w:val="22"/>
          <w:szCs w:val="22"/>
          <w:lang w:val="es-ES_tradnl"/>
        </w:rPr>
      </w:pPr>
    </w:p>
    <w:p w:rsidR="000C4780" w:rsidRPr="00555AA6" w:rsidRDefault="000C4780" w:rsidP="000C4780">
      <w:pPr>
        <w:pStyle w:val="Prrafodelista1"/>
        <w:spacing w:line="276" w:lineRule="auto"/>
        <w:ind w:left="0"/>
        <w:jc w:val="center"/>
        <w:rPr>
          <w:b/>
        </w:rPr>
      </w:pPr>
      <w:r w:rsidRPr="00555AA6">
        <w:rPr>
          <w:b/>
        </w:rPr>
        <w:t>CAPÍTULO III</w:t>
      </w:r>
    </w:p>
    <w:p w:rsidR="000C4780" w:rsidRPr="00555AA6" w:rsidRDefault="000C4780" w:rsidP="000C4780">
      <w:pPr>
        <w:pStyle w:val="Prrafodelista1"/>
        <w:spacing w:line="276" w:lineRule="auto"/>
        <w:ind w:left="0"/>
        <w:jc w:val="center"/>
        <w:rPr>
          <w:b/>
        </w:rPr>
      </w:pPr>
      <w:r w:rsidRPr="00555AA6">
        <w:rPr>
          <w:b/>
        </w:rPr>
        <w:t>ACTIVIDADES DE EXPLORACIÓN</w:t>
      </w:r>
    </w:p>
    <w:p w:rsidR="000C4780" w:rsidRPr="00BB3913" w:rsidRDefault="000C4780" w:rsidP="000C4780">
      <w:pPr>
        <w:pStyle w:val="Prrafodelista1"/>
        <w:tabs>
          <w:tab w:val="left" w:pos="426"/>
        </w:tabs>
        <w:spacing w:line="276" w:lineRule="auto"/>
        <w:ind w:left="0"/>
        <w:jc w:val="both"/>
        <w:rPr>
          <w:sz w:val="22"/>
          <w:szCs w:val="22"/>
        </w:rPr>
      </w:pPr>
    </w:p>
    <w:p w:rsidR="000C4780" w:rsidRDefault="000C4780" w:rsidP="000C4780">
      <w:pPr>
        <w:pStyle w:val="Prrafodelista1"/>
        <w:tabs>
          <w:tab w:val="left" w:pos="426"/>
        </w:tabs>
        <w:spacing w:line="300" w:lineRule="auto"/>
        <w:ind w:left="0"/>
        <w:jc w:val="both"/>
        <w:rPr>
          <w:sz w:val="22"/>
          <w:szCs w:val="22"/>
          <w:lang w:val="es-ES_tradnl"/>
        </w:rPr>
      </w:pPr>
      <w:r w:rsidRPr="00BB3913">
        <w:rPr>
          <w:b/>
          <w:sz w:val="22"/>
          <w:szCs w:val="22"/>
          <w:lang w:val="es-ES"/>
        </w:rPr>
        <w:t>Cl</w:t>
      </w:r>
      <w:r>
        <w:rPr>
          <w:b/>
          <w:sz w:val="22"/>
          <w:szCs w:val="22"/>
          <w:lang w:val="es-ES"/>
        </w:rPr>
        <w:t>áusula Sexta</w:t>
      </w:r>
      <w:r w:rsidRPr="008C41E7">
        <w:rPr>
          <w:sz w:val="22"/>
          <w:szCs w:val="22"/>
          <w:lang w:val="es-ES"/>
        </w:rPr>
        <w:t>.-</w:t>
      </w:r>
      <w:r w:rsidRPr="00BB3913">
        <w:rPr>
          <w:b/>
          <w:sz w:val="22"/>
          <w:szCs w:val="22"/>
          <w:lang w:val="es-ES"/>
        </w:rPr>
        <w:t xml:space="preserve"> Programa </w:t>
      </w:r>
      <w:r>
        <w:rPr>
          <w:b/>
          <w:sz w:val="22"/>
          <w:szCs w:val="22"/>
          <w:lang w:val="es-ES"/>
        </w:rPr>
        <w:t>Exploratorio</w:t>
      </w:r>
      <w:r>
        <w:rPr>
          <w:sz w:val="22"/>
          <w:szCs w:val="22"/>
          <w:lang w:val="es-ES"/>
        </w:rPr>
        <w:t>: Durante el Perí</w:t>
      </w:r>
      <w:r w:rsidRPr="00BB3913">
        <w:rPr>
          <w:sz w:val="22"/>
          <w:szCs w:val="22"/>
          <w:lang w:val="es-ES"/>
        </w:rPr>
        <w:t xml:space="preserve">odo de Exploración, </w:t>
      </w:r>
      <w:r>
        <w:rPr>
          <w:sz w:val="22"/>
          <w:szCs w:val="22"/>
          <w:lang w:val="es-ES"/>
        </w:rPr>
        <w:t>el (la)</w:t>
      </w:r>
      <w:r w:rsidRPr="00BB3913">
        <w:rPr>
          <w:sz w:val="22"/>
          <w:szCs w:val="22"/>
          <w:lang w:val="es-ES"/>
        </w:rPr>
        <w:t xml:space="preserve"> </w:t>
      </w:r>
      <w:r w:rsidRPr="007052CE">
        <w:rPr>
          <w:b/>
          <w:sz w:val="22"/>
          <w:szCs w:val="22"/>
          <w:lang w:val="es-ES"/>
        </w:rPr>
        <w:t>Contratista</w:t>
      </w:r>
      <w:r w:rsidRPr="00BB3913">
        <w:rPr>
          <w:sz w:val="22"/>
          <w:szCs w:val="22"/>
          <w:lang w:val="es-ES"/>
        </w:rPr>
        <w:t xml:space="preserve"> </w:t>
      </w:r>
      <w:r>
        <w:rPr>
          <w:sz w:val="22"/>
          <w:szCs w:val="22"/>
          <w:lang w:val="es-ES"/>
        </w:rPr>
        <w:t>debe desarrollar</w:t>
      </w:r>
      <w:r w:rsidRPr="00BB3913">
        <w:rPr>
          <w:sz w:val="22"/>
          <w:szCs w:val="22"/>
          <w:lang w:val="es-ES"/>
        </w:rPr>
        <w:t xml:space="preserve"> el Programa </w:t>
      </w:r>
      <w:r>
        <w:rPr>
          <w:sz w:val="22"/>
          <w:szCs w:val="22"/>
          <w:lang w:val="es-ES"/>
        </w:rPr>
        <w:t>correspondiente a cada una de las F</w:t>
      </w:r>
      <w:r w:rsidRPr="00BB3913">
        <w:rPr>
          <w:sz w:val="22"/>
          <w:szCs w:val="22"/>
          <w:lang w:val="es-ES"/>
        </w:rPr>
        <w:t>ase</w:t>
      </w:r>
      <w:r>
        <w:rPr>
          <w:sz w:val="22"/>
          <w:szCs w:val="22"/>
          <w:lang w:val="es-ES"/>
        </w:rPr>
        <w:t>s en que se divide aquel, así como ejecutar el Plan de Inversiones respectivo. Uno y otro</w:t>
      </w:r>
      <w:r w:rsidRPr="00BB3913">
        <w:rPr>
          <w:sz w:val="22"/>
          <w:szCs w:val="22"/>
          <w:lang w:val="es-ES"/>
        </w:rPr>
        <w:t xml:space="preserve"> se </w:t>
      </w:r>
      <w:proofErr w:type="gramStart"/>
      <w:r>
        <w:rPr>
          <w:sz w:val="22"/>
          <w:szCs w:val="22"/>
          <w:lang w:val="es-ES_tradnl"/>
        </w:rPr>
        <w:t>consignan</w:t>
      </w:r>
      <w:proofErr w:type="gramEnd"/>
      <w:r>
        <w:rPr>
          <w:sz w:val="22"/>
          <w:szCs w:val="22"/>
          <w:lang w:val="es-ES_tradnl"/>
        </w:rPr>
        <w:t xml:space="preserve"> en el </w:t>
      </w:r>
      <w:r w:rsidRPr="003E14D3">
        <w:rPr>
          <w:b/>
          <w:sz w:val="22"/>
          <w:szCs w:val="22"/>
          <w:lang w:val="es-ES_tradnl"/>
        </w:rPr>
        <w:t>Anexo YNC C</w:t>
      </w:r>
      <w:r w:rsidRPr="003E14D3">
        <w:rPr>
          <w:sz w:val="22"/>
          <w:szCs w:val="22"/>
          <w:lang w:val="es-ES_tradnl"/>
        </w:rPr>
        <w:t>.</w:t>
      </w:r>
    </w:p>
    <w:p w:rsidR="000C4780" w:rsidRPr="00BE60B0" w:rsidRDefault="000C4780" w:rsidP="000C4780">
      <w:pPr>
        <w:tabs>
          <w:tab w:val="left" w:pos="426"/>
        </w:tabs>
        <w:spacing w:line="300" w:lineRule="auto"/>
        <w:jc w:val="both"/>
        <w:rPr>
          <w:rFonts w:ascii="Tahoma" w:hAnsi="Tahoma" w:cs="Tahoma"/>
          <w:sz w:val="22"/>
          <w:szCs w:val="22"/>
        </w:rPr>
      </w:pPr>
    </w:p>
    <w:p w:rsidR="000C4780" w:rsidRPr="00C65966" w:rsidRDefault="000C4780" w:rsidP="000C4780">
      <w:pPr>
        <w:numPr>
          <w:ilvl w:val="1"/>
          <w:numId w:val="43"/>
        </w:numPr>
        <w:spacing w:line="300" w:lineRule="auto"/>
        <w:ind w:left="0" w:firstLine="0"/>
        <w:jc w:val="both"/>
        <w:rPr>
          <w:rFonts w:ascii="Tahoma" w:hAnsi="Tahoma" w:cs="Tahoma"/>
          <w:szCs w:val="24"/>
          <w:lang w:val="es-ES"/>
        </w:rPr>
      </w:pPr>
      <w:r w:rsidRPr="00C65966">
        <w:rPr>
          <w:rFonts w:ascii="Tahoma" w:hAnsi="Tahoma" w:cs="Tahoma"/>
          <w:b/>
          <w:sz w:val="22"/>
          <w:szCs w:val="22"/>
          <w:lang w:val="es-ES"/>
        </w:rPr>
        <w:t>Planes de Exploración</w:t>
      </w:r>
      <w:r w:rsidRPr="00C65966">
        <w:rPr>
          <w:rFonts w:ascii="Tahoma" w:hAnsi="Tahoma" w:cs="Tahoma"/>
          <w:sz w:val="22"/>
          <w:szCs w:val="22"/>
          <w:lang w:val="es-ES"/>
        </w:rPr>
        <w:t xml:space="preserve">: Para cada una de las Fases que integran el Período Exploratorio, el (la) </w:t>
      </w:r>
      <w:r w:rsidRPr="00C65966">
        <w:rPr>
          <w:rFonts w:ascii="Tahoma" w:hAnsi="Tahoma" w:cs="Tahoma"/>
          <w:b/>
          <w:sz w:val="22"/>
          <w:szCs w:val="22"/>
          <w:lang w:val="es-ES"/>
        </w:rPr>
        <w:t>Contratista</w:t>
      </w:r>
      <w:r w:rsidRPr="00C65966">
        <w:rPr>
          <w:rFonts w:ascii="Tahoma" w:hAnsi="Tahoma" w:cs="Tahoma"/>
          <w:sz w:val="22"/>
          <w:szCs w:val="22"/>
          <w:lang w:val="es-ES"/>
        </w:rPr>
        <w:t xml:space="preserve"> se obliga a someter a la </w:t>
      </w:r>
      <w:r w:rsidRPr="00C65966">
        <w:rPr>
          <w:rFonts w:ascii="Tahoma" w:hAnsi="Tahoma" w:cs="Tahoma"/>
          <w:b/>
          <w:sz w:val="22"/>
          <w:szCs w:val="22"/>
          <w:lang w:val="es-ES"/>
        </w:rPr>
        <w:t>ANH</w:t>
      </w:r>
      <w:r w:rsidRPr="00C65966">
        <w:rPr>
          <w:rFonts w:ascii="Tahoma" w:hAnsi="Tahoma" w:cs="Tahoma"/>
          <w:sz w:val="22"/>
          <w:szCs w:val="22"/>
          <w:lang w:val="es-ES"/>
        </w:rPr>
        <w:t xml:space="preserve"> un Plan de Exploración con el detalle de actividades y tiempos, así como con la descripción acerca de cómo se propone cumplir las obligaciones a su cargo, incluidos los términos y condiciones de desarrollo de eventual programa en beneficio de las comunidades del área de influencia de los trabajos exploratorios correspondientes a </w:t>
      </w:r>
      <w:r w:rsidRPr="00C65966">
        <w:rPr>
          <w:rFonts w:ascii="Tahoma" w:hAnsi="Tahoma" w:cs="Tahoma"/>
          <w:b/>
          <w:sz w:val="22"/>
          <w:szCs w:val="22"/>
          <w:lang w:val="es-ES"/>
        </w:rPr>
        <w:t>Yacimientos No Convencionales</w:t>
      </w:r>
      <w:r w:rsidRPr="00C65966">
        <w:rPr>
          <w:rFonts w:ascii="Tahoma" w:hAnsi="Tahoma" w:cs="Tahoma"/>
          <w:sz w:val="22"/>
          <w:szCs w:val="22"/>
          <w:lang w:val="es-ES"/>
        </w:rPr>
        <w:t xml:space="preserve">, de ser procedente, dentro de los treinta (30) días corridos siguientes a la Fecha Efectiva, si se trata de la primera, y con antelación de quince (15) días calendario respecto de la fecha de inicio de las demás. </w:t>
      </w:r>
    </w:p>
    <w:p w:rsidR="000C4780" w:rsidRPr="00C65966" w:rsidRDefault="000C4780" w:rsidP="000C4780">
      <w:pPr>
        <w:spacing w:line="300" w:lineRule="auto"/>
        <w:jc w:val="both"/>
        <w:rPr>
          <w:rFonts w:ascii="Tahoma" w:hAnsi="Tahoma" w:cs="Tahoma"/>
          <w:szCs w:val="24"/>
          <w:lang w:val="es-ES"/>
        </w:rPr>
      </w:pPr>
    </w:p>
    <w:p w:rsidR="000C4780" w:rsidRPr="008633D3" w:rsidRDefault="000C4780" w:rsidP="000C4780">
      <w:pPr>
        <w:pStyle w:val="Prrafodelista1"/>
        <w:spacing w:line="300" w:lineRule="auto"/>
        <w:ind w:left="0"/>
        <w:jc w:val="both"/>
        <w:rPr>
          <w:sz w:val="22"/>
          <w:szCs w:val="22"/>
          <w:lang w:val="es-ES"/>
        </w:rPr>
      </w:pPr>
      <w:r w:rsidRPr="008633D3">
        <w:rPr>
          <w:sz w:val="22"/>
          <w:szCs w:val="22"/>
          <w:lang w:val="es-ES"/>
        </w:rPr>
        <w:t xml:space="preserve">6.2 </w:t>
      </w:r>
      <w:r w:rsidRPr="008633D3">
        <w:rPr>
          <w:b/>
          <w:sz w:val="22"/>
          <w:szCs w:val="22"/>
          <w:lang w:val="es-ES"/>
        </w:rPr>
        <w:t>Modificaciones</w:t>
      </w:r>
      <w:r w:rsidRPr="008633D3">
        <w:rPr>
          <w:sz w:val="22"/>
          <w:szCs w:val="22"/>
          <w:lang w:val="es-ES"/>
        </w:rPr>
        <w:t xml:space="preserve">: De proyectarse introducir modificaciones o ajustes al Programa Exploratorio correspondiente a </w:t>
      </w:r>
      <w:r w:rsidRPr="008633D3">
        <w:rPr>
          <w:b/>
          <w:sz w:val="22"/>
          <w:szCs w:val="22"/>
          <w:lang w:val="es-ES"/>
        </w:rPr>
        <w:t>Yacimientos No Convencionales</w:t>
      </w:r>
      <w:r w:rsidRPr="008633D3">
        <w:rPr>
          <w:sz w:val="22"/>
          <w:szCs w:val="22"/>
          <w:lang w:val="es-ES"/>
        </w:rPr>
        <w:t>, se aplicarán las siguientes reglas:</w:t>
      </w:r>
      <w:r>
        <w:rPr>
          <w:sz w:val="22"/>
          <w:szCs w:val="22"/>
          <w:lang w:val="es-ES"/>
        </w:rPr>
        <w:t xml:space="preserve"> </w:t>
      </w:r>
    </w:p>
    <w:p w:rsidR="000C4780" w:rsidRPr="008633D3" w:rsidRDefault="000C4780" w:rsidP="000C4780">
      <w:pPr>
        <w:pStyle w:val="Prrafodelista1"/>
        <w:tabs>
          <w:tab w:val="left" w:pos="426"/>
        </w:tabs>
        <w:spacing w:line="300" w:lineRule="auto"/>
        <w:ind w:left="0"/>
        <w:jc w:val="both"/>
        <w:rPr>
          <w:sz w:val="22"/>
          <w:szCs w:val="22"/>
          <w:lang w:val="es-ES"/>
        </w:rPr>
      </w:pPr>
    </w:p>
    <w:p w:rsidR="000C4780" w:rsidRPr="008633D3" w:rsidRDefault="000C4780" w:rsidP="000C4780">
      <w:pPr>
        <w:pStyle w:val="Prrafodelista1"/>
        <w:spacing w:line="300" w:lineRule="auto"/>
        <w:ind w:left="567" w:hanging="567"/>
        <w:jc w:val="both"/>
        <w:rPr>
          <w:sz w:val="22"/>
          <w:szCs w:val="22"/>
          <w:lang w:val="es-ES"/>
        </w:rPr>
      </w:pPr>
      <w:r w:rsidRPr="008633D3">
        <w:rPr>
          <w:sz w:val="22"/>
          <w:szCs w:val="22"/>
          <w:lang w:val="es-ES"/>
        </w:rPr>
        <w:t xml:space="preserve">6.2.1 En el transcurso de la </w:t>
      </w:r>
      <w:r w:rsidRPr="00153B7D">
        <w:rPr>
          <w:sz w:val="22"/>
          <w:szCs w:val="22"/>
          <w:lang w:val="es-ES"/>
        </w:rPr>
        <w:t>primera mitad del término</w:t>
      </w:r>
      <w:r w:rsidRPr="008633D3">
        <w:rPr>
          <w:sz w:val="22"/>
          <w:szCs w:val="22"/>
          <w:lang w:val="es-ES"/>
        </w:rPr>
        <w:t xml:space="preserve"> de duración de cualquier </w:t>
      </w:r>
      <w:r>
        <w:rPr>
          <w:sz w:val="22"/>
          <w:szCs w:val="22"/>
          <w:lang w:val="es-ES"/>
        </w:rPr>
        <w:t>F</w:t>
      </w:r>
      <w:r w:rsidRPr="008633D3">
        <w:rPr>
          <w:sz w:val="22"/>
          <w:szCs w:val="22"/>
          <w:lang w:val="es-ES"/>
        </w:rPr>
        <w:t xml:space="preserve">ase, con autorización expresa de la </w:t>
      </w:r>
      <w:r w:rsidRPr="008633D3">
        <w:rPr>
          <w:b/>
          <w:sz w:val="22"/>
          <w:szCs w:val="22"/>
          <w:lang w:val="es-ES"/>
        </w:rPr>
        <w:t>ANH</w:t>
      </w:r>
      <w:r w:rsidRPr="008633D3">
        <w:rPr>
          <w:sz w:val="22"/>
          <w:szCs w:val="22"/>
          <w:lang w:val="es-ES"/>
        </w:rPr>
        <w:t xml:space="preserve">, el </w:t>
      </w:r>
      <w:r w:rsidRPr="003E14D3">
        <w:rPr>
          <w:i/>
          <w:sz w:val="22"/>
          <w:szCs w:val="22"/>
          <w:lang w:val="es-ES"/>
        </w:rPr>
        <w:t>(la)</w:t>
      </w:r>
      <w:r w:rsidRPr="008633D3">
        <w:rPr>
          <w:sz w:val="22"/>
          <w:szCs w:val="22"/>
          <w:lang w:val="es-ES"/>
        </w:rPr>
        <w:t xml:space="preserve"> </w:t>
      </w:r>
      <w:r w:rsidRPr="008633D3">
        <w:rPr>
          <w:b/>
          <w:sz w:val="22"/>
          <w:szCs w:val="22"/>
          <w:lang w:val="es-ES"/>
        </w:rPr>
        <w:t>Contratista</w:t>
      </w:r>
      <w:r w:rsidRPr="008633D3">
        <w:rPr>
          <w:sz w:val="22"/>
          <w:szCs w:val="22"/>
          <w:lang w:val="es-ES"/>
        </w:rPr>
        <w:t xml:space="preserve"> podrá sustituir la adquisición, procesamiento </w:t>
      </w:r>
      <w:r w:rsidRPr="00153B7D">
        <w:rPr>
          <w:sz w:val="22"/>
          <w:szCs w:val="22"/>
          <w:lang w:val="es-ES"/>
        </w:rPr>
        <w:t>e interpretación</w:t>
      </w:r>
      <w:r w:rsidRPr="008633D3">
        <w:rPr>
          <w:sz w:val="22"/>
          <w:szCs w:val="22"/>
          <w:lang w:val="es-ES"/>
        </w:rPr>
        <w:t xml:space="preserve"> de líneas sísmicas, por</w:t>
      </w:r>
      <w:r>
        <w:rPr>
          <w:sz w:val="22"/>
          <w:szCs w:val="22"/>
          <w:lang w:val="es-ES"/>
        </w:rPr>
        <w:t>:</w:t>
      </w:r>
      <w:r w:rsidRPr="008633D3">
        <w:rPr>
          <w:sz w:val="22"/>
          <w:szCs w:val="22"/>
          <w:lang w:val="es-ES"/>
        </w:rPr>
        <w:t xml:space="preserve"> </w:t>
      </w:r>
      <w:r>
        <w:rPr>
          <w:sz w:val="22"/>
          <w:szCs w:val="22"/>
          <w:lang w:val="es-ES"/>
        </w:rPr>
        <w:t>(i) la perforación de uno o más Pozos E</w:t>
      </w:r>
      <w:r w:rsidRPr="008633D3">
        <w:rPr>
          <w:sz w:val="22"/>
          <w:szCs w:val="22"/>
          <w:lang w:val="es-ES"/>
        </w:rPr>
        <w:t>xploratorios</w:t>
      </w:r>
      <w:r>
        <w:rPr>
          <w:sz w:val="22"/>
          <w:szCs w:val="22"/>
          <w:lang w:val="es-ES"/>
        </w:rPr>
        <w:t>,</w:t>
      </w:r>
      <w:r w:rsidRPr="008633D3">
        <w:rPr>
          <w:sz w:val="22"/>
          <w:szCs w:val="22"/>
          <w:lang w:val="es-ES"/>
        </w:rPr>
        <w:t xml:space="preserve"> o </w:t>
      </w:r>
      <w:r>
        <w:rPr>
          <w:sz w:val="22"/>
          <w:szCs w:val="22"/>
          <w:lang w:val="es-ES"/>
        </w:rPr>
        <w:t xml:space="preserve">(ii) </w:t>
      </w:r>
      <w:r w:rsidRPr="008633D3">
        <w:rPr>
          <w:sz w:val="22"/>
          <w:szCs w:val="22"/>
          <w:lang w:val="es-ES"/>
        </w:rPr>
        <w:t xml:space="preserve">por </w:t>
      </w:r>
      <w:r>
        <w:rPr>
          <w:sz w:val="22"/>
          <w:szCs w:val="22"/>
          <w:lang w:val="es-ES"/>
        </w:rPr>
        <w:t>otro tipo de</w:t>
      </w:r>
      <w:r w:rsidRPr="008633D3">
        <w:rPr>
          <w:sz w:val="22"/>
          <w:szCs w:val="22"/>
          <w:lang w:val="es-ES"/>
        </w:rPr>
        <w:t xml:space="preserve"> programa sísmico, siempre que la inversión requerida sea equivalente o superior a</w:t>
      </w:r>
      <w:r>
        <w:rPr>
          <w:sz w:val="22"/>
          <w:szCs w:val="22"/>
          <w:lang w:val="es-ES"/>
        </w:rPr>
        <w:t xml:space="preserve"> </w:t>
      </w:r>
      <w:r w:rsidRPr="008633D3">
        <w:rPr>
          <w:sz w:val="22"/>
          <w:szCs w:val="22"/>
          <w:lang w:val="es-ES"/>
        </w:rPr>
        <w:t>l</w:t>
      </w:r>
      <w:r>
        <w:rPr>
          <w:sz w:val="22"/>
          <w:szCs w:val="22"/>
          <w:lang w:val="es-ES"/>
        </w:rPr>
        <w:t>a de la actividad respectiva del</w:t>
      </w:r>
      <w:r w:rsidRPr="008633D3">
        <w:rPr>
          <w:sz w:val="22"/>
          <w:szCs w:val="22"/>
          <w:lang w:val="es-ES"/>
        </w:rPr>
        <w:t xml:space="preserve"> Programa Exploratorio original. En estos casos, debe informar previamente y por escrito a la </w:t>
      </w:r>
      <w:r w:rsidRPr="008633D3">
        <w:rPr>
          <w:b/>
          <w:sz w:val="22"/>
          <w:szCs w:val="22"/>
          <w:lang w:val="es-ES"/>
        </w:rPr>
        <w:t>ANH</w:t>
      </w:r>
      <w:r w:rsidRPr="008633D3">
        <w:rPr>
          <w:sz w:val="22"/>
          <w:szCs w:val="22"/>
          <w:lang w:val="es-ES"/>
        </w:rPr>
        <w:t xml:space="preserve"> la sustitución proyectada</w:t>
      </w:r>
      <w:r>
        <w:rPr>
          <w:sz w:val="22"/>
          <w:szCs w:val="22"/>
          <w:lang w:val="es-ES"/>
        </w:rPr>
        <w:t>, con su fundamento técnico y la correspondiente valoración</w:t>
      </w:r>
      <w:r w:rsidRPr="00EB080E">
        <w:rPr>
          <w:sz w:val="22"/>
          <w:szCs w:val="22"/>
          <w:lang w:val="es-ES"/>
        </w:rPr>
        <w:t xml:space="preserve">. </w:t>
      </w:r>
      <w:r w:rsidRPr="00D57A87">
        <w:rPr>
          <w:sz w:val="22"/>
          <w:szCs w:val="22"/>
          <w:lang w:val="es-ES"/>
        </w:rPr>
        <w:t xml:space="preserve">La Entidad dispone de treinta (30) Días hábiles para resolver la solicitud, vencidos los cuales sin haber recibido pronunciamiento, </w:t>
      </w:r>
      <w:r w:rsidR="002466D8">
        <w:rPr>
          <w:sz w:val="22"/>
          <w:szCs w:val="22"/>
          <w:lang w:val="es-ES"/>
        </w:rPr>
        <w:t xml:space="preserve">aquella </w:t>
      </w:r>
      <w:r w:rsidRPr="00D57A87">
        <w:rPr>
          <w:sz w:val="22"/>
          <w:szCs w:val="22"/>
          <w:lang w:val="es-ES"/>
        </w:rPr>
        <w:t>se entiende negada.</w:t>
      </w:r>
    </w:p>
    <w:p w:rsidR="000C4780" w:rsidRPr="008633D3" w:rsidRDefault="000C4780" w:rsidP="000C4780">
      <w:pPr>
        <w:spacing w:line="300" w:lineRule="auto"/>
        <w:jc w:val="both"/>
        <w:rPr>
          <w:rFonts w:ascii="Tahoma" w:hAnsi="Tahoma" w:cs="Tahoma"/>
          <w:sz w:val="22"/>
          <w:szCs w:val="22"/>
          <w:lang w:val="es-ES"/>
        </w:rPr>
      </w:pPr>
    </w:p>
    <w:p w:rsidR="000C4780" w:rsidRDefault="000C4780" w:rsidP="000C4780">
      <w:pPr>
        <w:pStyle w:val="Prrafodelista1"/>
        <w:spacing w:line="300" w:lineRule="auto"/>
        <w:ind w:left="567"/>
        <w:jc w:val="both"/>
        <w:rPr>
          <w:sz w:val="22"/>
          <w:szCs w:val="22"/>
          <w:lang w:val="es-ES"/>
        </w:rPr>
      </w:pPr>
      <w:r w:rsidRPr="000E19C9">
        <w:rPr>
          <w:sz w:val="22"/>
          <w:szCs w:val="22"/>
          <w:lang w:val="es-ES"/>
        </w:rPr>
        <w:t>Si perforado un Pozo Exploratorio</w:t>
      </w:r>
      <w:r>
        <w:rPr>
          <w:sz w:val="22"/>
          <w:szCs w:val="22"/>
          <w:lang w:val="es-ES"/>
        </w:rPr>
        <w:t xml:space="preserve"> en desarrollo de cualquier F</w:t>
      </w:r>
      <w:r w:rsidRPr="000E19C9">
        <w:rPr>
          <w:sz w:val="22"/>
          <w:szCs w:val="22"/>
          <w:lang w:val="es-ES"/>
        </w:rPr>
        <w:t xml:space="preserve">ase, resulta seco, el </w:t>
      </w:r>
      <w:r w:rsidRPr="003E14D3">
        <w:rPr>
          <w:i/>
          <w:sz w:val="22"/>
          <w:szCs w:val="22"/>
          <w:lang w:val="es-ES"/>
        </w:rPr>
        <w:t>(la)</w:t>
      </w:r>
      <w:r w:rsidRPr="000E19C9">
        <w:rPr>
          <w:sz w:val="22"/>
          <w:szCs w:val="22"/>
          <w:lang w:val="es-ES"/>
        </w:rPr>
        <w:t xml:space="preserve"> </w:t>
      </w:r>
      <w:r w:rsidRPr="000E19C9">
        <w:rPr>
          <w:b/>
          <w:sz w:val="22"/>
          <w:szCs w:val="22"/>
          <w:lang w:val="es-ES"/>
        </w:rPr>
        <w:t>Contratista</w:t>
      </w:r>
      <w:r w:rsidRPr="000E19C9">
        <w:rPr>
          <w:sz w:val="22"/>
          <w:szCs w:val="22"/>
          <w:lang w:val="es-ES"/>
        </w:rPr>
        <w:t xml:space="preserve"> puede valorar si la </w:t>
      </w:r>
      <w:proofErr w:type="spellStart"/>
      <w:r w:rsidRPr="000E19C9">
        <w:rPr>
          <w:sz w:val="22"/>
          <w:szCs w:val="22"/>
          <w:lang w:val="es-ES"/>
        </w:rPr>
        <w:t>prospectividad</w:t>
      </w:r>
      <w:proofErr w:type="spellEnd"/>
      <w:r w:rsidRPr="000E19C9">
        <w:rPr>
          <w:sz w:val="22"/>
          <w:szCs w:val="22"/>
          <w:lang w:val="es-ES"/>
        </w:rPr>
        <w:t xml:space="preserve"> del Área Asignada justifica o no la perforación de otro u otros previstos en el Programa. En caso negativo, puede solicitar por escrito autorización de la </w:t>
      </w:r>
      <w:r w:rsidRPr="000E19C9">
        <w:rPr>
          <w:b/>
          <w:sz w:val="22"/>
          <w:szCs w:val="22"/>
          <w:lang w:val="es-ES"/>
        </w:rPr>
        <w:t>ANH</w:t>
      </w:r>
      <w:r w:rsidRPr="000E19C9">
        <w:rPr>
          <w:sz w:val="22"/>
          <w:szCs w:val="22"/>
          <w:lang w:val="es-ES"/>
        </w:rPr>
        <w:t xml:space="preserve"> para sustituir hasta un (1) Pozo Exploratorio, por la adquisición, procesamiento </w:t>
      </w:r>
      <w:r w:rsidRPr="00B0632F">
        <w:rPr>
          <w:sz w:val="22"/>
          <w:szCs w:val="22"/>
          <w:lang w:val="es-ES"/>
        </w:rPr>
        <w:t>e interpretación de un (1) programa sísmico, siempre que la inversión requerida sea igual o superior a la de aquel. La propuesta de sustitución debe presentarse previamente y por escrito, con la correspondiente sustentación técnica y la respectiva valoración financiera. La Entid</w:t>
      </w:r>
      <w:r>
        <w:rPr>
          <w:sz w:val="22"/>
          <w:szCs w:val="22"/>
          <w:lang w:val="es-ES"/>
        </w:rPr>
        <w:t>ad dispone de treinta (30) Días</w:t>
      </w:r>
      <w:r w:rsidRPr="00B0632F">
        <w:rPr>
          <w:sz w:val="22"/>
          <w:szCs w:val="22"/>
          <w:lang w:val="es-ES"/>
        </w:rPr>
        <w:t xml:space="preserve"> </w:t>
      </w:r>
      <w:r>
        <w:rPr>
          <w:sz w:val="22"/>
          <w:szCs w:val="22"/>
          <w:lang w:val="es-ES"/>
        </w:rPr>
        <w:t>hábiles</w:t>
      </w:r>
      <w:r w:rsidRPr="00B0632F">
        <w:rPr>
          <w:sz w:val="22"/>
          <w:szCs w:val="22"/>
          <w:lang w:val="es-ES"/>
        </w:rPr>
        <w:t xml:space="preserve"> para resolver la solicitud, vencidos los cuales sin haber recibido pronunciamiento, </w:t>
      </w:r>
      <w:r w:rsidR="007E62AD">
        <w:rPr>
          <w:sz w:val="22"/>
          <w:szCs w:val="22"/>
          <w:lang w:val="es-ES"/>
        </w:rPr>
        <w:t xml:space="preserve">aquella </w:t>
      </w:r>
      <w:r w:rsidRPr="00B0632F">
        <w:rPr>
          <w:sz w:val="22"/>
          <w:szCs w:val="22"/>
          <w:lang w:val="es-ES"/>
        </w:rPr>
        <w:t>se entiende negada.)</w:t>
      </w:r>
    </w:p>
    <w:p w:rsidR="000C4780" w:rsidRDefault="000C4780" w:rsidP="000C4780">
      <w:pPr>
        <w:pStyle w:val="Prrafodelista1"/>
        <w:tabs>
          <w:tab w:val="left" w:pos="426"/>
        </w:tabs>
        <w:spacing w:line="300" w:lineRule="auto"/>
        <w:ind w:left="0"/>
        <w:jc w:val="both"/>
        <w:rPr>
          <w:sz w:val="22"/>
          <w:szCs w:val="22"/>
          <w:lang w:val="es-ES"/>
        </w:rPr>
      </w:pPr>
    </w:p>
    <w:p w:rsidR="000C4780" w:rsidRPr="00B0632F" w:rsidRDefault="000C4780" w:rsidP="000C4780">
      <w:pPr>
        <w:pStyle w:val="Prrafodelista1"/>
        <w:spacing w:line="300" w:lineRule="auto"/>
        <w:ind w:left="567"/>
        <w:jc w:val="both"/>
        <w:rPr>
          <w:sz w:val="22"/>
          <w:szCs w:val="22"/>
          <w:lang w:val="es-ES"/>
        </w:rPr>
      </w:pPr>
      <w:r>
        <w:rPr>
          <w:sz w:val="22"/>
          <w:szCs w:val="22"/>
          <w:lang w:val="es-ES"/>
        </w:rPr>
        <w:t xml:space="preserve">De igual manera, con autorización de la </w:t>
      </w:r>
      <w:r w:rsidRPr="000E19C9">
        <w:rPr>
          <w:b/>
          <w:sz w:val="22"/>
          <w:szCs w:val="22"/>
          <w:lang w:val="es-ES"/>
        </w:rPr>
        <w:t>ANH</w:t>
      </w:r>
      <w:r>
        <w:rPr>
          <w:sz w:val="22"/>
          <w:szCs w:val="22"/>
          <w:lang w:val="es-ES"/>
        </w:rPr>
        <w:t xml:space="preserve">, </w:t>
      </w:r>
      <w:r w:rsidRPr="000E19C9">
        <w:rPr>
          <w:sz w:val="22"/>
          <w:szCs w:val="22"/>
          <w:lang w:val="es-ES"/>
        </w:rPr>
        <w:t>los</w:t>
      </w:r>
      <w:r>
        <w:rPr>
          <w:sz w:val="22"/>
          <w:szCs w:val="22"/>
          <w:lang w:val="es-ES"/>
        </w:rPr>
        <w:t xml:space="preserve"> </w:t>
      </w:r>
      <w:r w:rsidRPr="00BD747B">
        <w:rPr>
          <w:sz w:val="22"/>
          <w:szCs w:val="22"/>
          <w:lang w:val="es-ES_tradnl"/>
        </w:rPr>
        <w:t xml:space="preserve">Pozos Estratigráficos pueden </w:t>
      </w:r>
      <w:r>
        <w:rPr>
          <w:sz w:val="22"/>
          <w:szCs w:val="22"/>
          <w:lang w:val="es-ES_tradnl"/>
        </w:rPr>
        <w:t xml:space="preserve">sustituirse por Pozos Exploratorios.  </w:t>
      </w:r>
    </w:p>
    <w:p w:rsidR="000C4780" w:rsidRPr="008359E3" w:rsidRDefault="000C4780" w:rsidP="000C4780">
      <w:pPr>
        <w:pStyle w:val="Prrafodelista1"/>
        <w:spacing w:line="300" w:lineRule="auto"/>
        <w:ind w:left="0"/>
        <w:jc w:val="both"/>
        <w:rPr>
          <w:sz w:val="18"/>
          <w:szCs w:val="18"/>
          <w:lang w:val="es-ES"/>
        </w:rPr>
      </w:pPr>
    </w:p>
    <w:p w:rsidR="000C4780" w:rsidRPr="00BD747B" w:rsidRDefault="000C4780" w:rsidP="000C4780">
      <w:pPr>
        <w:pStyle w:val="Prrafodelista1"/>
        <w:widowControl w:val="0"/>
        <w:suppressAutoHyphens/>
        <w:spacing w:line="300" w:lineRule="auto"/>
        <w:ind w:left="0"/>
        <w:jc w:val="both"/>
        <w:rPr>
          <w:rFonts w:eastAsia="Tahoma"/>
          <w:sz w:val="22"/>
          <w:szCs w:val="22"/>
          <w:lang w:val="es-ES_tradnl"/>
        </w:rPr>
      </w:pPr>
      <w:r w:rsidRPr="000B304B">
        <w:rPr>
          <w:sz w:val="22"/>
          <w:szCs w:val="22"/>
          <w:lang w:val="es-ES"/>
        </w:rPr>
        <w:t>6.</w:t>
      </w:r>
      <w:r>
        <w:rPr>
          <w:sz w:val="22"/>
          <w:szCs w:val="22"/>
          <w:lang w:val="es-ES"/>
        </w:rPr>
        <w:t>3</w:t>
      </w:r>
      <w:r>
        <w:rPr>
          <w:lang w:val="es-ES"/>
        </w:rPr>
        <w:t xml:space="preserve"> </w:t>
      </w:r>
      <w:r>
        <w:rPr>
          <w:lang w:val="es-ES"/>
        </w:rPr>
        <w:tab/>
      </w:r>
      <w:r w:rsidRPr="00CC2E88">
        <w:rPr>
          <w:b/>
          <w:sz w:val="22"/>
          <w:szCs w:val="22"/>
          <w:lang w:val="es-ES"/>
        </w:rPr>
        <w:t>Exploración Adicional</w:t>
      </w:r>
      <w:r w:rsidRPr="00CC2E88">
        <w:rPr>
          <w:sz w:val="22"/>
          <w:szCs w:val="22"/>
          <w:lang w:val="es-ES"/>
        </w:rPr>
        <w:t>:</w:t>
      </w:r>
      <w:r w:rsidRPr="00041DEC">
        <w:rPr>
          <w:lang w:val="es-ES"/>
        </w:rPr>
        <w:t xml:space="preserve"> </w:t>
      </w:r>
      <w:r>
        <w:rPr>
          <w:sz w:val="22"/>
          <w:szCs w:val="22"/>
          <w:lang w:val="es-ES_tradnl"/>
        </w:rPr>
        <w:t xml:space="preserve">El </w:t>
      </w:r>
      <w:r w:rsidRPr="003E14D3">
        <w:rPr>
          <w:i/>
          <w:sz w:val="22"/>
          <w:szCs w:val="22"/>
          <w:lang w:val="es-ES_tradnl"/>
        </w:rPr>
        <w:t>(la)</w:t>
      </w:r>
      <w:r w:rsidRPr="003E14D3">
        <w:rPr>
          <w:rFonts w:eastAsia="Tahoma"/>
          <w:i/>
          <w:sz w:val="22"/>
          <w:szCs w:val="22"/>
          <w:lang w:val="es-ES_tradnl"/>
        </w:rPr>
        <w:t xml:space="preserve"> </w:t>
      </w:r>
      <w:r>
        <w:rPr>
          <w:b/>
          <w:sz w:val="22"/>
          <w:szCs w:val="22"/>
          <w:lang w:val="es-ES_tradnl"/>
        </w:rPr>
        <w:t>Contratista</w:t>
      </w:r>
      <w:r w:rsidRPr="00BD747B">
        <w:rPr>
          <w:rFonts w:eastAsia="Tahoma"/>
          <w:sz w:val="22"/>
          <w:szCs w:val="22"/>
          <w:lang w:val="es-ES_tradnl"/>
        </w:rPr>
        <w:t xml:space="preserve"> </w:t>
      </w:r>
      <w:r>
        <w:rPr>
          <w:sz w:val="22"/>
          <w:szCs w:val="22"/>
          <w:lang w:val="es-ES_tradnl"/>
        </w:rPr>
        <w:t>puede</w:t>
      </w:r>
      <w:r w:rsidRPr="00BD747B">
        <w:rPr>
          <w:rFonts w:eastAsia="Tahoma"/>
          <w:sz w:val="22"/>
          <w:szCs w:val="22"/>
          <w:lang w:val="es-ES_tradnl"/>
        </w:rPr>
        <w:t xml:space="preserve"> </w:t>
      </w:r>
      <w:r>
        <w:rPr>
          <w:sz w:val="22"/>
          <w:szCs w:val="22"/>
          <w:lang w:val="es-ES_tradnl"/>
        </w:rPr>
        <w:t>desarrollar</w:t>
      </w:r>
      <w:r w:rsidRPr="00BD747B">
        <w:rPr>
          <w:rFonts w:eastAsia="Tahoma"/>
          <w:sz w:val="22"/>
          <w:szCs w:val="22"/>
          <w:lang w:val="es-ES_tradnl"/>
        </w:rPr>
        <w:t xml:space="preserve"> </w:t>
      </w:r>
      <w:r>
        <w:rPr>
          <w:rFonts w:eastAsia="Tahoma"/>
          <w:sz w:val="22"/>
          <w:szCs w:val="22"/>
          <w:lang w:val="es-ES_tradnl"/>
        </w:rPr>
        <w:t>actividades de exploración adicionales a</w:t>
      </w:r>
      <w:r w:rsidRPr="00BD747B">
        <w:rPr>
          <w:rFonts w:eastAsia="Tahoma"/>
          <w:sz w:val="22"/>
          <w:szCs w:val="22"/>
          <w:lang w:val="es-ES_tradnl"/>
        </w:rPr>
        <w:t xml:space="preserve"> </w:t>
      </w:r>
      <w:r w:rsidRPr="00BD747B">
        <w:rPr>
          <w:sz w:val="22"/>
          <w:szCs w:val="22"/>
          <w:lang w:val="es-ES_tradnl"/>
        </w:rPr>
        <w:t>las</w:t>
      </w:r>
      <w:r w:rsidRPr="00BD747B">
        <w:rPr>
          <w:rFonts w:eastAsia="Tahoma"/>
          <w:sz w:val="22"/>
          <w:szCs w:val="22"/>
          <w:lang w:val="es-ES_tradnl"/>
        </w:rPr>
        <w:t xml:space="preserve"> </w:t>
      </w:r>
      <w:r w:rsidRPr="00BD747B">
        <w:rPr>
          <w:sz w:val="22"/>
          <w:szCs w:val="22"/>
          <w:lang w:val="es-ES_tradnl"/>
        </w:rPr>
        <w:t>contenidas</w:t>
      </w:r>
      <w:r w:rsidRPr="00BD747B">
        <w:rPr>
          <w:rFonts w:eastAsia="Tahoma"/>
          <w:sz w:val="22"/>
          <w:szCs w:val="22"/>
          <w:lang w:val="es-ES_tradnl"/>
        </w:rPr>
        <w:t xml:space="preserve"> </w:t>
      </w:r>
      <w:r w:rsidRPr="00BD747B">
        <w:rPr>
          <w:sz w:val="22"/>
          <w:szCs w:val="22"/>
          <w:lang w:val="es-ES_tradnl"/>
        </w:rPr>
        <w:t>en</w:t>
      </w:r>
      <w:r w:rsidRPr="00BD747B">
        <w:rPr>
          <w:rFonts w:eastAsia="Tahoma"/>
          <w:sz w:val="22"/>
          <w:szCs w:val="22"/>
          <w:lang w:val="es-ES_tradnl"/>
        </w:rPr>
        <w:t xml:space="preserve"> </w:t>
      </w:r>
      <w:r w:rsidRPr="00BD747B">
        <w:rPr>
          <w:sz w:val="22"/>
          <w:szCs w:val="22"/>
          <w:lang w:val="es-ES_tradnl"/>
        </w:rPr>
        <w:t>el</w:t>
      </w:r>
      <w:r w:rsidRPr="00BD747B">
        <w:rPr>
          <w:rFonts w:eastAsia="Tahoma"/>
          <w:sz w:val="22"/>
          <w:szCs w:val="22"/>
          <w:lang w:val="es-ES_tradnl"/>
        </w:rPr>
        <w:t xml:space="preserve"> </w:t>
      </w:r>
      <w:r w:rsidRPr="00BD747B">
        <w:rPr>
          <w:sz w:val="22"/>
          <w:szCs w:val="22"/>
          <w:lang w:val="es-ES_tradnl"/>
        </w:rPr>
        <w:t>Programa</w:t>
      </w:r>
      <w:r>
        <w:rPr>
          <w:sz w:val="22"/>
          <w:szCs w:val="22"/>
          <w:lang w:val="es-ES_tradnl"/>
        </w:rPr>
        <w:t xml:space="preserve"> correspondiente a la Fase en ejecución</w:t>
      </w:r>
      <w:r w:rsidRPr="00BD747B">
        <w:rPr>
          <w:sz w:val="22"/>
          <w:szCs w:val="22"/>
          <w:lang w:val="es-ES_tradnl"/>
        </w:rPr>
        <w:t>,</w:t>
      </w:r>
      <w:r w:rsidRPr="00BD747B">
        <w:rPr>
          <w:rFonts w:eastAsia="Tahoma"/>
          <w:sz w:val="22"/>
          <w:szCs w:val="22"/>
          <w:lang w:val="es-ES_tradnl"/>
        </w:rPr>
        <w:t xml:space="preserve"> </w:t>
      </w:r>
      <w:r w:rsidRPr="00BD747B">
        <w:rPr>
          <w:sz w:val="22"/>
          <w:szCs w:val="22"/>
          <w:lang w:val="es-ES_tradnl"/>
        </w:rPr>
        <w:t>sin</w:t>
      </w:r>
      <w:r w:rsidRPr="00BD747B">
        <w:rPr>
          <w:rFonts w:eastAsia="Tahoma"/>
          <w:sz w:val="22"/>
          <w:szCs w:val="22"/>
          <w:lang w:val="es-ES_tradnl"/>
        </w:rPr>
        <w:t xml:space="preserve"> </w:t>
      </w:r>
      <w:r w:rsidRPr="00BD747B">
        <w:rPr>
          <w:sz w:val="22"/>
          <w:szCs w:val="22"/>
          <w:lang w:val="es-ES_tradnl"/>
        </w:rPr>
        <w:t>que</w:t>
      </w:r>
      <w:r w:rsidRPr="00BD747B">
        <w:rPr>
          <w:rFonts w:eastAsia="Tahoma"/>
          <w:sz w:val="22"/>
          <w:szCs w:val="22"/>
          <w:lang w:val="es-ES_tradnl"/>
        </w:rPr>
        <w:t xml:space="preserve"> </w:t>
      </w:r>
      <w:r>
        <w:rPr>
          <w:sz w:val="22"/>
          <w:szCs w:val="22"/>
          <w:lang w:val="es-ES_tradnl"/>
        </w:rPr>
        <w:t>por ello</w:t>
      </w:r>
      <w:r w:rsidRPr="00BD747B">
        <w:rPr>
          <w:rFonts w:eastAsia="Tahoma"/>
          <w:sz w:val="22"/>
          <w:szCs w:val="22"/>
          <w:lang w:val="es-ES_tradnl"/>
        </w:rPr>
        <w:t xml:space="preserve"> </w:t>
      </w:r>
      <w:r w:rsidRPr="00BD747B">
        <w:rPr>
          <w:sz w:val="22"/>
          <w:szCs w:val="22"/>
          <w:lang w:val="es-ES_tradnl"/>
        </w:rPr>
        <w:t>se</w:t>
      </w:r>
      <w:r w:rsidRPr="00BD747B">
        <w:rPr>
          <w:rFonts w:eastAsia="Tahoma"/>
          <w:sz w:val="22"/>
          <w:szCs w:val="22"/>
          <w:lang w:val="es-ES_tradnl"/>
        </w:rPr>
        <w:t xml:space="preserve"> </w:t>
      </w:r>
      <w:r w:rsidRPr="00BD747B">
        <w:rPr>
          <w:sz w:val="22"/>
          <w:szCs w:val="22"/>
          <w:lang w:val="es-ES_tradnl"/>
        </w:rPr>
        <w:t>modifique</w:t>
      </w:r>
      <w:r w:rsidRPr="00BD747B">
        <w:rPr>
          <w:rFonts w:eastAsia="Tahoma"/>
          <w:sz w:val="22"/>
          <w:szCs w:val="22"/>
          <w:lang w:val="es-ES_tradnl"/>
        </w:rPr>
        <w:t xml:space="preserve"> </w:t>
      </w:r>
      <w:r w:rsidRPr="00BD747B">
        <w:rPr>
          <w:sz w:val="22"/>
          <w:szCs w:val="22"/>
          <w:lang w:val="es-ES_tradnl"/>
        </w:rPr>
        <w:t>el</w:t>
      </w:r>
      <w:r w:rsidRPr="00BD747B">
        <w:rPr>
          <w:rFonts w:eastAsia="Tahoma"/>
          <w:sz w:val="22"/>
          <w:szCs w:val="22"/>
          <w:lang w:val="es-ES_tradnl"/>
        </w:rPr>
        <w:t xml:space="preserve"> </w:t>
      </w:r>
      <w:r w:rsidRPr="00BD747B">
        <w:rPr>
          <w:sz w:val="22"/>
          <w:szCs w:val="22"/>
          <w:lang w:val="es-ES_tradnl"/>
        </w:rPr>
        <w:t>plazo</w:t>
      </w:r>
      <w:r w:rsidRPr="00BD747B">
        <w:rPr>
          <w:rFonts w:eastAsia="Tahoma"/>
          <w:sz w:val="22"/>
          <w:szCs w:val="22"/>
          <w:lang w:val="es-ES_tradnl"/>
        </w:rPr>
        <w:t xml:space="preserve"> </w:t>
      </w:r>
      <w:r w:rsidRPr="00BD747B">
        <w:rPr>
          <w:sz w:val="22"/>
          <w:szCs w:val="22"/>
          <w:lang w:val="es-ES_tradnl"/>
        </w:rPr>
        <w:t>pactado</w:t>
      </w:r>
      <w:r w:rsidRPr="00BD747B">
        <w:rPr>
          <w:rFonts w:eastAsia="Tahoma"/>
          <w:sz w:val="22"/>
          <w:szCs w:val="22"/>
          <w:lang w:val="es-ES_tradnl"/>
        </w:rPr>
        <w:t xml:space="preserve"> </w:t>
      </w:r>
      <w:r>
        <w:rPr>
          <w:sz w:val="22"/>
          <w:szCs w:val="22"/>
          <w:lang w:val="es-ES_tradnl"/>
        </w:rPr>
        <w:t>de la misma</w:t>
      </w:r>
      <w:r w:rsidRPr="00BD747B">
        <w:rPr>
          <w:rFonts w:eastAsia="Tahoma"/>
          <w:sz w:val="22"/>
          <w:szCs w:val="22"/>
          <w:lang w:val="es-ES_tradnl"/>
        </w:rPr>
        <w:t xml:space="preserve"> </w:t>
      </w:r>
      <w:r>
        <w:rPr>
          <w:sz w:val="22"/>
          <w:szCs w:val="22"/>
          <w:lang w:val="es-ES_tradnl"/>
        </w:rPr>
        <w:t>ni de</w:t>
      </w:r>
      <w:r w:rsidRPr="00BD747B">
        <w:rPr>
          <w:rFonts w:eastAsia="Tahoma"/>
          <w:sz w:val="22"/>
          <w:szCs w:val="22"/>
          <w:lang w:val="es-ES_tradnl"/>
        </w:rPr>
        <w:t xml:space="preserve"> </w:t>
      </w:r>
      <w:r w:rsidRPr="00BD747B">
        <w:rPr>
          <w:sz w:val="22"/>
          <w:szCs w:val="22"/>
          <w:lang w:val="es-ES_tradnl"/>
        </w:rPr>
        <w:t>las</w:t>
      </w:r>
      <w:r w:rsidRPr="00BD747B">
        <w:rPr>
          <w:rFonts w:eastAsia="Tahoma"/>
          <w:sz w:val="22"/>
          <w:szCs w:val="22"/>
          <w:lang w:val="es-ES_tradnl"/>
        </w:rPr>
        <w:t xml:space="preserve"> </w:t>
      </w:r>
      <w:r>
        <w:rPr>
          <w:rFonts w:eastAsia="Tahoma"/>
          <w:sz w:val="22"/>
          <w:szCs w:val="22"/>
          <w:lang w:val="es-ES_tradnl"/>
        </w:rPr>
        <w:t>sub</w:t>
      </w:r>
      <w:r w:rsidRPr="00BD747B">
        <w:rPr>
          <w:sz w:val="22"/>
          <w:szCs w:val="22"/>
          <w:lang w:val="es-ES_tradnl"/>
        </w:rPr>
        <w:t>siguientes.</w:t>
      </w:r>
      <w:r w:rsidRPr="00BD747B">
        <w:rPr>
          <w:rFonts w:eastAsia="Tahoma"/>
          <w:sz w:val="22"/>
          <w:szCs w:val="22"/>
          <w:lang w:val="es-ES_tradnl"/>
        </w:rPr>
        <w:t xml:space="preserve"> </w:t>
      </w:r>
      <w:r>
        <w:rPr>
          <w:sz w:val="22"/>
          <w:szCs w:val="22"/>
          <w:lang w:val="es-ES_tradnl"/>
        </w:rPr>
        <w:t>Para el efecto, debe</w:t>
      </w:r>
      <w:r w:rsidRPr="00BD747B">
        <w:rPr>
          <w:rFonts w:eastAsia="Tahoma"/>
          <w:sz w:val="22"/>
          <w:szCs w:val="22"/>
          <w:lang w:val="es-ES_tradnl"/>
        </w:rPr>
        <w:t xml:space="preserve"> </w:t>
      </w:r>
      <w:r w:rsidRPr="00BD747B">
        <w:rPr>
          <w:sz w:val="22"/>
          <w:szCs w:val="22"/>
          <w:lang w:val="es-ES_tradnl"/>
        </w:rPr>
        <w:t>informar</w:t>
      </w:r>
      <w:r w:rsidRPr="00BD747B">
        <w:rPr>
          <w:rFonts w:eastAsia="Tahoma"/>
          <w:sz w:val="22"/>
          <w:szCs w:val="22"/>
          <w:lang w:val="es-ES_tradnl"/>
        </w:rPr>
        <w:t xml:space="preserve"> </w:t>
      </w:r>
      <w:r w:rsidRPr="00BD747B">
        <w:rPr>
          <w:sz w:val="22"/>
          <w:szCs w:val="22"/>
          <w:lang w:val="es-ES_tradnl"/>
        </w:rPr>
        <w:t>previamente</w:t>
      </w:r>
      <w:r w:rsidRPr="00BD747B">
        <w:rPr>
          <w:rFonts w:eastAsia="Tahoma"/>
          <w:sz w:val="22"/>
          <w:szCs w:val="22"/>
          <w:lang w:val="es-ES_tradnl"/>
        </w:rPr>
        <w:t xml:space="preserve"> y por escrito </w:t>
      </w:r>
      <w:r w:rsidRPr="00BD747B">
        <w:rPr>
          <w:sz w:val="22"/>
          <w:szCs w:val="22"/>
          <w:lang w:val="es-ES_tradnl"/>
        </w:rPr>
        <w:t>a</w:t>
      </w:r>
      <w:r w:rsidRPr="00BD747B">
        <w:rPr>
          <w:rFonts w:eastAsia="Tahoma"/>
          <w:sz w:val="22"/>
          <w:szCs w:val="22"/>
          <w:lang w:val="es-ES_tradnl"/>
        </w:rPr>
        <w:t xml:space="preserve"> </w:t>
      </w:r>
      <w:r>
        <w:rPr>
          <w:sz w:val="22"/>
          <w:szCs w:val="22"/>
          <w:lang w:val="es-ES_tradnl"/>
        </w:rPr>
        <w:t>la</w:t>
      </w:r>
      <w:r w:rsidRPr="00BD747B">
        <w:rPr>
          <w:rFonts w:eastAsia="Tahoma"/>
          <w:sz w:val="22"/>
          <w:szCs w:val="22"/>
          <w:lang w:val="es-ES_tradnl"/>
        </w:rPr>
        <w:t xml:space="preserve"> </w:t>
      </w:r>
      <w:r w:rsidRPr="00423290">
        <w:rPr>
          <w:b/>
          <w:sz w:val="22"/>
          <w:szCs w:val="22"/>
          <w:lang w:val="es-ES_tradnl"/>
        </w:rPr>
        <w:t>ANH</w:t>
      </w:r>
      <w:r w:rsidRPr="00BD747B">
        <w:rPr>
          <w:rFonts w:eastAsia="Tahoma"/>
          <w:sz w:val="22"/>
          <w:szCs w:val="22"/>
          <w:lang w:val="es-ES_tradnl"/>
        </w:rPr>
        <w:t xml:space="preserve"> </w:t>
      </w:r>
      <w:r>
        <w:rPr>
          <w:sz w:val="22"/>
          <w:szCs w:val="22"/>
          <w:lang w:val="es-ES_tradnl"/>
        </w:rPr>
        <w:t>acerca de las que se propone acometer, con la correspondiente justificación técnica.</w:t>
      </w:r>
      <w:r w:rsidRPr="00BD747B">
        <w:rPr>
          <w:rFonts w:eastAsia="Tahoma"/>
          <w:sz w:val="22"/>
          <w:szCs w:val="22"/>
          <w:lang w:val="es-ES_tradnl"/>
        </w:rPr>
        <w:t xml:space="preserve"> </w:t>
      </w:r>
    </w:p>
    <w:p w:rsidR="000C4780" w:rsidRPr="00BD747B" w:rsidRDefault="000C4780" w:rsidP="000C4780">
      <w:pPr>
        <w:pStyle w:val="Prrafodelista1"/>
        <w:tabs>
          <w:tab w:val="left" w:pos="567"/>
        </w:tabs>
        <w:ind w:left="360"/>
        <w:jc w:val="both"/>
        <w:rPr>
          <w:sz w:val="22"/>
          <w:szCs w:val="22"/>
          <w:lang w:val="es-ES_tradnl"/>
        </w:rPr>
      </w:pPr>
    </w:p>
    <w:p w:rsidR="000C4780" w:rsidRPr="00555AA6" w:rsidRDefault="000C4780" w:rsidP="000C4780">
      <w:pPr>
        <w:pStyle w:val="Prrafodelista1"/>
        <w:numPr>
          <w:ilvl w:val="1"/>
          <w:numId w:val="46"/>
        </w:numPr>
        <w:spacing w:line="276" w:lineRule="auto"/>
        <w:ind w:left="567" w:hanging="567"/>
        <w:jc w:val="both"/>
        <w:rPr>
          <w:sz w:val="22"/>
          <w:szCs w:val="22"/>
        </w:rPr>
      </w:pPr>
      <w:r w:rsidRPr="002466D8">
        <w:rPr>
          <w:b/>
          <w:sz w:val="22"/>
          <w:szCs w:val="22"/>
        </w:rPr>
        <w:t>Inversión Remanente</w:t>
      </w:r>
      <w:r w:rsidRPr="002466D8">
        <w:rPr>
          <w:sz w:val="22"/>
          <w:szCs w:val="22"/>
        </w:rPr>
        <w:t xml:space="preserve">: Si el (la) </w:t>
      </w:r>
      <w:r w:rsidRPr="002466D8">
        <w:rPr>
          <w:b/>
          <w:sz w:val="22"/>
          <w:szCs w:val="22"/>
        </w:rPr>
        <w:t>Contratista</w:t>
      </w:r>
      <w:r w:rsidRPr="002466D8">
        <w:rPr>
          <w:sz w:val="22"/>
          <w:szCs w:val="22"/>
        </w:rPr>
        <w:t xml:space="preserve"> no requiere ejecutar todas las inversiones correspondientes al desarrollo del Programa Exploratorio de cualquiera de las Fases, por haber descubierto Hidrocarburos provenientes de </w:t>
      </w:r>
      <w:r w:rsidRPr="002466D8">
        <w:rPr>
          <w:b/>
          <w:sz w:val="22"/>
          <w:szCs w:val="22"/>
        </w:rPr>
        <w:t>Yacimientos No Convencionales</w:t>
      </w:r>
      <w:r w:rsidRPr="002466D8">
        <w:rPr>
          <w:sz w:val="22"/>
          <w:szCs w:val="22"/>
        </w:rPr>
        <w:t xml:space="preserve">, o porque el valor de las inversiones inherentes al cumplimiento del Programa Exploratorio </w:t>
      </w:r>
      <w:r w:rsidRPr="00555AA6">
        <w:rPr>
          <w:sz w:val="22"/>
          <w:szCs w:val="22"/>
        </w:rPr>
        <w:t xml:space="preserve">de cualquiera de aquellas resultó inferior al pactado, previa autorización de la </w:t>
      </w:r>
      <w:r w:rsidRPr="00555AA6">
        <w:rPr>
          <w:b/>
          <w:sz w:val="22"/>
          <w:szCs w:val="22"/>
        </w:rPr>
        <w:t>ANH</w:t>
      </w:r>
      <w:r w:rsidRPr="00555AA6">
        <w:rPr>
          <w:sz w:val="22"/>
          <w:szCs w:val="22"/>
        </w:rPr>
        <w:t>,</w:t>
      </w:r>
      <w:r w:rsidRPr="00555AA6">
        <w:rPr>
          <w:b/>
          <w:sz w:val="22"/>
          <w:szCs w:val="22"/>
        </w:rPr>
        <w:t xml:space="preserve"> </w:t>
      </w:r>
      <w:r w:rsidRPr="00555AA6">
        <w:rPr>
          <w:sz w:val="22"/>
          <w:szCs w:val="22"/>
        </w:rPr>
        <w:t xml:space="preserve">la diferencia puede emplearse en el desarrollo de actividades adicionales de exploración o de evaluación en ejecución del mismo Contrato, o en trabajos exploratorios adicionales en áreas correspondientes a otro u otros contratos de Exploración y Producción E&amp;P o de Evaluación Técnica TEA </w:t>
      </w:r>
      <w:r w:rsidR="002466D8" w:rsidRPr="00555AA6">
        <w:rPr>
          <w:sz w:val="22"/>
          <w:szCs w:val="22"/>
        </w:rPr>
        <w:t xml:space="preserve">entre las dos (2) partes, </w:t>
      </w:r>
      <w:r w:rsidRPr="00555AA6">
        <w:rPr>
          <w:sz w:val="22"/>
          <w:szCs w:val="22"/>
        </w:rPr>
        <w:t>o</w:t>
      </w:r>
      <w:r w:rsidR="002466D8" w:rsidRPr="00555AA6">
        <w:rPr>
          <w:sz w:val="22"/>
          <w:szCs w:val="22"/>
        </w:rPr>
        <w:t>, finalmente,</w:t>
      </w:r>
      <w:r w:rsidRPr="00555AA6">
        <w:rPr>
          <w:sz w:val="22"/>
          <w:szCs w:val="22"/>
        </w:rPr>
        <w:t xml:space="preserve"> en Áreas Libres de interés para la </w:t>
      </w:r>
      <w:r w:rsidRPr="00555AA6">
        <w:rPr>
          <w:b/>
          <w:sz w:val="22"/>
          <w:szCs w:val="22"/>
        </w:rPr>
        <w:t>ANH</w:t>
      </w:r>
      <w:r w:rsidR="002466D8" w:rsidRPr="00555AA6">
        <w:rPr>
          <w:b/>
          <w:sz w:val="22"/>
          <w:szCs w:val="22"/>
        </w:rPr>
        <w:t xml:space="preserve">, </w:t>
      </w:r>
      <w:r w:rsidRPr="00555AA6">
        <w:rPr>
          <w:sz w:val="22"/>
          <w:szCs w:val="22"/>
        </w:rPr>
        <w:t xml:space="preserve"> </w:t>
      </w:r>
      <w:r w:rsidR="002466D8" w:rsidRPr="00555AA6">
        <w:rPr>
          <w:sz w:val="22"/>
        </w:rPr>
        <w:t xml:space="preserve">caso en el cual la información recabada o el resultado de las actividades exploratorias pasará a ser de propiedad exclusiva de la </w:t>
      </w:r>
      <w:r w:rsidR="002466D8" w:rsidRPr="00555AA6">
        <w:rPr>
          <w:b/>
          <w:sz w:val="22"/>
        </w:rPr>
        <w:t>ANH</w:t>
      </w:r>
      <w:r w:rsidR="002466D8" w:rsidRPr="00555AA6">
        <w:rPr>
          <w:sz w:val="22"/>
        </w:rPr>
        <w:t xml:space="preserve">. De lo contrario, es decir, si no se opta efectivamente por alguna de las posibilidades señaladas, el </w:t>
      </w:r>
      <w:r w:rsidR="002466D8" w:rsidRPr="00555AA6">
        <w:rPr>
          <w:i/>
          <w:sz w:val="22"/>
        </w:rPr>
        <w:t>(la)</w:t>
      </w:r>
      <w:r w:rsidR="002466D8" w:rsidRPr="00555AA6">
        <w:rPr>
          <w:sz w:val="22"/>
        </w:rPr>
        <w:t xml:space="preserve"> </w:t>
      </w:r>
      <w:r w:rsidR="002466D8" w:rsidRPr="00555AA6">
        <w:rPr>
          <w:b/>
          <w:sz w:val="22"/>
        </w:rPr>
        <w:t>Contratista</w:t>
      </w:r>
      <w:r w:rsidR="002466D8" w:rsidRPr="00555AA6">
        <w:rPr>
          <w:sz w:val="22"/>
        </w:rPr>
        <w:t xml:space="preserve"> debe entregar a la </w:t>
      </w:r>
      <w:r w:rsidR="002466D8" w:rsidRPr="00555AA6">
        <w:rPr>
          <w:b/>
          <w:sz w:val="22"/>
        </w:rPr>
        <w:t>ANH</w:t>
      </w:r>
      <w:r w:rsidR="002466D8" w:rsidRPr="00555AA6">
        <w:rPr>
          <w:sz w:val="22"/>
        </w:rPr>
        <w:t xml:space="preserve"> el valor de las inversiones que no hubiera realizado efectivamente.</w:t>
      </w:r>
    </w:p>
    <w:p w:rsidR="002466D8" w:rsidRPr="00555AA6" w:rsidRDefault="002466D8" w:rsidP="002466D8">
      <w:pPr>
        <w:pStyle w:val="Prrafodelista1"/>
        <w:spacing w:line="276" w:lineRule="auto"/>
        <w:ind w:left="567"/>
        <w:jc w:val="both"/>
        <w:rPr>
          <w:sz w:val="22"/>
          <w:szCs w:val="22"/>
        </w:rPr>
      </w:pPr>
    </w:p>
    <w:p w:rsidR="000C4780" w:rsidRPr="0049154A" w:rsidRDefault="000C4780" w:rsidP="000C4780">
      <w:pPr>
        <w:pStyle w:val="Prrafodelista1"/>
        <w:spacing w:line="276" w:lineRule="auto"/>
        <w:ind w:left="0"/>
        <w:jc w:val="both"/>
        <w:rPr>
          <w:sz w:val="22"/>
          <w:szCs w:val="22"/>
          <w:highlight w:val="yellow"/>
        </w:rPr>
      </w:pPr>
      <w:r w:rsidRPr="0086214C">
        <w:rPr>
          <w:sz w:val="22"/>
          <w:szCs w:val="22"/>
        </w:rPr>
        <w:t xml:space="preserve">Con el fin de verificar la ejecución del presupuesto de inversión, dentro de los </w:t>
      </w:r>
      <w:r w:rsidRPr="00B0632F">
        <w:rPr>
          <w:sz w:val="22"/>
          <w:szCs w:val="22"/>
        </w:rPr>
        <w:t>treinta (30) Días calendario siguientes a la fecha de terminación de la Fase correspondie</w:t>
      </w:r>
      <w:r w:rsidRPr="0086214C">
        <w:rPr>
          <w:sz w:val="22"/>
          <w:szCs w:val="22"/>
        </w:rPr>
        <w:t xml:space="preserve">nte, el </w:t>
      </w:r>
      <w:r w:rsidRPr="00715D4A">
        <w:rPr>
          <w:i/>
          <w:sz w:val="22"/>
          <w:szCs w:val="22"/>
        </w:rPr>
        <w:t>(la)</w:t>
      </w:r>
      <w:r w:rsidRPr="0086214C">
        <w:rPr>
          <w:sz w:val="22"/>
          <w:szCs w:val="22"/>
        </w:rPr>
        <w:t xml:space="preserve"> </w:t>
      </w:r>
      <w:r w:rsidRPr="0086214C">
        <w:rPr>
          <w:b/>
          <w:sz w:val="22"/>
          <w:szCs w:val="22"/>
        </w:rPr>
        <w:t>Contratista</w:t>
      </w:r>
      <w:r w:rsidRPr="0086214C">
        <w:rPr>
          <w:sz w:val="22"/>
          <w:szCs w:val="22"/>
        </w:rPr>
        <w:t xml:space="preserve"> debe someter a la </w:t>
      </w:r>
      <w:r w:rsidRPr="0086214C">
        <w:rPr>
          <w:b/>
          <w:sz w:val="22"/>
          <w:szCs w:val="22"/>
        </w:rPr>
        <w:t>ANH</w:t>
      </w:r>
      <w:r w:rsidRPr="0086214C">
        <w:rPr>
          <w:sz w:val="22"/>
          <w:szCs w:val="22"/>
        </w:rPr>
        <w:t xml:space="preserve"> un certificado suscrito por el revisor fiscal, auditor externo o quien haga sus veces, de requerirlo la persona jurídica, o, en caso contrario, por el auditor interno (</w:t>
      </w:r>
      <w:proofErr w:type="spellStart"/>
      <w:r w:rsidRPr="0086214C">
        <w:rPr>
          <w:sz w:val="22"/>
          <w:szCs w:val="22"/>
        </w:rPr>
        <w:t>Controller</w:t>
      </w:r>
      <w:proofErr w:type="spellEnd"/>
      <w:r w:rsidRPr="0086214C">
        <w:rPr>
          <w:sz w:val="22"/>
          <w:szCs w:val="22"/>
        </w:rPr>
        <w:t>), bajo la gravedad del juramento, en el que conste el valor de las inversiones ejecutadas en el curso de la misma, así como poner a disposición de la Entidad los comprobantes que le sirvan de soport</w:t>
      </w:r>
      <w:r w:rsidRPr="00B0632F">
        <w:rPr>
          <w:sz w:val="22"/>
          <w:szCs w:val="22"/>
        </w:rPr>
        <w:t xml:space="preserve">e, de serle requeridos. </w:t>
      </w:r>
    </w:p>
    <w:p w:rsidR="000C4780" w:rsidRPr="00041DEC" w:rsidRDefault="000C4780" w:rsidP="000C4780">
      <w:pPr>
        <w:tabs>
          <w:tab w:val="left" w:pos="567"/>
        </w:tabs>
        <w:spacing w:line="300" w:lineRule="auto"/>
        <w:jc w:val="both"/>
        <w:rPr>
          <w:rFonts w:ascii="Tahoma" w:hAnsi="Tahoma" w:cs="Tahoma"/>
          <w:szCs w:val="24"/>
          <w:lang w:val="es-ES"/>
        </w:rPr>
      </w:pPr>
    </w:p>
    <w:p w:rsidR="000C4780" w:rsidRPr="000E3B3F" w:rsidRDefault="000C4780" w:rsidP="000C4780">
      <w:pPr>
        <w:pStyle w:val="Prrafodelista1"/>
        <w:tabs>
          <w:tab w:val="left" w:pos="142"/>
        </w:tabs>
        <w:spacing w:line="276" w:lineRule="auto"/>
        <w:ind w:left="0"/>
        <w:jc w:val="both"/>
        <w:rPr>
          <w:rStyle w:val="Ttulo2Car"/>
          <w:rFonts w:ascii="Tahoma" w:hAnsi="Tahoma" w:cs="Tahoma"/>
          <w:b w:val="0"/>
          <w:snapToGrid/>
          <w:sz w:val="22"/>
          <w:szCs w:val="22"/>
          <w:lang w:val="es-ES_tradnl"/>
        </w:rPr>
      </w:pPr>
      <w:r w:rsidRPr="00B0632F">
        <w:rPr>
          <w:rStyle w:val="Ttulo2Car"/>
          <w:rFonts w:ascii="Tahoma" w:hAnsi="Tahoma" w:cs="Tahoma"/>
          <w:b w:val="0"/>
          <w:sz w:val="22"/>
          <w:szCs w:val="22"/>
          <w:lang w:val="es-ES_tradnl"/>
        </w:rPr>
        <w:t xml:space="preserve">6.5 </w:t>
      </w:r>
      <w:r w:rsidRPr="00B0632F">
        <w:rPr>
          <w:rStyle w:val="Ttulo2Car"/>
          <w:rFonts w:ascii="Tahoma" w:hAnsi="Tahoma" w:cs="Tahoma"/>
          <w:b w:val="0"/>
          <w:sz w:val="22"/>
          <w:szCs w:val="22"/>
          <w:lang w:val="es-ES_tradnl"/>
        </w:rPr>
        <w:tab/>
      </w:r>
      <w:r w:rsidRPr="00B0632F">
        <w:rPr>
          <w:rStyle w:val="Ttulo2Car"/>
          <w:rFonts w:ascii="Tahoma" w:hAnsi="Tahoma" w:cs="Tahoma"/>
          <w:sz w:val="22"/>
          <w:szCs w:val="22"/>
          <w:lang w:val="es-ES_tradnl"/>
        </w:rPr>
        <w:t>Aviso</w:t>
      </w:r>
      <w:r w:rsidRPr="00B0632F">
        <w:rPr>
          <w:rStyle w:val="Ttulo2Car"/>
          <w:rFonts w:ascii="Tahoma" w:eastAsia="Tahoma" w:hAnsi="Tahoma" w:cs="Tahoma"/>
          <w:sz w:val="22"/>
          <w:szCs w:val="22"/>
          <w:lang w:val="es-ES_tradnl"/>
        </w:rPr>
        <w:t xml:space="preserve"> </w:t>
      </w:r>
      <w:r w:rsidRPr="00B0632F">
        <w:rPr>
          <w:rStyle w:val="Ttulo2Car"/>
          <w:rFonts w:ascii="Tahoma" w:hAnsi="Tahoma" w:cs="Tahoma"/>
          <w:sz w:val="22"/>
          <w:szCs w:val="22"/>
          <w:lang w:val="es-ES_tradnl"/>
        </w:rPr>
        <w:t>de</w:t>
      </w:r>
      <w:r w:rsidRPr="00B0632F">
        <w:rPr>
          <w:rStyle w:val="Ttulo2Car"/>
          <w:rFonts w:ascii="Tahoma" w:eastAsia="Tahoma" w:hAnsi="Tahoma" w:cs="Tahoma"/>
          <w:sz w:val="22"/>
          <w:szCs w:val="22"/>
          <w:lang w:val="es-ES_tradnl"/>
        </w:rPr>
        <w:t xml:space="preserve"> </w:t>
      </w:r>
      <w:r w:rsidRPr="00B0632F">
        <w:rPr>
          <w:rStyle w:val="Ttulo2Car"/>
          <w:rFonts w:ascii="Tahoma" w:hAnsi="Tahoma" w:cs="Tahoma"/>
          <w:sz w:val="22"/>
          <w:szCs w:val="22"/>
          <w:lang w:val="es-ES_tradnl"/>
        </w:rPr>
        <w:t>Descubrimiento</w:t>
      </w:r>
      <w:r w:rsidRPr="00B0632F">
        <w:rPr>
          <w:sz w:val="22"/>
          <w:szCs w:val="22"/>
          <w:lang w:val="es-ES_tradnl"/>
        </w:rPr>
        <w:t>:</w:t>
      </w:r>
      <w:r w:rsidRPr="00ED55BC">
        <w:rPr>
          <w:rFonts w:eastAsia="Tahoma"/>
          <w:sz w:val="22"/>
          <w:szCs w:val="22"/>
          <w:lang w:val="es-ES_tradnl"/>
        </w:rPr>
        <w:t xml:space="preserve"> </w:t>
      </w:r>
      <w:r>
        <w:rPr>
          <w:sz w:val="22"/>
          <w:szCs w:val="22"/>
          <w:lang w:val="es-ES_tradnl"/>
        </w:rPr>
        <w:t>El</w:t>
      </w:r>
      <w:r w:rsidRPr="00ED55BC">
        <w:rPr>
          <w:rFonts w:eastAsia="Tahoma"/>
          <w:sz w:val="22"/>
          <w:szCs w:val="22"/>
          <w:lang w:val="es-ES_tradnl"/>
        </w:rPr>
        <w:t xml:space="preserve"> </w:t>
      </w:r>
      <w:r w:rsidRPr="00715D4A">
        <w:rPr>
          <w:rFonts w:eastAsia="Tahoma"/>
          <w:i/>
          <w:sz w:val="22"/>
          <w:szCs w:val="22"/>
          <w:lang w:val="es-ES_tradnl"/>
        </w:rPr>
        <w:t>(la)</w:t>
      </w:r>
      <w:r>
        <w:rPr>
          <w:rFonts w:eastAsia="Tahoma"/>
          <w:sz w:val="22"/>
          <w:szCs w:val="22"/>
          <w:lang w:val="es-ES_tradnl"/>
        </w:rPr>
        <w:t xml:space="preserve"> </w:t>
      </w:r>
      <w:r w:rsidRPr="00ED55BC">
        <w:rPr>
          <w:b/>
          <w:sz w:val="22"/>
          <w:szCs w:val="22"/>
          <w:lang w:val="es-ES_tradnl"/>
        </w:rPr>
        <w:t>Contratista</w:t>
      </w:r>
      <w:r w:rsidRPr="00ED55BC">
        <w:rPr>
          <w:rFonts w:eastAsia="Tahoma"/>
          <w:sz w:val="22"/>
          <w:szCs w:val="22"/>
          <w:lang w:val="es-ES_tradnl"/>
        </w:rPr>
        <w:t xml:space="preserve"> </w:t>
      </w:r>
      <w:r>
        <w:rPr>
          <w:sz w:val="22"/>
          <w:szCs w:val="22"/>
          <w:lang w:val="es-ES_tradnl"/>
        </w:rPr>
        <w:t>debe</w:t>
      </w:r>
      <w:r w:rsidRPr="00ED55BC">
        <w:rPr>
          <w:rFonts w:eastAsia="Tahoma"/>
          <w:sz w:val="22"/>
          <w:szCs w:val="22"/>
          <w:lang w:val="es-ES_tradnl"/>
        </w:rPr>
        <w:t xml:space="preserve"> </w:t>
      </w:r>
      <w:r>
        <w:rPr>
          <w:sz w:val="22"/>
          <w:szCs w:val="22"/>
          <w:lang w:val="es-ES_tradnl"/>
        </w:rPr>
        <w:t>informar</w:t>
      </w:r>
      <w:r w:rsidRPr="00ED55BC">
        <w:rPr>
          <w:rFonts w:eastAsia="Tahoma"/>
          <w:sz w:val="22"/>
          <w:szCs w:val="22"/>
          <w:lang w:val="es-ES_tradnl"/>
        </w:rPr>
        <w:t xml:space="preserve"> </w:t>
      </w:r>
      <w:r w:rsidRPr="00ED55BC">
        <w:rPr>
          <w:sz w:val="22"/>
          <w:szCs w:val="22"/>
          <w:lang w:val="es-ES_tradnl"/>
        </w:rPr>
        <w:t>por</w:t>
      </w:r>
      <w:r w:rsidRPr="00ED55BC">
        <w:rPr>
          <w:rFonts w:eastAsia="Tahoma"/>
          <w:sz w:val="22"/>
          <w:szCs w:val="22"/>
          <w:lang w:val="es-ES_tradnl"/>
        </w:rPr>
        <w:t xml:space="preserve"> </w:t>
      </w:r>
      <w:r w:rsidRPr="00ED55BC">
        <w:rPr>
          <w:sz w:val="22"/>
          <w:szCs w:val="22"/>
          <w:lang w:val="es-ES_tradnl"/>
        </w:rPr>
        <w:t>escrito</w:t>
      </w:r>
      <w:r w:rsidRPr="00ED55BC">
        <w:rPr>
          <w:rFonts w:eastAsia="Tahoma"/>
          <w:sz w:val="22"/>
          <w:szCs w:val="22"/>
          <w:lang w:val="es-ES_tradnl"/>
        </w:rPr>
        <w:t xml:space="preserve"> </w:t>
      </w:r>
      <w:r w:rsidRPr="00ED55BC">
        <w:rPr>
          <w:sz w:val="22"/>
          <w:szCs w:val="22"/>
          <w:lang w:val="es-ES_tradnl"/>
        </w:rPr>
        <w:t>a</w:t>
      </w:r>
      <w:r w:rsidRPr="00ED55BC">
        <w:rPr>
          <w:rFonts w:eastAsia="Tahoma"/>
          <w:sz w:val="22"/>
          <w:szCs w:val="22"/>
          <w:lang w:val="es-ES_tradnl"/>
        </w:rPr>
        <w:t xml:space="preserve"> </w:t>
      </w:r>
      <w:r>
        <w:rPr>
          <w:sz w:val="22"/>
          <w:szCs w:val="22"/>
          <w:lang w:val="es-ES_tradnl"/>
        </w:rPr>
        <w:t>la</w:t>
      </w:r>
      <w:r w:rsidRPr="00ED55BC">
        <w:rPr>
          <w:rFonts w:eastAsia="Tahoma"/>
          <w:sz w:val="22"/>
          <w:szCs w:val="22"/>
          <w:lang w:val="es-ES_tradnl"/>
        </w:rPr>
        <w:t xml:space="preserve"> </w:t>
      </w:r>
      <w:r w:rsidRPr="00ED55BC">
        <w:rPr>
          <w:b/>
          <w:sz w:val="22"/>
          <w:szCs w:val="22"/>
          <w:lang w:val="es-ES_tradnl"/>
        </w:rPr>
        <w:t>ANH</w:t>
      </w:r>
      <w:r>
        <w:rPr>
          <w:sz w:val="22"/>
          <w:szCs w:val="22"/>
          <w:lang w:val="es-ES_tradnl"/>
        </w:rPr>
        <w:t xml:space="preserve">, </w:t>
      </w:r>
      <w:r w:rsidRPr="00ED55BC">
        <w:rPr>
          <w:sz w:val="22"/>
          <w:szCs w:val="22"/>
          <w:lang w:val="es-ES_tradnl"/>
        </w:rPr>
        <w:t>dentro</w:t>
      </w:r>
      <w:r w:rsidRPr="00ED55BC">
        <w:rPr>
          <w:rFonts w:eastAsia="Tahoma"/>
          <w:sz w:val="22"/>
          <w:szCs w:val="22"/>
          <w:lang w:val="es-ES_tradnl"/>
        </w:rPr>
        <w:t xml:space="preserve"> </w:t>
      </w:r>
      <w:r w:rsidRPr="00ED55BC">
        <w:rPr>
          <w:sz w:val="22"/>
          <w:szCs w:val="22"/>
          <w:lang w:val="es-ES_tradnl"/>
        </w:rPr>
        <w:t>de</w:t>
      </w:r>
      <w:r w:rsidRPr="00ED55BC">
        <w:rPr>
          <w:rFonts w:eastAsia="Tahoma"/>
          <w:sz w:val="22"/>
          <w:szCs w:val="22"/>
          <w:lang w:val="es-ES_tradnl"/>
        </w:rPr>
        <w:t xml:space="preserve"> </w:t>
      </w:r>
      <w:r w:rsidRPr="00ED55BC">
        <w:rPr>
          <w:sz w:val="22"/>
          <w:szCs w:val="22"/>
          <w:lang w:val="es-ES_tradnl"/>
        </w:rPr>
        <w:t>los</w:t>
      </w:r>
      <w:r w:rsidRPr="00ED55BC">
        <w:rPr>
          <w:rFonts w:eastAsia="Tahoma"/>
          <w:sz w:val="22"/>
          <w:szCs w:val="22"/>
          <w:lang w:val="es-ES_tradnl"/>
        </w:rPr>
        <w:t xml:space="preserve"> </w:t>
      </w:r>
      <w:r w:rsidRPr="00ED55BC">
        <w:rPr>
          <w:sz w:val="22"/>
          <w:szCs w:val="22"/>
          <w:lang w:val="es-ES_tradnl"/>
        </w:rPr>
        <w:t>cuatro</w:t>
      </w:r>
      <w:r w:rsidRPr="00ED55BC">
        <w:rPr>
          <w:rFonts w:eastAsia="Tahoma"/>
          <w:sz w:val="22"/>
          <w:szCs w:val="22"/>
          <w:lang w:val="es-ES_tradnl"/>
        </w:rPr>
        <w:t xml:space="preserve"> </w:t>
      </w:r>
      <w:r w:rsidRPr="00ED55BC">
        <w:rPr>
          <w:sz w:val="22"/>
          <w:szCs w:val="22"/>
          <w:lang w:val="es-ES_tradnl"/>
        </w:rPr>
        <w:t>(4)</w:t>
      </w:r>
      <w:r w:rsidRPr="00ED55BC">
        <w:rPr>
          <w:rFonts w:eastAsia="Tahoma"/>
          <w:sz w:val="22"/>
          <w:szCs w:val="22"/>
          <w:lang w:val="es-ES_tradnl"/>
        </w:rPr>
        <w:t xml:space="preserve"> </w:t>
      </w:r>
      <w:r w:rsidRPr="00ED55BC">
        <w:rPr>
          <w:sz w:val="22"/>
          <w:szCs w:val="22"/>
          <w:lang w:val="es-ES_tradnl"/>
        </w:rPr>
        <w:t>Meses</w:t>
      </w:r>
      <w:r w:rsidRPr="00ED55BC">
        <w:rPr>
          <w:rFonts w:eastAsia="Tahoma"/>
          <w:sz w:val="22"/>
          <w:szCs w:val="22"/>
          <w:lang w:val="es-ES_tradnl"/>
        </w:rPr>
        <w:t xml:space="preserve"> </w:t>
      </w:r>
      <w:r w:rsidRPr="00ED55BC">
        <w:rPr>
          <w:sz w:val="22"/>
          <w:szCs w:val="22"/>
          <w:lang w:val="es-ES_tradnl"/>
        </w:rPr>
        <w:t>siguientes</w:t>
      </w:r>
      <w:r>
        <w:rPr>
          <w:sz w:val="22"/>
          <w:szCs w:val="22"/>
          <w:lang w:val="es-ES_tradnl"/>
        </w:rPr>
        <w:t xml:space="preserve">, siempre que concluya </w:t>
      </w:r>
      <w:r w:rsidRPr="00ED55BC">
        <w:rPr>
          <w:sz w:val="22"/>
          <w:szCs w:val="22"/>
          <w:lang w:val="es-ES_tradnl"/>
        </w:rPr>
        <w:t>que</w:t>
      </w:r>
      <w:r w:rsidRPr="00ED55BC">
        <w:rPr>
          <w:rFonts w:eastAsia="Tahoma"/>
          <w:sz w:val="22"/>
          <w:szCs w:val="22"/>
          <w:lang w:val="es-ES_tradnl"/>
        </w:rPr>
        <w:t xml:space="preserve"> </w:t>
      </w:r>
      <w:r w:rsidRPr="00ED55BC">
        <w:rPr>
          <w:sz w:val="22"/>
          <w:szCs w:val="22"/>
          <w:lang w:val="es-ES_tradnl"/>
        </w:rPr>
        <w:t>se</w:t>
      </w:r>
      <w:r w:rsidRPr="00ED55BC">
        <w:rPr>
          <w:rFonts w:eastAsia="Tahoma"/>
          <w:sz w:val="22"/>
          <w:szCs w:val="22"/>
          <w:lang w:val="es-ES_tradnl"/>
        </w:rPr>
        <w:t xml:space="preserve"> </w:t>
      </w:r>
      <w:r w:rsidRPr="00ED55BC">
        <w:rPr>
          <w:sz w:val="22"/>
          <w:szCs w:val="22"/>
          <w:lang w:val="es-ES_tradnl"/>
        </w:rPr>
        <w:t>ha</w:t>
      </w:r>
      <w:r w:rsidRPr="00ED55BC">
        <w:rPr>
          <w:rFonts w:eastAsia="Tahoma"/>
          <w:sz w:val="22"/>
          <w:szCs w:val="22"/>
          <w:lang w:val="es-ES_tradnl"/>
        </w:rPr>
        <w:t xml:space="preserve"> </w:t>
      </w:r>
      <w:r w:rsidRPr="00ED55BC">
        <w:rPr>
          <w:sz w:val="22"/>
          <w:szCs w:val="22"/>
          <w:lang w:val="es-ES_tradnl"/>
        </w:rPr>
        <w:t>producido</w:t>
      </w:r>
      <w:r w:rsidRPr="00ED55BC">
        <w:rPr>
          <w:rFonts w:eastAsia="Tahoma"/>
          <w:sz w:val="22"/>
          <w:szCs w:val="22"/>
          <w:lang w:val="es-ES_tradnl"/>
        </w:rPr>
        <w:t xml:space="preserve"> </w:t>
      </w:r>
      <w:r w:rsidRPr="00ED55BC">
        <w:rPr>
          <w:sz w:val="22"/>
          <w:szCs w:val="22"/>
          <w:lang w:val="es-ES_tradnl"/>
        </w:rPr>
        <w:t>un</w:t>
      </w:r>
      <w:r w:rsidRPr="00ED55BC">
        <w:rPr>
          <w:rFonts w:eastAsia="Tahoma"/>
          <w:sz w:val="22"/>
          <w:szCs w:val="22"/>
          <w:lang w:val="es-ES_tradnl"/>
        </w:rPr>
        <w:t xml:space="preserve"> </w:t>
      </w:r>
      <w:r w:rsidRPr="00ED55BC">
        <w:rPr>
          <w:sz w:val="22"/>
          <w:szCs w:val="22"/>
          <w:lang w:val="es-ES_tradnl"/>
        </w:rPr>
        <w:t>Descubrimiento</w:t>
      </w:r>
      <w:r>
        <w:rPr>
          <w:sz w:val="22"/>
          <w:szCs w:val="22"/>
          <w:lang w:val="es-ES_tradnl"/>
        </w:rPr>
        <w:t xml:space="preserve"> conforme a</w:t>
      </w:r>
      <w:r w:rsidRPr="00B36EAE">
        <w:rPr>
          <w:sz w:val="22"/>
          <w:szCs w:val="22"/>
          <w:lang w:val="es-ES_tradnl"/>
        </w:rPr>
        <w:t xml:space="preserve"> las Buenas Práctic</w:t>
      </w:r>
      <w:r>
        <w:rPr>
          <w:sz w:val="22"/>
          <w:szCs w:val="22"/>
          <w:lang w:val="es-ES_tradnl"/>
        </w:rPr>
        <w:t>as de la Industria del Petróleo, como resultado de la perforación</w:t>
      </w:r>
      <w:r w:rsidRPr="00B36EAE">
        <w:rPr>
          <w:sz w:val="22"/>
          <w:szCs w:val="22"/>
          <w:lang w:val="es-ES_tradnl"/>
        </w:rPr>
        <w:t>, estimula</w:t>
      </w:r>
      <w:r>
        <w:rPr>
          <w:sz w:val="22"/>
          <w:szCs w:val="22"/>
          <w:lang w:val="es-ES_tradnl"/>
        </w:rPr>
        <w:t>ción</w:t>
      </w:r>
      <w:r w:rsidRPr="00B36EAE">
        <w:rPr>
          <w:sz w:val="22"/>
          <w:szCs w:val="22"/>
          <w:lang w:val="es-ES_tradnl"/>
        </w:rPr>
        <w:t xml:space="preserve">, </w:t>
      </w:r>
      <w:r>
        <w:rPr>
          <w:sz w:val="22"/>
          <w:szCs w:val="22"/>
          <w:lang w:val="es-ES_tradnl"/>
        </w:rPr>
        <w:t>análisis geológico</w:t>
      </w:r>
      <w:r w:rsidRPr="00B36EAE">
        <w:rPr>
          <w:sz w:val="22"/>
          <w:szCs w:val="22"/>
          <w:lang w:val="es-ES_tradnl"/>
        </w:rPr>
        <w:t xml:space="preserve"> y completa</w:t>
      </w:r>
      <w:r>
        <w:rPr>
          <w:sz w:val="22"/>
          <w:szCs w:val="22"/>
          <w:lang w:val="es-ES_tradnl"/>
        </w:rPr>
        <w:t>miento de</w:t>
      </w:r>
      <w:r w:rsidRPr="00B36EAE">
        <w:rPr>
          <w:sz w:val="22"/>
          <w:szCs w:val="22"/>
          <w:lang w:val="es-ES_tradnl"/>
        </w:rPr>
        <w:t xml:space="preserve"> </w:t>
      </w:r>
      <w:r>
        <w:rPr>
          <w:sz w:val="22"/>
          <w:szCs w:val="22"/>
          <w:lang w:val="es-ES_tradnl"/>
        </w:rPr>
        <w:t>uno (1) o más</w:t>
      </w:r>
      <w:r w:rsidRPr="00B36EAE">
        <w:rPr>
          <w:sz w:val="22"/>
          <w:szCs w:val="22"/>
          <w:lang w:val="es-ES_tradnl"/>
        </w:rPr>
        <w:t xml:space="preserve"> Pozo</w:t>
      </w:r>
      <w:r>
        <w:rPr>
          <w:sz w:val="22"/>
          <w:szCs w:val="22"/>
          <w:lang w:val="es-ES_tradnl"/>
        </w:rPr>
        <w:t>s</w:t>
      </w:r>
      <w:r w:rsidRPr="00B36EAE">
        <w:rPr>
          <w:sz w:val="22"/>
          <w:szCs w:val="22"/>
          <w:lang w:val="es-ES_tradnl"/>
        </w:rPr>
        <w:t xml:space="preserve"> Exploratorio</w:t>
      </w:r>
      <w:r>
        <w:rPr>
          <w:sz w:val="22"/>
          <w:szCs w:val="22"/>
          <w:lang w:val="es-ES_tradnl"/>
        </w:rPr>
        <w:t xml:space="preserve">s, practicadas </w:t>
      </w:r>
      <w:r w:rsidRPr="00B36EAE">
        <w:rPr>
          <w:sz w:val="22"/>
          <w:szCs w:val="22"/>
          <w:lang w:val="es-ES_tradnl"/>
        </w:rPr>
        <w:t xml:space="preserve">pruebas de producción y </w:t>
      </w:r>
      <w:r>
        <w:rPr>
          <w:sz w:val="22"/>
          <w:szCs w:val="22"/>
          <w:lang w:val="es-ES_tradnl"/>
        </w:rPr>
        <w:t xml:space="preserve">realizadas </w:t>
      </w:r>
      <w:r w:rsidRPr="00B36EAE">
        <w:rPr>
          <w:sz w:val="22"/>
          <w:szCs w:val="22"/>
          <w:lang w:val="es-ES_tradnl"/>
        </w:rPr>
        <w:t xml:space="preserve">estimaciones </w:t>
      </w:r>
      <w:r>
        <w:rPr>
          <w:sz w:val="22"/>
          <w:szCs w:val="22"/>
          <w:lang w:val="es-ES_tradnl"/>
        </w:rPr>
        <w:t>sobre la extensión del recurso</w:t>
      </w:r>
      <w:r w:rsidRPr="00B36EAE">
        <w:rPr>
          <w:sz w:val="22"/>
          <w:szCs w:val="22"/>
          <w:lang w:val="es-ES_tradnl"/>
        </w:rPr>
        <w:t xml:space="preserve"> </w:t>
      </w:r>
      <w:r w:rsidRPr="00B0632F">
        <w:rPr>
          <w:sz w:val="22"/>
          <w:szCs w:val="22"/>
          <w:lang w:val="es-ES_tradnl"/>
        </w:rPr>
        <w:t>en la dimensión horizontal.</w:t>
      </w:r>
    </w:p>
    <w:p w:rsidR="000C4780" w:rsidRPr="00ED55BC" w:rsidRDefault="000C4780" w:rsidP="000C4780">
      <w:pPr>
        <w:pStyle w:val="Prrafodelista1"/>
        <w:tabs>
          <w:tab w:val="left" w:pos="567"/>
        </w:tabs>
        <w:ind w:left="567" w:hanging="567"/>
        <w:jc w:val="both"/>
        <w:rPr>
          <w:sz w:val="22"/>
          <w:szCs w:val="22"/>
          <w:lang w:val="es-ES_tradnl"/>
        </w:rPr>
      </w:pPr>
    </w:p>
    <w:p w:rsidR="000C4780" w:rsidRDefault="000C4780" w:rsidP="000C4780">
      <w:pPr>
        <w:pStyle w:val="Prrafodelista1"/>
        <w:tabs>
          <w:tab w:val="left" w:pos="0"/>
        </w:tabs>
        <w:spacing w:line="276" w:lineRule="auto"/>
        <w:ind w:left="0"/>
        <w:jc w:val="both"/>
        <w:rPr>
          <w:sz w:val="22"/>
          <w:szCs w:val="22"/>
          <w:lang w:val="es-ES_tradnl"/>
        </w:rPr>
      </w:pPr>
      <w:r>
        <w:rPr>
          <w:rFonts w:eastAsia="Tahoma"/>
          <w:sz w:val="22"/>
          <w:szCs w:val="22"/>
          <w:lang w:val="es-ES_tradnl"/>
        </w:rPr>
        <w:t>E</w:t>
      </w:r>
      <w:r w:rsidRPr="00ED55BC">
        <w:rPr>
          <w:sz w:val="22"/>
          <w:szCs w:val="22"/>
          <w:lang w:val="es-ES_tradnl"/>
        </w:rPr>
        <w:t>l Aviso debe acompañarse de un</w:t>
      </w:r>
      <w:r w:rsidRPr="00ED55BC">
        <w:rPr>
          <w:rFonts w:eastAsia="Tahoma"/>
          <w:sz w:val="22"/>
          <w:szCs w:val="22"/>
          <w:lang w:val="es-ES_tradnl"/>
        </w:rPr>
        <w:t xml:space="preserve"> </w:t>
      </w:r>
      <w:r w:rsidRPr="00ED55BC">
        <w:rPr>
          <w:sz w:val="22"/>
          <w:szCs w:val="22"/>
          <w:lang w:val="es-ES_tradnl"/>
        </w:rPr>
        <w:t>informe</w:t>
      </w:r>
      <w:r w:rsidRPr="00ED55BC">
        <w:rPr>
          <w:rFonts w:eastAsia="Tahoma"/>
          <w:sz w:val="22"/>
          <w:szCs w:val="22"/>
          <w:lang w:val="es-ES_tradnl"/>
        </w:rPr>
        <w:t xml:space="preserve"> </w:t>
      </w:r>
      <w:r w:rsidRPr="00ED55BC">
        <w:rPr>
          <w:sz w:val="22"/>
          <w:szCs w:val="22"/>
          <w:lang w:val="es-ES_tradnl"/>
        </w:rPr>
        <w:t>técnico</w:t>
      </w:r>
      <w:r w:rsidRPr="00ED55BC">
        <w:rPr>
          <w:rFonts w:eastAsia="Tahoma"/>
          <w:sz w:val="22"/>
          <w:szCs w:val="22"/>
          <w:lang w:val="es-ES_tradnl"/>
        </w:rPr>
        <w:t xml:space="preserve"> </w:t>
      </w:r>
      <w:r>
        <w:rPr>
          <w:sz w:val="22"/>
          <w:szCs w:val="22"/>
          <w:lang w:val="es-ES_tradnl"/>
        </w:rPr>
        <w:t>con</w:t>
      </w:r>
      <w:r w:rsidRPr="00ED55BC">
        <w:rPr>
          <w:rFonts w:eastAsia="Tahoma"/>
          <w:sz w:val="22"/>
          <w:szCs w:val="22"/>
          <w:lang w:val="es-ES_tradnl"/>
        </w:rPr>
        <w:t xml:space="preserve"> </w:t>
      </w:r>
      <w:r w:rsidRPr="00ED55BC">
        <w:rPr>
          <w:sz w:val="22"/>
          <w:szCs w:val="22"/>
          <w:lang w:val="es-ES_tradnl"/>
        </w:rPr>
        <w:t>los</w:t>
      </w:r>
      <w:r w:rsidRPr="00ED55BC">
        <w:rPr>
          <w:rFonts w:eastAsia="Tahoma"/>
          <w:sz w:val="22"/>
          <w:szCs w:val="22"/>
          <w:lang w:val="es-ES_tradnl"/>
        </w:rPr>
        <w:t xml:space="preserve"> </w:t>
      </w:r>
      <w:r w:rsidRPr="00ED55BC">
        <w:rPr>
          <w:sz w:val="22"/>
          <w:szCs w:val="22"/>
          <w:lang w:val="es-ES_tradnl"/>
        </w:rPr>
        <w:t>resultados</w:t>
      </w:r>
      <w:r w:rsidRPr="00ED55BC">
        <w:rPr>
          <w:rFonts w:eastAsia="Tahoma"/>
          <w:sz w:val="22"/>
          <w:szCs w:val="22"/>
          <w:lang w:val="es-ES_tradnl"/>
        </w:rPr>
        <w:t xml:space="preserve"> </w:t>
      </w:r>
      <w:r w:rsidRPr="00ED55BC">
        <w:rPr>
          <w:sz w:val="22"/>
          <w:szCs w:val="22"/>
          <w:lang w:val="es-ES_tradnl"/>
        </w:rPr>
        <w:t>de</w:t>
      </w:r>
      <w:r w:rsidRPr="00ED55BC">
        <w:rPr>
          <w:rFonts w:eastAsia="Tahoma"/>
          <w:sz w:val="22"/>
          <w:szCs w:val="22"/>
          <w:lang w:val="es-ES_tradnl"/>
        </w:rPr>
        <w:t xml:space="preserve"> </w:t>
      </w:r>
      <w:r w:rsidRPr="00ED55BC">
        <w:rPr>
          <w:sz w:val="22"/>
          <w:szCs w:val="22"/>
          <w:lang w:val="es-ES_tradnl"/>
        </w:rPr>
        <w:t>las</w:t>
      </w:r>
      <w:r w:rsidRPr="00ED55BC">
        <w:rPr>
          <w:rFonts w:eastAsia="Tahoma"/>
          <w:sz w:val="22"/>
          <w:szCs w:val="22"/>
          <w:lang w:val="es-ES_tradnl"/>
        </w:rPr>
        <w:t xml:space="preserve"> </w:t>
      </w:r>
      <w:r w:rsidRPr="00ED55BC">
        <w:rPr>
          <w:sz w:val="22"/>
          <w:szCs w:val="22"/>
          <w:lang w:val="es-ES_tradnl"/>
        </w:rPr>
        <w:t>pruebas,</w:t>
      </w:r>
      <w:r w:rsidRPr="00ED55BC">
        <w:rPr>
          <w:rFonts w:eastAsia="Tahoma"/>
          <w:sz w:val="22"/>
          <w:szCs w:val="22"/>
          <w:lang w:val="es-ES_tradnl"/>
        </w:rPr>
        <w:t xml:space="preserve"> </w:t>
      </w:r>
      <w:r w:rsidRPr="00ED55BC">
        <w:rPr>
          <w:sz w:val="22"/>
          <w:szCs w:val="22"/>
          <w:lang w:val="es-ES_tradnl"/>
        </w:rPr>
        <w:t>la</w:t>
      </w:r>
      <w:r w:rsidRPr="00ED55BC">
        <w:rPr>
          <w:rFonts w:eastAsia="Tahoma"/>
          <w:sz w:val="22"/>
          <w:szCs w:val="22"/>
          <w:lang w:val="es-ES_tradnl"/>
        </w:rPr>
        <w:t xml:space="preserve"> </w:t>
      </w:r>
      <w:r w:rsidRPr="00ED55BC">
        <w:rPr>
          <w:sz w:val="22"/>
          <w:szCs w:val="22"/>
          <w:lang w:val="es-ES_tradnl"/>
        </w:rPr>
        <w:t>descripción</w:t>
      </w:r>
      <w:r w:rsidRPr="00ED55BC">
        <w:rPr>
          <w:rFonts w:eastAsia="Tahoma"/>
          <w:sz w:val="22"/>
          <w:szCs w:val="22"/>
          <w:lang w:val="es-ES_tradnl"/>
        </w:rPr>
        <w:t xml:space="preserve"> </w:t>
      </w:r>
      <w:r w:rsidRPr="00ED55BC">
        <w:rPr>
          <w:sz w:val="22"/>
          <w:szCs w:val="22"/>
          <w:lang w:val="es-ES_tradnl"/>
        </w:rPr>
        <w:t>de</w:t>
      </w:r>
      <w:r w:rsidRPr="00ED55BC">
        <w:rPr>
          <w:rFonts w:eastAsia="Tahoma"/>
          <w:sz w:val="22"/>
          <w:szCs w:val="22"/>
          <w:lang w:val="es-ES_tradnl"/>
        </w:rPr>
        <w:t xml:space="preserve"> </w:t>
      </w:r>
      <w:r w:rsidRPr="00ED55BC">
        <w:rPr>
          <w:sz w:val="22"/>
          <w:szCs w:val="22"/>
          <w:lang w:val="es-ES_tradnl"/>
        </w:rPr>
        <w:t>los</w:t>
      </w:r>
      <w:r w:rsidRPr="00ED55BC">
        <w:rPr>
          <w:rFonts w:eastAsia="Tahoma"/>
          <w:sz w:val="22"/>
          <w:szCs w:val="22"/>
          <w:lang w:val="es-ES_tradnl"/>
        </w:rPr>
        <w:t xml:space="preserve"> </w:t>
      </w:r>
      <w:r w:rsidRPr="00ED55BC">
        <w:rPr>
          <w:sz w:val="22"/>
          <w:szCs w:val="22"/>
          <w:lang w:val="es-ES_tradnl"/>
        </w:rPr>
        <w:t>aspectos</w:t>
      </w:r>
      <w:r w:rsidRPr="00ED55BC">
        <w:rPr>
          <w:rFonts w:eastAsia="Tahoma"/>
          <w:sz w:val="22"/>
          <w:szCs w:val="22"/>
          <w:lang w:val="es-ES_tradnl"/>
        </w:rPr>
        <w:t xml:space="preserve"> </w:t>
      </w:r>
      <w:r w:rsidRPr="00ED55BC">
        <w:rPr>
          <w:sz w:val="22"/>
          <w:szCs w:val="22"/>
          <w:lang w:val="es-ES_tradnl"/>
        </w:rPr>
        <w:t>geológicos</w:t>
      </w:r>
      <w:r w:rsidRPr="00ED55BC">
        <w:rPr>
          <w:rFonts w:eastAsia="Tahoma"/>
          <w:sz w:val="22"/>
          <w:szCs w:val="22"/>
          <w:lang w:val="es-ES_tradnl"/>
        </w:rPr>
        <w:t xml:space="preserve"> </w:t>
      </w:r>
      <w:r w:rsidRPr="00ED55BC">
        <w:rPr>
          <w:sz w:val="22"/>
          <w:szCs w:val="22"/>
          <w:lang w:val="es-ES_tradnl"/>
        </w:rPr>
        <w:t>y</w:t>
      </w:r>
      <w:r w:rsidRPr="00ED55BC">
        <w:rPr>
          <w:rFonts w:eastAsia="Tahoma"/>
          <w:sz w:val="22"/>
          <w:szCs w:val="22"/>
          <w:lang w:val="es-ES_tradnl"/>
        </w:rPr>
        <w:t xml:space="preserve"> </w:t>
      </w:r>
      <w:r w:rsidRPr="00ED55BC">
        <w:rPr>
          <w:sz w:val="22"/>
          <w:szCs w:val="22"/>
          <w:lang w:val="es-ES_tradnl"/>
        </w:rPr>
        <w:t>los</w:t>
      </w:r>
      <w:r w:rsidRPr="00ED55BC">
        <w:rPr>
          <w:rFonts w:eastAsia="Tahoma"/>
          <w:sz w:val="22"/>
          <w:szCs w:val="22"/>
          <w:lang w:val="es-ES_tradnl"/>
        </w:rPr>
        <w:t xml:space="preserve"> </w:t>
      </w:r>
      <w:r w:rsidRPr="00ED55BC">
        <w:rPr>
          <w:sz w:val="22"/>
          <w:szCs w:val="22"/>
          <w:lang w:val="es-ES_tradnl"/>
        </w:rPr>
        <w:t>análisis</w:t>
      </w:r>
      <w:r w:rsidRPr="00ED55BC">
        <w:rPr>
          <w:rFonts w:eastAsia="Tahoma"/>
          <w:sz w:val="22"/>
          <w:szCs w:val="22"/>
          <w:lang w:val="es-ES_tradnl"/>
        </w:rPr>
        <w:t xml:space="preserve"> </w:t>
      </w:r>
      <w:r>
        <w:rPr>
          <w:sz w:val="22"/>
          <w:szCs w:val="22"/>
          <w:lang w:val="es-ES_tradnl"/>
        </w:rPr>
        <w:t>practicados</w:t>
      </w:r>
      <w:r w:rsidRPr="00ED55BC">
        <w:rPr>
          <w:rFonts w:eastAsia="Tahoma"/>
          <w:sz w:val="22"/>
          <w:szCs w:val="22"/>
          <w:lang w:val="es-ES_tradnl"/>
        </w:rPr>
        <w:t xml:space="preserve"> </w:t>
      </w:r>
      <w:r w:rsidRPr="00ED55BC">
        <w:rPr>
          <w:sz w:val="22"/>
          <w:szCs w:val="22"/>
          <w:lang w:val="es-ES_tradnl"/>
        </w:rPr>
        <w:t>a</w:t>
      </w:r>
      <w:r w:rsidRPr="00ED55BC">
        <w:rPr>
          <w:rFonts w:eastAsia="Tahoma"/>
          <w:sz w:val="22"/>
          <w:szCs w:val="22"/>
          <w:lang w:val="es-ES_tradnl"/>
        </w:rPr>
        <w:t xml:space="preserve"> </w:t>
      </w:r>
      <w:r w:rsidRPr="00ED55BC">
        <w:rPr>
          <w:sz w:val="22"/>
          <w:szCs w:val="22"/>
          <w:lang w:val="es-ES_tradnl"/>
        </w:rPr>
        <w:t>fluidos</w:t>
      </w:r>
      <w:r w:rsidRPr="00ED55BC">
        <w:rPr>
          <w:rFonts w:eastAsia="Tahoma"/>
          <w:sz w:val="22"/>
          <w:szCs w:val="22"/>
          <w:lang w:val="es-ES_tradnl"/>
        </w:rPr>
        <w:t xml:space="preserve"> </w:t>
      </w:r>
      <w:r w:rsidRPr="00ED55BC">
        <w:rPr>
          <w:sz w:val="22"/>
          <w:szCs w:val="22"/>
          <w:lang w:val="es-ES_tradnl"/>
        </w:rPr>
        <w:t>y</w:t>
      </w:r>
      <w:r w:rsidRPr="00ED55BC">
        <w:rPr>
          <w:rFonts w:eastAsia="Tahoma"/>
          <w:sz w:val="22"/>
          <w:szCs w:val="22"/>
          <w:lang w:val="es-ES_tradnl"/>
        </w:rPr>
        <w:t xml:space="preserve"> </w:t>
      </w:r>
      <w:r w:rsidRPr="00ED55BC">
        <w:rPr>
          <w:sz w:val="22"/>
          <w:szCs w:val="22"/>
          <w:lang w:val="es-ES_tradnl"/>
        </w:rPr>
        <w:t>rocas,</w:t>
      </w:r>
      <w:r w:rsidRPr="00ED55BC">
        <w:rPr>
          <w:rFonts w:eastAsia="Tahoma"/>
          <w:sz w:val="22"/>
          <w:szCs w:val="22"/>
          <w:lang w:val="es-ES_tradnl"/>
        </w:rPr>
        <w:t xml:space="preserve"> </w:t>
      </w:r>
      <w:r>
        <w:rPr>
          <w:rFonts w:eastAsia="Tahoma"/>
          <w:sz w:val="22"/>
          <w:szCs w:val="22"/>
          <w:lang w:val="es-ES_tradnl"/>
        </w:rPr>
        <w:t xml:space="preserve">acompañado de </w:t>
      </w:r>
      <w:r w:rsidRPr="00ED55BC">
        <w:rPr>
          <w:sz w:val="22"/>
          <w:szCs w:val="22"/>
          <w:lang w:val="es-ES_tradnl"/>
        </w:rPr>
        <w:t>los</w:t>
      </w:r>
      <w:r w:rsidRPr="00ED55BC">
        <w:rPr>
          <w:rFonts w:eastAsia="Tahoma"/>
          <w:sz w:val="22"/>
          <w:szCs w:val="22"/>
          <w:lang w:val="es-ES_tradnl"/>
        </w:rPr>
        <w:t xml:space="preserve"> </w:t>
      </w:r>
      <w:r w:rsidRPr="00ED55BC">
        <w:rPr>
          <w:sz w:val="22"/>
          <w:szCs w:val="22"/>
          <w:lang w:val="es-ES_tradnl"/>
        </w:rPr>
        <w:t>cálculos</w:t>
      </w:r>
      <w:r w:rsidRPr="00ED55BC">
        <w:rPr>
          <w:rFonts w:eastAsia="Tahoma"/>
          <w:sz w:val="22"/>
          <w:szCs w:val="22"/>
          <w:lang w:val="es-ES_tradnl"/>
        </w:rPr>
        <w:t xml:space="preserve"> </w:t>
      </w:r>
      <w:r w:rsidRPr="00ED55BC">
        <w:rPr>
          <w:sz w:val="22"/>
          <w:szCs w:val="22"/>
          <w:lang w:val="es-ES_tradnl"/>
        </w:rPr>
        <w:t>y</w:t>
      </w:r>
      <w:r w:rsidRPr="00ED55BC">
        <w:rPr>
          <w:rFonts w:eastAsia="Tahoma"/>
          <w:sz w:val="22"/>
          <w:szCs w:val="22"/>
          <w:lang w:val="es-ES_tradnl"/>
        </w:rPr>
        <w:t xml:space="preserve"> </w:t>
      </w:r>
      <w:r>
        <w:rPr>
          <w:sz w:val="22"/>
          <w:szCs w:val="22"/>
          <w:lang w:val="es-ES_tradnl"/>
        </w:rPr>
        <w:t>de la</w:t>
      </w:r>
      <w:r w:rsidRPr="00ED55BC">
        <w:rPr>
          <w:rFonts w:eastAsia="Tahoma"/>
          <w:sz w:val="22"/>
          <w:szCs w:val="22"/>
          <w:lang w:val="es-ES_tradnl"/>
        </w:rPr>
        <w:t xml:space="preserve"> </w:t>
      </w:r>
      <w:r w:rsidRPr="00ED55BC">
        <w:rPr>
          <w:sz w:val="22"/>
          <w:szCs w:val="22"/>
          <w:lang w:val="es-ES_tradnl"/>
        </w:rPr>
        <w:t>información</w:t>
      </w:r>
      <w:r w:rsidRPr="00ED55BC">
        <w:rPr>
          <w:rFonts w:eastAsia="Tahoma"/>
          <w:sz w:val="22"/>
          <w:szCs w:val="22"/>
          <w:lang w:val="es-ES_tradnl"/>
        </w:rPr>
        <w:t xml:space="preserve"> </w:t>
      </w:r>
      <w:r>
        <w:rPr>
          <w:rFonts w:eastAsia="Tahoma"/>
          <w:sz w:val="22"/>
          <w:szCs w:val="22"/>
          <w:lang w:val="es-ES_tradnl"/>
        </w:rPr>
        <w:t xml:space="preserve">adicional </w:t>
      </w:r>
      <w:r w:rsidRPr="00ED55BC">
        <w:rPr>
          <w:sz w:val="22"/>
          <w:szCs w:val="22"/>
          <w:lang w:val="es-ES_tradnl"/>
        </w:rPr>
        <w:t>de</w:t>
      </w:r>
      <w:r w:rsidRPr="00ED55BC">
        <w:rPr>
          <w:rFonts w:eastAsia="Tahoma"/>
          <w:sz w:val="22"/>
          <w:szCs w:val="22"/>
          <w:lang w:val="es-ES_tradnl"/>
        </w:rPr>
        <w:t xml:space="preserve"> </w:t>
      </w:r>
      <w:r w:rsidRPr="00ED55BC">
        <w:rPr>
          <w:sz w:val="22"/>
          <w:szCs w:val="22"/>
          <w:lang w:val="es-ES_tradnl"/>
        </w:rPr>
        <w:t>soporte</w:t>
      </w:r>
      <w:r w:rsidRPr="00ED55BC">
        <w:rPr>
          <w:rFonts w:eastAsia="Tahoma"/>
          <w:sz w:val="22"/>
          <w:szCs w:val="22"/>
          <w:lang w:val="es-ES_tradnl"/>
        </w:rPr>
        <w:t xml:space="preserve"> </w:t>
      </w:r>
      <w:r>
        <w:rPr>
          <w:sz w:val="22"/>
          <w:szCs w:val="22"/>
          <w:lang w:val="es-ES_tradnl"/>
        </w:rPr>
        <w:t>presentada</w:t>
      </w:r>
      <w:r w:rsidRPr="00ED55BC">
        <w:rPr>
          <w:rFonts w:eastAsia="Tahoma"/>
          <w:sz w:val="22"/>
          <w:szCs w:val="22"/>
          <w:lang w:val="es-ES_tradnl"/>
        </w:rPr>
        <w:t xml:space="preserve"> </w:t>
      </w:r>
      <w:r w:rsidRPr="00ED55BC">
        <w:rPr>
          <w:sz w:val="22"/>
          <w:szCs w:val="22"/>
          <w:lang w:val="es-ES_tradnl"/>
        </w:rPr>
        <w:t>a la autoridad competente</w:t>
      </w:r>
      <w:r w:rsidRPr="00ED55BC">
        <w:rPr>
          <w:rFonts w:eastAsia="Tahoma"/>
          <w:sz w:val="22"/>
          <w:szCs w:val="22"/>
          <w:lang w:val="es-ES_tradnl"/>
        </w:rPr>
        <w:t xml:space="preserve"> </w:t>
      </w:r>
      <w:r w:rsidRPr="00ED55BC">
        <w:rPr>
          <w:sz w:val="22"/>
          <w:szCs w:val="22"/>
          <w:lang w:val="es-ES_tradnl"/>
        </w:rPr>
        <w:t>para</w:t>
      </w:r>
      <w:r w:rsidRPr="00ED55BC">
        <w:rPr>
          <w:rFonts w:eastAsia="Tahoma"/>
          <w:sz w:val="22"/>
          <w:szCs w:val="22"/>
          <w:lang w:val="es-ES_tradnl"/>
        </w:rPr>
        <w:t xml:space="preserve"> </w:t>
      </w:r>
      <w:r w:rsidRPr="00ED55BC">
        <w:rPr>
          <w:sz w:val="22"/>
          <w:szCs w:val="22"/>
          <w:lang w:val="es-ES_tradnl"/>
        </w:rPr>
        <w:t>efectos</w:t>
      </w:r>
      <w:r w:rsidRPr="00ED55BC">
        <w:rPr>
          <w:rFonts w:eastAsia="Tahoma"/>
          <w:sz w:val="22"/>
          <w:szCs w:val="22"/>
          <w:lang w:val="es-ES_tradnl"/>
        </w:rPr>
        <w:t xml:space="preserve"> </w:t>
      </w:r>
      <w:r w:rsidRPr="00ED55BC">
        <w:rPr>
          <w:sz w:val="22"/>
          <w:szCs w:val="22"/>
          <w:lang w:val="es-ES_tradnl"/>
        </w:rPr>
        <w:t>de</w:t>
      </w:r>
      <w:r w:rsidRPr="00ED55BC">
        <w:rPr>
          <w:rFonts w:eastAsia="Tahoma"/>
          <w:sz w:val="22"/>
          <w:szCs w:val="22"/>
          <w:lang w:val="es-ES_tradnl"/>
        </w:rPr>
        <w:t xml:space="preserve"> </w:t>
      </w:r>
      <w:r w:rsidRPr="00ED55BC">
        <w:rPr>
          <w:sz w:val="22"/>
          <w:szCs w:val="22"/>
          <w:lang w:val="es-ES_tradnl"/>
        </w:rPr>
        <w:t>su</w:t>
      </w:r>
      <w:r w:rsidRPr="00ED55BC">
        <w:rPr>
          <w:rFonts w:eastAsia="Tahoma"/>
          <w:sz w:val="22"/>
          <w:szCs w:val="22"/>
          <w:lang w:val="es-ES_tradnl"/>
        </w:rPr>
        <w:t xml:space="preserve"> </w:t>
      </w:r>
      <w:r w:rsidRPr="00ED55BC">
        <w:rPr>
          <w:sz w:val="22"/>
          <w:szCs w:val="22"/>
          <w:lang w:val="es-ES_tradnl"/>
        </w:rPr>
        <w:t>clasificación</w:t>
      </w:r>
      <w:r>
        <w:rPr>
          <w:sz w:val="22"/>
          <w:szCs w:val="22"/>
          <w:lang w:val="es-ES_tradnl"/>
        </w:rPr>
        <w:t>, en la forma y con los requisitos establecidos por el Ministerio de Minas y Energía o por la autoridad a quien se asigne esta facultad.</w:t>
      </w:r>
    </w:p>
    <w:p w:rsidR="000C4780" w:rsidRPr="00041DEC" w:rsidRDefault="000C4780" w:rsidP="000C4780">
      <w:pPr>
        <w:tabs>
          <w:tab w:val="left" w:pos="426"/>
        </w:tabs>
        <w:spacing w:line="300" w:lineRule="auto"/>
        <w:jc w:val="both"/>
        <w:rPr>
          <w:rFonts w:ascii="Tahoma" w:hAnsi="Tahoma" w:cs="Tahoma"/>
          <w:szCs w:val="24"/>
          <w:lang w:val="es-ES"/>
        </w:rPr>
      </w:pPr>
    </w:p>
    <w:p w:rsidR="000C4780" w:rsidRPr="0040520F" w:rsidRDefault="000C4780" w:rsidP="000C4780">
      <w:pPr>
        <w:spacing w:line="276" w:lineRule="auto"/>
        <w:jc w:val="both"/>
        <w:rPr>
          <w:rFonts w:ascii="Tahoma" w:hAnsi="Tahoma" w:cs="Tahoma"/>
          <w:sz w:val="22"/>
          <w:szCs w:val="22"/>
          <w:lang w:val="es-ES"/>
        </w:rPr>
      </w:pPr>
      <w:r>
        <w:rPr>
          <w:rFonts w:ascii="Tahoma" w:hAnsi="Tahoma" w:cs="Tahoma"/>
          <w:sz w:val="22"/>
          <w:szCs w:val="22"/>
          <w:lang w:val="es-ES"/>
        </w:rPr>
        <w:t xml:space="preserve">6.6 </w:t>
      </w:r>
      <w:r>
        <w:rPr>
          <w:rFonts w:ascii="Tahoma" w:hAnsi="Tahoma" w:cs="Tahoma"/>
          <w:sz w:val="22"/>
          <w:szCs w:val="22"/>
          <w:lang w:val="es-ES"/>
        </w:rPr>
        <w:tab/>
      </w:r>
      <w:r w:rsidRPr="008C5908">
        <w:rPr>
          <w:rFonts w:ascii="Tahoma" w:hAnsi="Tahoma" w:cs="Tahoma"/>
          <w:b/>
          <w:sz w:val="22"/>
          <w:szCs w:val="22"/>
          <w:lang w:val="es-ES"/>
        </w:rPr>
        <w:t>Prórroga del Programa de Evaluación</w:t>
      </w:r>
      <w:r w:rsidRPr="008C5908">
        <w:rPr>
          <w:rFonts w:ascii="Tahoma" w:hAnsi="Tahoma" w:cs="Tahoma"/>
          <w:sz w:val="22"/>
          <w:szCs w:val="22"/>
          <w:lang w:val="es-ES"/>
        </w:rPr>
        <w:t>: A</w:t>
      </w:r>
      <w:r>
        <w:rPr>
          <w:rFonts w:ascii="Tahoma" w:hAnsi="Tahoma" w:cs="Tahoma"/>
          <w:sz w:val="22"/>
          <w:szCs w:val="22"/>
          <w:lang w:val="es-ES"/>
        </w:rPr>
        <w:t xml:space="preserve">demás de las reglas pactadas en el </w:t>
      </w:r>
      <w:r w:rsidRPr="00744C06">
        <w:rPr>
          <w:rFonts w:ascii="Tahoma" w:hAnsi="Tahoma" w:cs="Tahoma"/>
          <w:b/>
          <w:sz w:val="22"/>
          <w:szCs w:val="22"/>
          <w:lang w:val="es-ES"/>
        </w:rPr>
        <w:t>Contrato</w:t>
      </w:r>
      <w:r>
        <w:rPr>
          <w:rFonts w:ascii="Tahoma" w:hAnsi="Tahoma" w:cs="Tahoma"/>
          <w:sz w:val="22"/>
          <w:szCs w:val="22"/>
          <w:lang w:val="es-ES"/>
        </w:rPr>
        <w:t xml:space="preserve"> inicial en materia Evaluación, en eventos de Descubrimientos</w:t>
      </w:r>
      <w:r w:rsidRPr="0040520F">
        <w:rPr>
          <w:rFonts w:ascii="Tahoma" w:hAnsi="Tahoma" w:cs="Tahoma"/>
          <w:sz w:val="22"/>
          <w:szCs w:val="22"/>
          <w:lang w:val="es-ES"/>
        </w:rPr>
        <w:t xml:space="preserve"> de Hidrocarburos en </w:t>
      </w:r>
      <w:r w:rsidRPr="0040520F">
        <w:rPr>
          <w:rFonts w:ascii="Tahoma" w:hAnsi="Tahoma" w:cs="Tahoma"/>
          <w:b/>
          <w:sz w:val="22"/>
          <w:szCs w:val="22"/>
          <w:lang w:val="es-ES"/>
        </w:rPr>
        <w:t>Yacimientos No Convencionales</w:t>
      </w:r>
      <w:r>
        <w:rPr>
          <w:rFonts w:ascii="Tahoma" w:hAnsi="Tahoma" w:cs="Tahoma"/>
          <w:sz w:val="22"/>
          <w:szCs w:val="22"/>
          <w:lang w:val="es-ES"/>
        </w:rPr>
        <w:t xml:space="preserve"> y de</w:t>
      </w:r>
      <w:r w:rsidRPr="0040520F">
        <w:rPr>
          <w:rFonts w:ascii="Tahoma" w:hAnsi="Tahoma" w:cs="Tahoma"/>
          <w:sz w:val="22"/>
          <w:szCs w:val="22"/>
          <w:lang w:val="es-ES"/>
        </w:rPr>
        <w:t xml:space="preserve"> </w:t>
      </w:r>
      <w:r w:rsidRPr="008C5908">
        <w:rPr>
          <w:rFonts w:ascii="Tahoma" w:hAnsi="Tahoma" w:cs="Tahoma"/>
          <w:sz w:val="22"/>
          <w:szCs w:val="22"/>
          <w:lang w:val="es-ES"/>
        </w:rPr>
        <w:t xml:space="preserve">Líquidos  </w:t>
      </w:r>
      <w:proofErr w:type="spellStart"/>
      <w:r w:rsidRPr="008C5908">
        <w:rPr>
          <w:rFonts w:ascii="Tahoma" w:hAnsi="Tahoma" w:cs="Tahoma"/>
          <w:sz w:val="22"/>
          <w:szCs w:val="22"/>
          <w:lang w:val="es-ES"/>
        </w:rPr>
        <w:t>Extrapesados</w:t>
      </w:r>
      <w:proofErr w:type="spellEnd"/>
      <w:r w:rsidRPr="008C5908">
        <w:rPr>
          <w:rFonts w:ascii="Tahoma" w:hAnsi="Tahoma" w:cs="Tahoma"/>
          <w:sz w:val="22"/>
          <w:szCs w:val="22"/>
          <w:lang w:val="es-ES"/>
        </w:rPr>
        <w:t>,</w:t>
      </w:r>
      <w:r w:rsidRPr="0040520F">
        <w:rPr>
          <w:rFonts w:ascii="Tahoma" w:hAnsi="Tahoma" w:cs="Tahoma"/>
          <w:sz w:val="22"/>
          <w:szCs w:val="22"/>
          <w:lang w:val="es-ES"/>
        </w:rPr>
        <w:t xml:space="preserve"> </w:t>
      </w:r>
      <w:r>
        <w:rPr>
          <w:rFonts w:ascii="Tahoma" w:hAnsi="Tahoma" w:cs="Tahoma"/>
          <w:sz w:val="22"/>
          <w:szCs w:val="22"/>
          <w:lang w:val="es-ES"/>
        </w:rPr>
        <w:t xml:space="preserve">el </w:t>
      </w:r>
      <w:r w:rsidRPr="00715D4A">
        <w:rPr>
          <w:rFonts w:ascii="Tahoma" w:hAnsi="Tahoma" w:cs="Tahoma"/>
          <w:i/>
          <w:sz w:val="22"/>
          <w:szCs w:val="22"/>
          <w:lang w:val="es-ES"/>
        </w:rPr>
        <w:t xml:space="preserve">(la) </w:t>
      </w:r>
      <w:r w:rsidRPr="008714DB">
        <w:rPr>
          <w:rFonts w:ascii="Tahoma" w:hAnsi="Tahoma" w:cs="Tahoma"/>
          <w:b/>
          <w:sz w:val="22"/>
          <w:szCs w:val="22"/>
          <w:lang w:val="es-ES"/>
        </w:rPr>
        <w:t>Contratista</w:t>
      </w:r>
      <w:r w:rsidRPr="0040520F">
        <w:rPr>
          <w:rFonts w:ascii="Tahoma" w:hAnsi="Tahoma" w:cs="Tahoma"/>
          <w:sz w:val="22"/>
          <w:szCs w:val="22"/>
          <w:lang w:val="es-ES"/>
        </w:rPr>
        <w:t xml:space="preserve"> p</w:t>
      </w:r>
      <w:r>
        <w:rPr>
          <w:rFonts w:ascii="Tahoma" w:hAnsi="Tahoma" w:cs="Tahoma"/>
          <w:sz w:val="22"/>
          <w:szCs w:val="22"/>
          <w:lang w:val="es-ES"/>
        </w:rPr>
        <w:t>uede</w:t>
      </w:r>
      <w:r w:rsidRPr="0040520F">
        <w:rPr>
          <w:rFonts w:ascii="Tahoma" w:hAnsi="Tahoma" w:cs="Tahoma"/>
          <w:sz w:val="22"/>
          <w:szCs w:val="22"/>
          <w:lang w:val="es-ES"/>
        </w:rPr>
        <w:t xml:space="preserve"> solicitar a </w:t>
      </w:r>
      <w:r>
        <w:rPr>
          <w:rFonts w:ascii="Tahoma" w:hAnsi="Tahoma" w:cs="Tahoma"/>
          <w:sz w:val="22"/>
          <w:szCs w:val="22"/>
          <w:lang w:val="es-ES"/>
        </w:rPr>
        <w:t>la</w:t>
      </w:r>
      <w:r w:rsidRPr="0040520F">
        <w:rPr>
          <w:rFonts w:ascii="Tahoma" w:hAnsi="Tahoma" w:cs="Tahoma"/>
          <w:sz w:val="22"/>
          <w:szCs w:val="22"/>
          <w:lang w:val="es-ES"/>
        </w:rPr>
        <w:t xml:space="preserve"> </w:t>
      </w:r>
      <w:r w:rsidRPr="0040520F">
        <w:rPr>
          <w:rFonts w:ascii="Tahoma" w:hAnsi="Tahoma" w:cs="Tahoma"/>
          <w:b/>
          <w:sz w:val="22"/>
          <w:szCs w:val="22"/>
          <w:lang w:val="es-ES"/>
        </w:rPr>
        <w:t>ANH</w:t>
      </w:r>
      <w:r w:rsidRPr="0040520F">
        <w:rPr>
          <w:rFonts w:ascii="Tahoma" w:hAnsi="Tahoma" w:cs="Tahoma"/>
          <w:sz w:val="22"/>
          <w:szCs w:val="22"/>
          <w:lang w:val="es-ES"/>
        </w:rPr>
        <w:t xml:space="preserve"> </w:t>
      </w:r>
      <w:r>
        <w:rPr>
          <w:rFonts w:ascii="Tahoma" w:hAnsi="Tahoma" w:cs="Tahoma"/>
          <w:sz w:val="22"/>
          <w:szCs w:val="22"/>
          <w:lang w:val="es-ES"/>
        </w:rPr>
        <w:t xml:space="preserve">prorrogar </w:t>
      </w:r>
      <w:r w:rsidRPr="0040520F">
        <w:rPr>
          <w:rFonts w:ascii="Tahoma" w:hAnsi="Tahoma" w:cs="Tahoma"/>
          <w:sz w:val="22"/>
          <w:szCs w:val="22"/>
          <w:lang w:val="es-ES"/>
        </w:rPr>
        <w:t xml:space="preserve">el Programa de Evaluación hasta por dos (2) Años adicionales, </w:t>
      </w:r>
      <w:r>
        <w:rPr>
          <w:rFonts w:ascii="Tahoma" w:hAnsi="Tahoma" w:cs="Tahoma"/>
          <w:sz w:val="22"/>
          <w:szCs w:val="22"/>
          <w:lang w:val="es-ES"/>
        </w:rPr>
        <w:t>con el fin de</w:t>
      </w:r>
      <w:r w:rsidRPr="0040520F">
        <w:rPr>
          <w:rFonts w:ascii="Tahoma" w:hAnsi="Tahoma" w:cs="Tahoma"/>
          <w:sz w:val="22"/>
          <w:szCs w:val="22"/>
          <w:lang w:val="es-ES"/>
        </w:rPr>
        <w:t xml:space="preserve"> llevar a cabo estudios de factibilidad para la </w:t>
      </w:r>
      <w:r>
        <w:rPr>
          <w:rFonts w:ascii="Tahoma" w:hAnsi="Tahoma" w:cs="Tahoma"/>
          <w:sz w:val="22"/>
          <w:szCs w:val="22"/>
          <w:lang w:val="es-ES"/>
        </w:rPr>
        <w:t>construcción de infraestructura; sobre métodos de producción;</w:t>
      </w:r>
      <w:r w:rsidRPr="0040520F">
        <w:rPr>
          <w:rFonts w:ascii="Tahoma" w:hAnsi="Tahoma" w:cs="Tahoma"/>
          <w:sz w:val="22"/>
          <w:szCs w:val="22"/>
          <w:lang w:val="es-ES"/>
        </w:rPr>
        <w:t xml:space="preserve"> para el desarrollo de mercados</w:t>
      </w:r>
      <w:r>
        <w:rPr>
          <w:rFonts w:ascii="Tahoma" w:hAnsi="Tahoma" w:cs="Tahoma"/>
          <w:sz w:val="22"/>
          <w:szCs w:val="22"/>
          <w:lang w:val="es-ES"/>
        </w:rPr>
        <w:t>,</w:t>
      </w:r>
      <w:r w:rsidRPr="0040520F">
        <w:rPr>
          <w:rFonts w:ascii="Tahoma" w:hAnsi="Tahoma" w:cs="Tahoma"/>
          <w:sz w:val="22"/>
          <w:szCs w:val="22"/>
          <w:lang w:val="es-ES"/>
        </w:rPr>
        <w:t xml:space="preserve"> y/o para </w:t>
      </w:r>
      <w:r>
        <w:rPr>
          <w:rFonts w:ascii="Tahoma" w:hAnsi="Tahoma" w:cs="Tahoma"/>
          <w:sz w:val="22"/>
          <w:szCs w:val="22"/>
          <w:lang w:val="es-ES"/>
        </w:rPr>
        <w:t>acometer</w:t>
      </w:r>
      <w:r w:rsidRPr="0040520F">
        <w:rPr>
          <w:rFonts w:ascii="Tahoma" w:hAnsi="Tahoma" w:cs="Tahoma"/>
          <w:sz w:val="22"/>
          <w:szCs w:val="22"/>
          <w:lang w:val="es-ES"/>
        </w:rPr>
        <w:t xml:space="preserve"> actividades adicionales de completamie</w:t>
      </w:r>
      <w:r>
        <w:rPr>
          <w:rFonts w:ascii="Tahoma" w:hAnsi="Tahoma" w:cs="Tahoma"/>
          <w:sz w:val="22"/>
          <w:szCs w:val="22"/>
          <w:lang w:val="es-ES"/>
        </w:rPr>
        <w:t>nto y estimulación</w:t>
      </w:r>
      <w:r w:rsidRPr="0040520F">
        <w:rPr>
          <w:rFonts w:ascii="Tahoma" w:hAnsi="Tahoma" w:cs="Tahoma"/>
          <w:sz w:val="22"/>
          <w:szCs w:val="22"/>
          <w:lang w:val="es-ES"/>
        </w:rPr>
        <w:t xml:space="preserve">. </w:t>
      </w:r>
      <w:r>
        <w:rPr>
          <w:rFonts w:ascii="Tahoma" w:hAnsi="Tahoma" w:cs="Tahoma"/>
          <w:sz w:val="22"/>
          <w:szCs w:val="22"/>
          <w:lang w:val="es-ES"/>
        </w:rPr>
        <w:t>L</w:t>
      </w:r>
      <w:r w:rsidRPr="0040520F">
        <w:rPr>
          <w:rFonts w:ascii="Tahoma" w:hAnsi="Tahoma" w:cs="Tahoma"/>
          <w:sz w:val="22"/>
          <w:szCs w:val="22"/>
          <w:lang w:val="es-ES"/>
        </w:rPr>
        <w:t xml:space="preserve">a </w:t>
      </w:r>
      <w:r>
        <w:rPr>
          <w:rFonts w:ascii="Tahoma" w:hAnsi="Tahoma" w:cs="Tahoma"/>
          <w:sz w:val="22"/>
          <w:szCs w:val="22"/>
          <w:lang w:val="es-ES"/>
        </w:rPr>
        <w:t>petición</w:t>
      </w:r>
      <w:r w:rsidRPr="0040520F">
        <w:rPr>
          <w:rFonts w:ascii="Tahoma" w:hAnsi="Tahoma" w:cs="Tahoma"/>
          <w:sz w:val="22"/>
          <w:szCs w:val="22"/>
          <w:lang w:val="es-ES"/>
        </w:rPr>
        <w:t xml:space="preserve"> </w:t>
      </w:r>
      <w:r>
        <w:rPr>
          <w:rFonts w:ascii="Tahoma" w:hAnsi="Tahoma" w:cs="Tahoma"/>
          <w:sz w:val="22"/>
          <w:szCs w:val="22"/>
          <w:lang w:val="es-ES"/>
        </w:rPr>
        <w:t xml:space="preserve">debe incluir </w:t>
      </w:r>
      <w:r w:rsidRPr="0040520F">
        <w:rPr>
          <w:rFonts w:ascii="Tahoma" w:hAnsi="Tahoma" w:cs="Tahoma"/>
          <w:sz w:val="22"/>
          <w:szCs w:val="22"/>
          <w:lang w:val="es-ES"/>
        </w:rPr>
        <w:t xml:space="preserve">la información </w:t>
      </w:r>
      <w:r>
        <w:rPr>
          <w:rFonts w:ascii="Tahoma" w:hAnsi="Tahoma" w:cs="Tahoma"/>
          <w:sz w:val="22"/>
          <w:szCs w:val="22"/>
          <w:lang w:val="es-ES"/>
        </w:rPr>
        <w:t>acerca de</w:t>
      </w:r>
      <w:r w:rsidRPr="0040520F">
        <w:rPr>
          <w:rFonts w:ascii="Tahoma" w:hAnsi="Tahoma" w:cs="Tahoma"/>
          <w:sz w:val="22"/>
          <w:szCs w:val="22"/>
          <w:lang w:val="es-ES"/>
        </w:rPr>
        <w:t xml:space="preserve"> estos estudios y actividades que </w:t>
      </w:r>
      <w:r>
        <w:rPr>
          <w:rFonts w:ascii="Tahoma" w:hAnsi="Tahoma" w:cs="Tahoma"/>
          <w:sz w:val="22"/>
          <w:szCs w:val="22"/>
          <w:lang w:val="es-ES"/>
        </w:rPr>
        <w:t>se estima</w:t>
      </w:r>
      <w:r w:rsidRPr="0040520F">
        <w:rPr>
          <w:rFonts w:ascii="Tahoma" w:hAnsi="Tahoma" w:cs="Tahoma"/>
          <w:sz w:val="22"/>
          <w:szCs w:val="22"/>
          <w:lang w:val="es-ES"/>
        </w:rPr>
        <w:t xml:space="preserve"> necesario realizar. Al </w:t>
      </w:r>
      <w:r>
        <w:rPr>
          <w:rFonts w:ascii="Tahoma" w:hAnsi="Tahoma" w:cs="Tahoma"/>
          <w:sz w:val="22"/>
          <w:szCs w:val="22"/>
          <w:lang w:val="es-ES"/>
        </w:rPr>
        <w:t>vencimiento de la prórroga</w:t>
      </w:r>
      <w:r w:rsidRPr="0040520F">
        <w:rPr>
          <w:rFonts w:ascii="Tahoma" w:hAnsi="Tahoma" w:cs="Tahoma"/>
          <w:sz w:val="22"/>
          <w:szCs w:val="22"/>
          <w:lang w:val="es-ES"/>
        </w:rPr>
        <w:t xml:space="preserve">, </w:t>
      </w:r>
      <w:r>
        <w:rPr>
          <w:rFonts w:ascii="Tahoma" w:hAnsi="Tahoma" w:cs="Tahoma"/>
          <w:sz w:val="22"/>
          <w:szCs w:val="22"/>
          <w:lang w:val="es-ES"/>
        </w:rPr>
        <w:t>deben</w:t>
      </w:r>
      <w:r w:rsidRPr="0040520F">
        <w:rPr>
          <w:rFonts w:ascii="Tahoma" w:hAnsi="Tahoma" w:cs="Tahoma"/>
          <w:sz w:val="22"/>
          <w:szCs w:val="22"/>
          <w:lang w:val="es-ES"/>
        </w:rPr>
        <w:t xml:space="preserve"> entregar</w:t>
      </w:r>
      <w:r>
        <w:rPr>
          <w:rFonts w:ascii="Tahoma" w:hAnsi="Tahoma" w:cs="Tahoma"/>
          <w:sz w:val="22"/>
          <w:szCs w:val="22"/>
          <w:lang w:val="es-ES"/>
        </w:rPr>
        <w:t>se</w:t>
      </w:r>
      <w:r w:rsidRPr="0040520F">
        <w:rPr>
          <w:rFonts w:ascii="Tahoma" w:hAnsi="Tahoma" w:cs="Tahoma"/>
          <w:sz w:val="22"/>
          <w:szCs w:val="22"/>
          <w:lang w:val="es-ES"/>
        </w:rPr>
        <w:t xml:space="preserve"> a </w:t>
      </w:r>
      <w:r>
        <w:rPr>
          <w:rFonts w:ascii="Tahoma" w:hAnsi="Tahoma" w:cs="Tahoma"/>
          <w:sz w:val="22"/>
          <w:szCs w:val="22"/>
          <w:lang w:val="es-ES"/>
        </w:rPr>
        <w:t>la Entidad</w:t>
      </w:r>
      <w:r w:rsidRPr="0040520F">
        <w:rPr>
          <w:rFonts w:ascii="Tahoma" w:hAnsi="Tahoma" w:cs="Tahoma"/>
          <w:sz w:val="22"/>
          <w:szCs w:val="22"/>
          <w:lang w:val="es-ES"/>
        </w:rPr>
        <w:t xml:space="preserve"> dichos estudios y el resultado de las actividades.</w:t>
      </w:r>
    </w:p>
    <w:p w:rsidR="000C4780" w:rsidRDefault="000C4780" w:rsidP="000C4780">
      <w:pPr>
        <w:pStyle w:val="Prrafodelista1"/>
        <w:widowControl w:val="0"/>
        <w:tabs>
          <w:tab w:val="left" w:pos="567"/>
        </w:tabs>
        <w:suppressAutoHyphens/>
        <w:spacing w:line="276" w:lineRule="auto"/>
        <w:ind w:left="0"/>
        <w:jc w:val="both"/>
        <w:rPr>
          <w:lang w:val="es-ES"/>
        </w:rPr>
      </w:pPr>
    </w:p>
    <w:p w:rsidR="000C4780" w:rsidRPr="008714DB" w:rsidRDefault="000C4780" w:rsidP="000C4780">
      <w:pPr>
        <w:pStyle w:val="Prrafodelista1"/>
        <w:widowControl w:val="0"/>
        <w:suppressAutoHyphens/>
        <w:spacing w:line="276" w:lineRule="auto"/>
        <w:ind w:left="0"/>
        <w:jc w:val="both"/>
        <w:rPr>
          <w:sz w:val="22"/>
          <w:szCs w:val="22"/>
          <w:lang w:val="es-ES_tradnl"/>
        </w:rPr>
      </w:pPr>
      <w:r w:rsidRPr="008C5908">
        <w:rPr>
          <w:sz w:val="22"/>
          <w:szCs w:val="22"/>
          <w:lang w:val="es-ES"/>
        </w:rPr>
        <w:t xml:space="preserve">6.7 </w:t>
      </w:r>
      <w:r w:rsidRPr="008C5908">
        <w:rPr>
          <w:sz w:val="22"/>
          <w:szCs w:val="22"/>
          <w:lang w:val="es-ES"/>
        </w:rPr>
        <w:tab/>
      </w:r>
      <w:r w:rsidRPr="008C5908">
        <w:rPr>
          <w:b/>
          <w:sz w:val="22"/>
          <w:szCs w:val="22"/>
          <w:lang w:val="es-ES"/>
        </w:rPr>
        <w:t>Declaración de Comercialidad</w:t>
      </w:r>
      <w:r w:rsidRPr="008C5908">
        <w:rPr>
          <w:sz w:val="22"/>
          <w:szCs w:val="22"/>
          <w:lang w:val="es-ES"/>
        </w:rPr>
        <w:t xml:space="preserve">: Además de las reglas pactadas en el </w:t>
      </w:r>
      <w:r w:rsidRPr="008C5908">
        <w:rPr>
          <w:b/>
          <w:sz w:val="22"/>
          <w:szCs w:val="22"/>
          <w:lang w:val="es-ES"/>
        </w:rPr>
        <w:t>Contrato</w:t>
      </w:r>
      <w:r>
        <w:rPr>
          <w:sz w:val="22"/>
          <w:szCs w:val="22"/>
          <w:lang w:val="es-ES"/>
        </w:rPr>
        <w:t xml:space="preserve"> i</w:t>
      </w:r>
      <w:r w:rsidRPr="008714DB">
        <w:rPr>
          <w:sz w:val="22"/>
          <w:szCs w:val="22"/>
          <w:lang w:val="es-ES"/>
        </w:rPr>
        <w:t>nicial</w:t>
      </w:r>
      <w:r>
        <w:rPr>
          <w:sz w:val="22"/>
          <w:szCs w:val="22"/>
          <w:lang w:val="es-ES"/>
        </w:rPr>
        <w:t>,</w:t>
      </w:r>
      <w:r w:rsidRPr="008714DB">
        <w:rPr>
          <w:sz w:val="22"/>
          <w:szCs w:val="22"/>
          <w:lang w:val="es-ES"/>
        </w:rPr>
        <w:t xml:space="preserve"> relacionadas con la Declaración de Comercialidad, cuando ésta verse </w:t>
      </w:r>
      <w:r w:rsidRPr="008714DB">
        <w:rPr>
          <w:rFonts w:eastAsia="Tahoma"/>
          <w:sz w:val="22"/>
          <w:szCs w:val="22"/>
          <w:lang w:val="es-ES_tradnl"/>
        </w:rPr>
        <w:t xml:space="preserve">sobre Hidrocarburos provenientes de </w:t>
      </w:r>
      <w:r w:rsidRPr="008714DB">
        <w:rPr>
          <w:rFonts w:eastAsia="Tahoma"/>
          <w:b/>
          <w:sz w:val="22"/>
          <w:szCs w:val="22"/>
          <w:lang w:val="es-ES_tradnl"/>
        </w:rPr>
        <w:t>Yacimientos no Convencionales</w:t>
      </w:r>
      <w:r w:rsidRPr="008714DB">
        <w:rPr>
          <w:rFonts w:eastAsia="Tahoma"/>
          <w:sz w:val="22"/>
          <w:szCs w:val="22"/>
          <w:lang w:val="es-ES_tradnl"/>
        </w:rPr>
        <w:t xml:space="preserve">, el </w:t>
      </w:r>
      <w:r w:rsidRPr="00715D4A">
        <w:rPr>
          <w:rFonts w:eastAsia="Tahoma"/>
          <w:i/>
          <w:sz w:val="22"/>
          <w:szCs w:val="22"/>
          <w:lang w:val="es-ES_tradnl"/>
        </w:rPr>
        <w:t xml:space="preserve">(la) </w:t>
      </w:r>
      <w:r w:rsidRPr="008714DB">
        <w:rPr>
          <w:rFonts w:eastAsia="Tahoma"/>
          <w:b/>
          <w:sz w:val="22"/>
          <w:szCs w:val="22"/>
          <w:lang w:val="es-ES_tradnl"/>
        </w:rPr>
        <w:t xml:space="preserve">Contratista </w:t>
      </w:r>
      <w:r w:rsidRPr="008714DB">
        <w:rPr>
          <w:rFonts w:eastAsia="Tahoma"/>
          <w:sz w:val="22"/>
          <w:szCs w:val="22"/>
          <w:lang w:val="es-ES_tradnl"/>
        </w:rPr>
        <w:t>debe precisar adicionalmente:</w:t>
      </w:r>
    </w:p>
    <w:p w:rsidR="000C4780" w:rsidRPr="00F20C47" w:rsidRDefault="000C4780" w:rsidP="000C4780">
      <w:pPr>
        <w:pStyle w:val="Prrafodelista1"/>
        <w:tabs>
          <w:tab w:val="left" w:pos="567"/>
        </w:tabs>
        <w:ind w:left="0"/>
        <w:jc w:val="both"/>
        <w:rPr>
          <w:sz w:val="22"/>
          <w:szCs w:val="22"/>
          <w:lang w:val="es-ES_tradnl"/>
        </w:rPr>
      </w:pPr>
    </w:p>
    <w:p w:rsidR="000C4780" w:rsidRPr="00F20C47" w:rsidRDefault="000C4780" w:rsidP="000C4780">
      <w:pPr>
        <w:pStyle w:val="Prrafodelista1"/>
        <w:spacing w:line="276" w:lineRule="auto"/>
        <w:ind w:left="426" w:hanging="426"/>
        <w:jc w:val="both"/>
        <w:rPr>
          <w:rFonts w:eastAsia="Tahoma"/>
          <w:sz w:val="22"/>
          <w:szCs w:val="22"/>
          <w:lang w:val="es-ES_tradnl"/>
        </w:rPr>
      </w:pPr>
      <w:r w:rsidRPr="00F20C47">
        <w:rPr>
          <w:rFonts w:eastAsia="Tahoma"/>
          <w:sz w:val="22"/>
          <w:szCs w:val="22"/>
          <w:lang w:val="es-ES_tradnl"/>
        </w:rPr>
        <w:t>a)</w:t>
      </w:r>
      <w:r w:rsidRPr="00F20C47">
        <w:rPr>
          <w:rFonts w:eastAsia="Tahoma"/>
          <w:sz w:val="22"/>
          <w:szCs w:val="22"/>
          <w:lang w:val="es-ES_tradnl"/>
        </w:rPr>
        <w:tab/>
        <w:t xml:space="preserve">Delimitación de la Acumulación (volumen, extensión y características petrofísicas y </w:t>
      </w:r>
      <w:proofErr w:type="spellStart"/>
      <w:r w:rsidRPr="00F20C47">
        <w:rPr>
          <w:rFonts w:eastAsia="Tahoma"/>
          <w:sz w:val="22"/>
          <w:szCs w:val="22"/>
          <w:lang w:val="es-ES_tradnl"/>
        </w:rPr>
        <w:t>geomecánicas</w:t>
      </w:r>
      <w:proofErr w:type="spellEnd"/>
      <w:r w:rsidRPr="00F20C47">
        <w:rPr>
          <w:rFonts w:eastAsia="Tahoma"/>
          <w:sz w:val="22"/>
          <w:szCs w:val="22"/>
          <w:lang w:val="es-ES_tradnl"/>
        </w:rPr>
        <w:t>).</w:t>
      </w:r>
    </w:p>
    <w:p w:rsidR="000C4780" w:rsidRPr="00F20C47" w:rsidRDefault="000C4780" w:rsidP="000C4780">
      <w:pPr>
        <w:pStyle w:val="Prrafodelista1"/>
        <w:spacing w:line="276" w:lineRule="auto"/>
        <w:ind w:left="426" w:hanging="426"/>
        <w:jc w:val="both"/>
        <w:rPr>
          <w:rFonts w:eastAsia="Tahoma"/>
          <w:sz w:val="22"/>
          <w:szCs w:val="22"/>
          <w:lang w:val="es-ES_tradnl"/>
        </w:rPr>
      </w:pPr>
      <w:r w:rsidRPr="00F20C47">
        <w:rPr>
          <w:rFonts w:eastAsia="Tahoma"/>
          <w:sz w:val="22"/>
          <w:szCs w:val="22"/>
          <w:lang w:val="es-ES_tradnl"/>
        </w:rPr>
        <w:t>b)</w:t>
      </w:r>
      <w:r w:rsidRPr="00F20C47">
        <w:rPr>
          <w:rFonts w:eastAsia="Tahoma"/>
          <w:sz w:val="22"/>
          <w:szCs w:val="22"/>
          <w:lang w:val="es-ES_tradnl"/>
        </w:rPr>
        <w:tab/>
        <w:t>Datos de la calidad y tipo de Hidrocarburo.</w:t>
      </w:r>
    </w:p>
    <w:p w:rsidR="000C4780" w:rsidRPr="00F20C47" w:rsidRDefault="000C4780" w:rsidP="000C4780">
      <w:pPr>
        <w:pStyle w:val="Prrafodelista1"/>
        <w:spacing w:line="276" w:lineRule="auto"/>
        <w:ind w:left="426" w:hanging="426"/>
        <w:jc w:val="both"/>
        <w:rPr>
          <w:rFonts w:eastAsia="Tahoma"/>
          <w:sz w:val="22"/>
          <w:szCs w:val="22"/>
          <w:lang w:val="es-ES_tradnl"/>
        </w:rPr>
      </w:pPr>
      <w:r w:rsidRPr="00F20C47">
        <w:rPr>
          <w:rFonts w:eastAsia="Tahoma"/>
          <w:sz w:val="22"/>
          <w:szCs w:val="22"/>
          <w:lang w:val="es-ES_tradnl"/>
        </w:rPr>
        <w:t>c)</w:t>
      </w:r>
      <w:r w:rsidRPr="00F20C47">
        <w:rPr>
          <w:rFonts w:eastAsia="Tahoma"/>
          <w:sz w:val="22"/>
          <w:szCs w:val="22"/>
          <w:lang w:val="es-ES_tradnl"/>
        </w:rPr>
        <w:tab/>
        <w:t xml:space="preserve">Diseño de la estimulación del reservorio, incluidos </w:t>
      </w:r>
      <w:proofErr w:type="spellStart"/>
      <w:r w:rsidRPr="00F20C47">
        <w:rPr>
          <w:rFonts w:eastAsia="Tahoma"/>
          <w:sz w:val="22"/>
          <w:szCs w:val="22"/>
          <w:lang w:val="es-ES_tradnl"/>
        </w:rPr>
        <w:t>fracturamiento</w:t>
      </w:r>
      <w:proofErr w:type="spellEnd"/>
      <w:r w:rsidRPr="00F20C47">
        <w:rPr>
          <w:rFonts w:eastAsia="Tahoma"/>
          <w:sz w:val="22"/>
          <w:szCs w:val="22"/>
          <w:lang w:val="es-ES_tradnl"/>
        </w:rPr>
        <w:t>, tipo y completamiento, que permita</w:t>
      </w:r>
      <w:r>
        <w:rPr>
          <w:rFonts w:eastAsia="Tahoma"/>
          <w:sz w:val="22"/>
          <w:szCs w:val="22"/>
          <w:lang w:val="es-ES_tradnl"/>
        </w:rPr>
        <w:t>n</w:t>
      </w:r>
      <w:r w:rsidRPr="00F20C47">
        <w:rPr>
          <w:rFonts w:eastAsia="Tahoma"/>
          <w:sz w:val="22"/>
          <w:szCs w:val="22"/>
          <w:lang w:val="es-ES_tradnl"/>
        </w:rPr>
        <w:t xml:space="preserve"> establecer valores reales del Hidrocarburo técnicamente recuperable y su proyección de producción. </w:t>
      </w:r>
    </w:p>
    <w:p w:rsidR="000C4780" w:rsidRDefault="000C4780" w:rsidP="000C4780">
      <w:pPr>
        <w:pStyle w:val="Prrafodelista1"/>
        <w:spacing w:line="276" w:lineRule="auto"/>
        <w:ind w:left="426" w:hanging="426"/>
        <w:jc w:val="both"/>
        <w:rPr>
          <w:rFonts w:eastAsia="Tahoma"/>
          <w:sz w:val="22"/>
          <w:szCs w:val="22"/>
          <w:lang w:val="es-ES_tradnl"/>
        </w:rPr>
      </w:pPr>
      <w:r w:rsidRPr="00F20C47">
        <w:rPr>
          <w:rFonts w:eastAsia="Tahoma"/>
          <w:sz w:val="22"/>
          <w:szCs w:val="22"/>
          <w:lang w:val="es-ES_tradnl"/>
        </w:rPr>
        <w:t>d)</w:t>
      </w:r>
      <w:r w:rsidRPr="00F20C47">
        <w:rPr>
          <w:rFonts w:eastAsia="Tahoma"/>
          <w:sz w:val="22"/>
          <w:szCs w:val="22"/>
          <w:lang w:val="es-ES_tradnl"/>
        </w:rPr>
        <w:tab/>
        <w:t>Datos que soporten el análisis económico, viabilidad y riesgos.</w:t>
      </w:r>
    </w:p>
    <w:p w:rsidR="000C4780" w:rsidRDefault="000C4780" w:rsidP="000C4780">
      <w:pPr>
        <w:pStyle w:val="Prrafodelista1"/>
        <w:tabs>
          <w:tab w:val="left" w:pos="567"/>
        </w:tabs>
        <w:spacing w:line="276" w:lineRule="auto"/>
        <w:ind w:left="0"/>
        <w:jc w:val="both"/>
        <w:rPr>
          <w:rFonts w:eastAsia="Tahoma"/>
          <w:sz w:val="22"/>
          <w:szCs w:val="22"/>
          <w:lang w:val="es-ES_tradnl"/>
        </w:rPr>
      </w:pPr>
    </w:p>
    <w:p w:rsidR="000C4780" w:rsidRPr="00715D4A" w:rsidRDefault="000C4780" w:rsidP="000C4780">
      <w:pPr>
        <w:pStyle w:val="Prrafodelista1"/>
        <w:widowControl w:val="0"/>
        <w:suppressAutoHyphens/>
        <w:spacing w:line="276" w:lineRule="auto"/>
        <w:ind w:left="0"/>
        <w:jc w:val="both"/>
        <w:rPr>
          <w:b/>
          <w:sz w:val="22"/>
          <w:szCs w:val="22"/>
          <w:lang w:val="es-ES_tradnl"/>
        </w:rPr>
      </w:pPr>
      <w:r>
        <w:rPr>
          <w:sz w:val="22"/>
          <w:szCs w:val="22"/>
          <w:lang w:val="es-ES_tradnl"/>
        </w:rPr>
        <w:t xml:space="preserve">6.8 </w:t>
      </w:r>
      <w:r>
        <w:rPr>
          <w:sz w:val="22"/>
          <w:szCs w:val="22"/>
          <w:lang w:val="es-ES_tradnl"/>
        </w:rPr>
        <w:tab/>
      </w:r>
      <w:r w:rsidRPr="00952866">
        <w:rPr>
          <w:b/>
          <w:sz w:val="22"/>
          <w:szCs w:val="22"/>
          <w:lang w:val="es-ES_tradnl"/>
        </w:rPr>
        <w:t>Disponibilidad de la Producción</w:t>
      </w:r>
      <w:r w:rsidRPr="00952866">
        <w:rPr>
          <w:sz w:val="22"/>
          <w:szCs w:val="22"/>
          <w:lang w:val="es-ES_tradnl"/>
        </w:rPr>
        <w:t xml:space="preserve">: </w:t>
      </w:r>
      <w:r>
        <w:rPr>
          <w:sz w:val="22"/>
          <w:szCs w:val="22"/>
          <w:lang w:val="es-ES_tradnl"/>
        </w:rPr>
        <w:t xml:space="preserve">Para efectos de los Hidrocarburos provenientes de </w:t>
      </w:r>
      <w:r>
        <w:rPr>
          <w:b/>
          <w:sz w:val="22"/>
          <w:szCs w:val="22"/>
          <w:lang w:val="es-ES_tradnl"/>
        </w:rPr>
        <w:t>Yacimientos No Convencionales</w:t>
      </w:r>
      <w:r>
        <w:rPr>
          <w:sz w:val="22"/>
          <w:szCs w:val="22"/>
          <w:lang w:val="es-ES_tradnl"/>
        </w:rPr>
        <w:t>,</w:t>
      </w:r>
      <w:r w:rsidRPr="00952866">
        <w:rPr>
          <w:sz w:val="22"/>
          <w:szCs w:val="22"/>
          <w:lang w:val="es-ES_tradnl"/>
        </w:rPr>
        <w:t xml:space="preserve"> </w:t>
      </w:r>
      <w:r>
        <w:rPr>
          <w:sz w:val="22"/>
          <w:szCs w:val="22"/>
          <w:lang w:val="es-ES_tradnl"/>
        </w:rPr>
        <w:t>las estipulaciones sobre</w:t>
      </w:r>
      <w:r w:rsidRPr="00952866">
        <w:rPr>
          <w:sz w:val="22"/>
          <w:szCs w:val="22"/>
          <w:lang w:val="es-ES_tradnl"/>
        </w:rPr>
        <w:t xml:space="preserve"> Regalías </w:t>
      </w:r>
      <w:r>
        <w:rPr>
          <w:sz w:val="22"/>
          <w:szCs w:val="22"/>
          <w:lang w:val="es-ES_tradnl"/>
        </w:rPr>
        <w:t>se consignan en</w:t>
      </w:r>
      <w:r w:rsidRPr="00952866">
        <w:rPr>
          <w:sz w:val="22"/>
          <w:szCs w:val="22"/>
          <w:lang w:val="es-ES_tradnl"/>
        </w:rPr>
        <w:t xml:space="preserve"> </w:t>
      </w:r>
      <w:r w:rsidRPr="008440AE">
        <w:rPr>
          <w:sz w:val="22"/>
          <w:szCs w:val="22"/>
          <w:lang w:val="es-ES_tradnl"/>
        </w:rPr>
        <w:t xml:space="preserve">Capítulo </w:t>
      </w:r>
      <w:r>
        <w:rPr>
          <w:sz w:val="22"/>
          <w:szCs w:val="22"/>
          <w:lang w:val="es-ES_tradnl"/>
        </w:rPr>
        <w:t>V</w:t>
      </w:r>
      <w:r w:rsidRPr="00952866">
        <w:rPr>
          <w:sz w:val="22"/>
          <w:szCs w:val="22"/>
          <w:lang w:val="es-ES_tradnl"/>
        </w:rPr>
        <w:t xml:space="preserve"> y los Derechos Económicos </w:t>
      </w:r>
      <w:r>
        <w:rPr>
          <w:sz w:val="22"/>
          <w:szCs w:val="22"/>
          <w:lang w:val="es-ES_tradnl"/>
        </w:rPr>
        <w:t>de</w:t>
      </w:r>
      <w:r w:rsidRPr="00952866">
        <w:rPr>
          <w:sz w:val="22"/>
          <w:szCs w:val="22"/>
          <w:lang w:val="es-ES_tradnl"/>
        </w:rPr>
        <w:t xml:space="preserve"> </w:t>
      </w:r>
      <w:r>
        <w:rPr>
          <w:sz w:val="22"/>
          <w:szCs w:val="22"/>
          <w:lang w:val="es-ES_tradnl"/>
        </w:rPr>
        <w:t>la</w:t>
      </w:r>
      <w:r w:rsidRPr="00952866">
        <w:rPr>
          <w:sz w:val="22"/>
          <w:szCs w:val="22"/>
          <w:lang w:val="es-ES_tradnl"/>
        </w:rPr>
        <w:t xml:space="preserve"> </w:t>
      </w:r>
      <w:r w:rsidRPr="0034077B">
        <w:rPr>
          <w:b/>
          <w:sz w:val="22"/>
          <w:szCs w:val="22"/>
          <w:lang w:val="es-ES_tradnl"/>
        </w:rPr>
        <w:t>ANH</w:t>
      </w:r>
      <w:r w:rsidRPr="00952866">
        <w:rPr>
          <w:sz w:val="22"/>
          <w:szCs w:val="22"/>
          <w:lang w:val="es-ES_tradnl"/>
        </w:rPr>
        <w:t xml:space="preserve"> en el </w:t>
      </w:r>
      <w:r w:rsidRPr="008440AE">
        <w:rPr>
          <w:sz w:val="22"/>
          <w:szCs w:val="22"/>
          <w:lang w:val="es-ES_tradnl"/>
        </w:rPr>
        <w:t xml:space="preserve">Capítulo </w:t>
      </w:r>
      <w:r>
        <w:rPr>
          <w:sz w:val="22"/>
          <w:szCs w:val="22"/>
          <w:lang w:val="es-ES_tradnl"/>
        </w:rPr>
        <w:t>VI.</w:t>
      </w:r>
    </w:p>
    <w:p w:rsidR="000C4780" w:rsidRPr="00041DEC" w:rsidRDefault="000C4780" w:rsidP="000C4780">
      <w:pPr>
        <w:pStyle w:val="Prrafodelista1"/>
        <w:tabs>
          <w:tab w:val="left" w:pos="567"/>
        </w:tabs>
        <w:spacing w:line="360" w:lineRule="auto"/>
        <w:ind w:left="0"/>
        <w:jc w:val="both"/>
        <w:rPr>
          <w:lang w:val="es-ES"/>
        </w:rPr>
      </w:pPr>
    </w:p>
    <w:p w:rsidR="000C4780" w:rsidRPr="008440AE" w:rsidRDefault="000C4780" w:rsidP="000C4780">
      <w:pPr>
        <w:pStyle w:val="Ttulo1"/>
        <w:spacing w:before="0" w:line="276" w:lineRule="auto"/>
        <w:jc w:val="center"/>
        <w:rPr>
          <w:rFonts w:ascii="Tahoma" w:hAnsi="Tahoma" w:cs="Tahoma"/>
          <w:color w:val="auto"/>
          <w:sz w:val="24"/>
          <w:szCs w:val="24"/>
        </w:rPr>
      </w:pPr>
      <w:bookmarkStart w:id="5" w:name="_Toc64971229"/>
      <w:bookmarkStart w:id="6" w:name="_Toc67301798"/>
      <w:bookmarkStart w:id="7" w:name="_Toc71010717"/>
      <w:bookmarkStart w:id="8" w:name="_Toc71099871"/>
      <w:bookmarkStart w:id="9" w:name="_Toc191201265"/>
      <w:bookmarkStart w:id="10" w:name="_Toc211442726"/>
      <w:r w:rsidRPr="008440AE">
        <w:rPr>
          <w:rFonts w:ascii="Tahoma" w:hAnsi="Tahoma" w:cs="Tahoma"/>
          <w:color w:val="auto"/>
          <w:sz w:val="24"/>
          <w:szCs w:val="24"/>
        </w:rPr>
        <w:t xml:space="preserve">CAPÍTULO IV </w:t>
      </w:r>
    </w:p>
    <w:p w:rsidR="000C4780" w:rsidRPr="008440AE" w:rsidRDefault="000C4780" w:rsidP="000C4780">
      <w:pPr>
        <w:pStyle w:val="Ttulo1"/>
        <w:spacing w:before="0" w:line="276" w:lineRule="auto"/>
        <w:jc w:val="center"/>
        <w:rPr>
          <w:rFonts w:ascii="Tahoma" w:hAnsi="Tahoma" w:cs="Tahoma"/>
          <w:color w:val="auto"/>
          <w:sz w:val="24"/>
          <w:szCs w:val="24"/>
        </w:rPr>
      </w:pPr>
      <w:r w:rsidRPr="008440AE">
        <w:rPr>
          <w:rFonts w:ascii="Tahoma" w:hAnsi="Tahoma" w:cs="Tahoma"/>
          <w:color w:val="auto"/>
          <w:sz w:val="24"/>
          <w:szCs w:val="24"/>
        </w:rPr>
        <w:t>CONDUCCIÓN DE LAS OPERACIONES</w:t>
      </w:r>
      <w:bookmarkEnd w:id="5"/>
      <w:bookmarkEnd w:id="6"/>
      <w:bookmarkEnd w:id="7"/>
      <w:bookmarkEnd w:id="8"/>
      <w:bookmarkEnd w:id="9"/>
      <w:bookmarkEnd w:id="10"/>
    </w:p>
    <w:p w:rsidR="000C4780" w:rsidRDefault="000C4780" w:rsidP="000C4780">
      <w:pPr>
        <w:pStyle w:val="Prrafodelista1"/>
        <w:spacing w:line="360" w:lineRule="auto"/>
        <w:ind w:left="0"/>
        <w:jc w:val="both"/>
        <w:rPr>
          <w:b/>
          <w:sz w:val="22"/>
          <w:szCs w:val="22"/>
        </w:rPr>
      </w:pPr>
    </w:p>
    <w:p w:rsidR="000C4780" w:rsidRDefault="000C4780" w:rsidP="000C4780">
      <w:pPr>
        <w:pStyle w:val="Prrafodelista1"/>
        <w:spacing w:line="300" w:lineRule="auto"/>
        <w:ind w:left="0"/>
        <w:jc w:val="both"/>
        <w:rPr>
          <w:sz w:val="22"/>
          <w:szCs w:val="22"/>
        </w:rPr>
      </w:pPr>
      <w:r w:rsidRPr="006E0CBE">
        <w:rPr>
          <w:b/>
          <w:sz w:val="22"/>
          <w:szCs w:val="22"/>
        </w:rPr>
        <w:t>Cláusula Séptima</w:t>
      </w:r>
      <w:r>
        <w:rPr>
          <w:sz w:val="22"/>
          <w:szCs w:val="22"/>
        </w:rPr>
        <w:t xml:space="preserve">.- </w:t>
      </w:r>
      <w:r w:rsidRPr="00451FB6">
        <w:rPr>
          <w:b/>
          <w:sz w:val="22"/>
          <w:szCs w:val="22"/>
        </w:rPr>
        <w:t>Pluralidad de Operadores</w:t>
      </w:r>
      <w:r>
        <w:rPr>
          <w:sz w:val="22"/>
          <w:szCs w:val="22"/>
        </w:rPr>
        <w:t xml:space="preserve">: Por razón del presente </w:t>
      </w:r>
      <w:r w:rsidRPr="00451FB6">
        <w:rPr>
          <w:b/>
          <w:sz w:val="22"/>
          <w:szCs w:val="22"/>
        </w:rPr>
        <w:t>Adicional</w:t>
      </w:r>
      <w:r>
        <w:rPr>
          <w:sz w:val="22"/>
          <w:szCs w:val="22"/>
        </w:rPr>
        <w:t xml:space="preserve">, para la ejecución del </w:t>
      </w:r>
      <w:r w:rsidRPr="00451FB6">
        <w:rPr>
          <w:b/>
          <w:sz w:val="22"/>
          <w:szCs w:val="22"/>
        </w:rPr>
        <w:t xml:space="preserve">Contrato de Exploración y </w:t>
      </w:r>
      <w:r>
        <w:rPr>
          <w:b/>
          <w:sz w:val="22"/>
          <w:szCs w:val="22"/>
        </w:rPr>
        <w:t>Producción</w:t>
      </w:r>
      <w:r w:rsidRPr="00451FB6">
        <w:rPr>
          <w:b/>
          <w:sz w:val="22"/>
          <w:szCs w:val="22"/>
        </w:rPr>
        <w:t xml:space="preserve"> de Hidrocarburos E&amp;P No. </w:t>
      </w:r>
      <w:r w:rsidRPr="00451FB6">
        <w:rPr>
          <w:sz w:val="22"/>
          <w:szCs w:val="22"/>
          <w:highlight w:val="yellow"/>
        </w:rPr>
        <w:t>XX de XX de XX de 20XX</w:t>
      </w:r>
      <w:r>
        <w:rPr>
          <w:sz w:val="22"/>
          <w:szCs w:val="22"/>
        </w:rPr>
        <w:t xml:space="preserve">, puede haber dos (2) Operadores, uno para Yacimientos Convencionales y el otro para </w:t>
      </w:r>
      <w:r w:rsidRPr="00451FB6">
        <w:rPr>
          <w:b/>
          <w:sz w:val="22"/>
          <w:szCs w:val="22"/>
        </w:rPr>
        <w:t>No Convencionales</w:t>
      </w:r>
      <w:r>
        <w:rPr>
          <w:b/>
          <w:sz w:val="22"/>
          <w:szCs w:val="22"/>
        </w:rPr>
        <w:t xml:space="preserve">. </w:t>
      </w:r>
      <w:r w:rsidRPr="0034649F">
        <w:rPr>
          <w:sz w:val="22"/>
          <w:szCs w:val="22"/>
        </w:rPr>
        <w:t>E</w:t>
      </w:r>
      <w:r>
        <w:rPr>
          <w:sz w:val="22"/>
          <w:szCs w:val="22"/>
        </w:rPr>
        <w:t xml:space="preserve">ste último debe reunir los requisitos y asumir los compromisos fijados para el efecto en el Acuerdo No. 4 de 2012 y en los Términos Particulares que desarrollan el Acuerdo </w:t>
      </w:r>
      <w:r w:rsidR="004A3FCC" w:rsidRPr="004A3FCC">
        <w:rPr>
          <w:sz w:val="22"/>
          <w:szCs w:val="22"/>
        </w:rPr>
        <w:t>No.3</w:t>
      </w:r>
      <w:r w:rsidRPr="004A3FCC">
        <w:rPr>
          <w:sz w:val="22"/>
          <w:szCs w:val="22"/>
        </w:rPr>
        <w:t xml:space="preserve"> de </w:t>
      </w:r>
      <w:r w:rsidR="004A3FCC" w:rsidRPr="004A3FCC">
        <w:rPr>
          <w:sz w:val="22"/>
          <w:szCs w:val="22"/>
        </w:rPr>
        <w:t>26</w:t>
      </w:r>
      <w:r w:rsidRPr="004A3FCC">
        <w:rPr>
          <w:sz w:val="22"/>
          <w:szCs w:val="22"/>
        </w:rPr>
        <w:t xml:space="preserve"> de </w:t>
      </w:r>
      <w:r w:rsidR="004A3FCC" w:rsidRPr="004A3FCC">
        <w:rPr>
          <w:sz w:val="22"/>
          <w:szCs w:val="22"/>
        </w:rPr>
        <w:t>Marzo</w:t>
      </w:r>
      <w:r w:rsidRPr="004A3FCC">
        <w:rPr>
          <w:sz w:val="22"/>
          <w:szCs w:val="22"/>
        </w:rPr>
        <w:t xml:space="preserve"> de 201</w:t>
      </w:r>
      <w:r w:rsidR="004A3FCC">
        <w:rPr>
          <w:sz w:val="22"/>
          <w:szCs w:val="22"/>
        </w:rPr>
        <w:t>4</w:t>
      </w:r>
      <w:r>
        <w:rPr>
          <w:sz w:val="22"/>
          <w:szCs w:val="22"/>
        </w:rPr>
        <w:t xml:space="preserve">. </w:t>
      </w:r>
    </w:p>
    <w:p w:rsidR="000C4780" w:rsidRDefault="000C4780" w:rsidP="000C4780">
      <w:pPr>
        <w:pStyle w:val="Prrafodelista1"/>
        <w:spacing w:line="300" w:lineRule="auto"/>
        <w:ind w:left="0"/>
        <w:jc w:val="both"/>
        <w:rPr>
          <w:sz w:val="22"/>
          <w:szCs w:val="22"/>
        </w:rPr>
      </w:pPr>
    </w:p>
    <w:p w:rsidR="000C4780" w:rsidRPr="00C9107C" w:rsidRDefault="000C4780" w:rsidP="000C4780">
      <w:pPr>
        <w:pStyle w:val="Prrafodelista1"/>
        <w:spacing w:line="300" w:lineRule="auto"/>
        <w:ind w:left="0"/>
        <w:jc w:val="both"/>
        <w:rPr>
          <w:sz w:val="22"/>
          <w:szCs w:val="22"/>
        </w:rPr>
      </w:pPr>
      <w:r w:rsidRPr="00451FB6">
        <w:rPr>
          <w:b/>
          <w:sz w:val="22"/>
          <w:szCs w:val="22"/>
        </w:rPr>
        <w:t>Cláusula Octava</w:t>
      </w:r>
      <w:r>
        <w:rPr>
          <w:sz w:val="22"/>
          <w:szCs w:val="22"/>
        </w:rPr>
        <w:t xml:space="preserve">.- </w:t>
      </w:r>
      <w:r>
        <w:rPr>
          <w:b/>
          <w:sz w:val="22"/>
          <w:szCs w:val="22"/>
        </w:rPr>
        <w:t>Exclusión del Operador Designado</w:t>
      </w:r>
      <w:r>
        <w:rPr>
          <w:sz w:val="22"/>
          <w:szCs w:val="22"/>
        </w:rPr>
        <w:t xml:space="preserve">: Con arreglo a dichos Términos, como quiera que el Operador debe tener mínimo una participación equivalente al treinta por ciento (30%) en la asociación contratista, tratándose de la exploración y producción de </w:t>
      </w:r>
      <w:r w:rsidRPr="006E0CBE">
        <w:rPr>
          <w:b/>
          <w:sz w:val="22"/>
          <w:szCs w:val="22"/>
        </w:rPr>
        <w:t>Yacimientos No Convencionales</w:t>
      </w:r>
      <w:r>
        <w:rPr>
          <w:sz w:val="22"/>
          <w:szCs w:val="22"/>
        </w:rPr>
        <w:t xml:space="preserve"> de Hidrocarburos, no procede Operador Designado.</w:t>
      </w:r>
    </w:p>
    <w:p w:rsidR="000C4780" w:rsidRPr="00041DEC" w:rsidRDefault="000C4780" w:rsidP="000C4780">
      <w:pPr>
        <w:spacing w:line="300" w:lineRule="auto"/>
        <w:jc w:val="both"/>
        <w:rPr>
          <w:rFonts w:ascii="Tahoma" w:hAnsi="Tahoma" w:cs="Tahoma"/>
          <w:szCs w:val="24"/>
          <w:lang w:val="es-CO"/>
        </w:rPr>
      </w:pPr>
    </w:p>
    <w:p w:rsidR="000C4780" w:rsidRPr="008440AE" w:rsidRDefault="000C4780" w:rsidP="000C4780">
      <w:pPr>
        <w:pStyle w:val="Ttulo1"/>
        <w:spacing w:before="0" w:line="276" w:lineRule="auto"/>
        <w:jc w:val="center"/>
        <w:rPr>
          <w:rFonts w:ascii="Tahoma" w:hAnsi="Tahoma" w:cs="Tahoma"/>
          <w:color w:val="auto"/>
          <w:sz w:val="24"/>
          <w:szCs w:val="24"/>
        </w:rPr>
      </w:pPr>
      <w:r w:rsidRPr="008440AE">
        <w:rPr>
          <w:rFonts w:ascii="Tahoma" w:hAnsi="Tahoma" w:cs="Tahoma"/>
          <w:color w:val="auto"/>
          <w:sz w:val="24"/>
          <w:szCs w:val="24"/>
        </w:rPr>
        <w:t xml:space="preserve">CAPÍTULO V </w:t>
      </w:r>
    </w:p>
    <w:p w:rsidR="000C4780" w:rsidRPr="008440AE" w:rsidRDefault="000C4780" w:rsidP="000C4780">
      <w:pPr>
        <w:pStyle w:val="Ttulo1"/>
        <w:spacing w:before="0" w:line="276" w:lineRule="auto"/>
        <w:jc w:val="center"/>
        <w:rPr>
          <w:rFonts w:ascii="Tahoma" w:hAnsi="Tahoma" w:cs="Tahoma"/>
          <w:color w:val="auto"/>
          <w:sz w:val="24"/>
          <w:szCs w:val="24"/>
        </w:rPr>
      </w:pPr>
      <w:r w:rsidRPr="008440AE">
        <w:rPr>
          <w:rFonts w:ascii="Tahoma" w:hAnsi="Tahoma" w:cs="Tahoma"/>
          <w:color w:val="auto"/>
          <w:sz w:val="24"/>
          <w:szCs w:val="24"/>
        </w:rPr>
        <w:t>REGALÍAS</w:t>
      </w:r>
    </w:p>
    <w:p w:rsidR="000C4780" w:rsidRPr="008440AE" w:rsidRDefault="000C4780" w:rsidP="000C4780">
      <w:pPr>
        <w:spacing w:line="276" w:lineRule="auto"/>
        <w:jc w:val="both"/>
        <w:rPr>
          <w:rFonts w:ascii="Tahoma" w:hAnsi="Tahoma" w:cs="Tahoma"/>
          <w:szCs w:val="24"/>
          <w:lang w:val="es-CO"/>
        </w:rPr>
      </w:pPr>
    </w:p>
    <w:p w:rsidR="000C4780" w:rsidRDefault="000C4780" w:rsidP="000C4780">
      <w:pPr>
        <w:pStyle w:val="Prrafodelista1"/>
        <w:tabs>
          <w:tab w:val="left" w:pos="567"/>
        </w:tabs>
        <w:spacing w:line="276" w:lineRule="auto"/>
        <w:ind w:left="0"/>
        <w:jc w:val="both"/>
        <w:rPr>
          <w:sz w:val="22"/>
          <w:szCs w:val="22"/>
        </w:rPr>
      </w:pPr>
      <w:r w:rsidRPr="00803B92">
        <w:rPr>
          <w:b/>
          <w:sz w:val="22"/>
          <w:szCs w:val="22"/>
        </w:rPr>
        <w:t>Cláusula Novena</w:t>
      </w:r>
      <w:r w:rsidRPr="00803B92">
        <w:rPr>
          <w:sz w:val="22"/>
          <w:szCs w:val="22"/>
        </w:rPr>
        <w:t xml:space="preserve">.- </w:t>
      </w:r>
      <w:r>
        <w:rPr>
          <w:b/>
          <w:sz w:val="22"/>
          <w:szCs w:val="22"/>
        </w:rPr>
        <w:t>Regla Especial</w:t>
      </w:r>
      <w:r w:rsidRPr="00803B92">
        <w:rPr>
          <w:sz w:val="22"/>
          <w:szCs w:val="22"/>
        </w:rPr>
        <w:t>:</w:t>
      </w:r>
      <w:r>
        <w:rPr>
          <w:sz w:val="22"/>
          <w:szCs w:val="22"/>
        </w:rPr>
        <w:t xml:space="preserve"> Sin perjuicio de la aplicación de las estipulaciones contractuales sobre esta materia, para los Hidrocarburos provenientes de </w:t>
      </w:r>
      <w:r>
        <w:rPr>
          <w:b/>
          <w:sz w:val="22"/>
          <w:szCs w:val="22"/>
        </w:rPr>
        <w:t>Yacimientos No Convencionales</w:t>
      </w:r>
      <w:r>
        <w:rPr>
          <w:sz w:val="22"/>
          <w:szCs w:val="22"/>
        </w:rPr>
        <w:t xml:space="preserve"> rige el Parágrafo Primero del Artículo 14 de la Ley 1530 de 2012</w:t>
      </w:r>
      <w:r w:rsidRPr="008D3719">
        <w:rPr>
          <w:sz w:val="22"/>
          <w:szCs w:val="22"/>
        </w:rPr>
        <w:t xml:space="preserve"> </w:t>
      </w:r>
      <w:r>
        <w:rPr>
          <w:sz w:val="22"/>
          <w:szCs w:val="22"/>
        </w:rPr>
        <w:t xml:space="preserve">o la disposición que modifique, complemente o sustituya dicho Parágrafo, a cuyo tenor, estas corresponden al sesenta por ciento (60%) del porcentaje de participación de </w:t>
      </w:r>
      <w:r w:rsidRPr="004956B5">
        <w:rPr>
          <w:sz w:val="22"/>
          <w:szCs w:val="22"/>
        </w:rPr>
        <w:t>las establecidas para la explotación del denominado “</w:t>
      </w:r>
      <w:r w:rsidRPr="004956B5">
        <w:rPr>
          <w:i/>
          <w:sz w:val="22"/>
          <w:szCs w:val="22"/>
        </w:rPr>
        <w:t>Crudo Convencional”.</w:t>
      </w:r>
    </w:p>
    <w:p w:rsidR="000C4780" w:rsidRDefault="000C4780" w:rsidP="000C4780">
      <w:pPr>
        <w:pStyle w:val="Prrafodelista1"/>
        <w:tabs>
          <w:tab w:val="left" w:pos="567"/>
        </w:tabs>
        <w:ind w:left="0"/>
        <w:jc w:val="both"/>
        <w:rPr>
          <w:sz w:val="22"/>
          <w:szCs w:val="22"/>
        </w:rPr>
      </w:pPr>
    </w:p>
    <w:p w:rsidR="000C4780" w:rsidRDefault="000C4780" w:rsidP="000C4780">
      <w:pPr>
        <w:spacing w:line="300" w:lineRule="auto"/>
        <w:rPr>
          <w:rFonts w:ascii="Tahoma" w:hAnsi="Tahoma" w:cs="Tahoma"/>
          <w:sz w:val="22"/>
          <w:szCs w:val="22"/>
        </w:rPr>
      </w:pPr>
    </w:p>
    <w:p w:rsidR="000C4780" w:rsidRPr="00436F89" w:rsidRDefault="000C4780" w:rsidP="000C4780">
      <w:pPr>
        <w:spacing w:line="276" w:lineRule="auto"/>
        <w:jc w:val="center"/>
        <w:rPr>
          <w:rFonts w:ascii="Tahoma" w:hAnsi="Tahoma" w:cs="Tahoma"/>
          <w:b/>
          <w:szCs w:val="24"/>
        </w:rPr>
      </w:pPr>
      <w:r w:rsidRPr="00436F89">
        <w:rPr>
          <w:rFonts w:ascii="Tahoma" w:hAnsi="Tahoma" w:cs="Tahoma"/>
          <w:b/>
          <w:szCs w:val="24"/>
        </w:rPr>
        <w:t xml:space="preserve">CAPÍTULO VI </w:t>
      </w:r>
    </w:p>
    <w:p w:rsidR="000C4780" w:rsidRPr="00436F89" w:rsidRDefault="000C4780" w:rsidP="000C4780">
      <w:pPr>
        <w:spacing w:line="276" w:lineRule="auto"/>
        <w:jc w:val="center"/>
        <w:rPr>
          <w:rFonts w:ascii="Tahoma" w:hAnsi="Tahoma" w:cs="Tahoma"/>
          <w:b/>
          <w:szCs w:val="24"/>
        </w:rPr>
      </w:pPr>
      <w:r w:rsidRPr="00436F89">
        <w:rPr>
          <w:rFonts w:ascii="Tahoma" w:hAnsi="Tahoma" w:cs="Tahoma"/>
          <w:b/>
          <w:szCs w:val="24"/>
        </w:rPr>
        <w:t xml:space="preserve">DERECHOS </w:t>
      </w:r>
      <w:r>
        <w:rPr>
          <w:rFonts w:ascii="Tahoma" w:hAnsi="Tahoma" w:cs="Tahoma"/>
          <w:b/>
          <w:szCs w:val="24"/>
        </w:rPr>
        <w:t xml:space="preserve">ECONÓMICOS </w:t>
      </w:r>
      <w:r w:rsidRPr="00436F89">
        <w:rPr>
          <w:rFonts w:ascii="Tahoma" w:hAnsi="Tahoma" w:cs="Tahoma"/>
          <w:b/>
          <w:szCs w:val="24"/>
        </w:rPr>
        <w:t>CONTRACTUALES DE LA ANH</w:t>
      </w:r>
    </w:p>
    <w:p w:rsidR="000C4780" w:rsidRPr="00803B92" w:rsidRDefault="000C4780" w:rsidP="000C4780">
      <w:pPr>
        <w:spacing w:line="360" w:lineRule="auto"/>
        <w:jc w:val="center"/>
        <w:rPr>
          <w:rFonts w:ascii="Tahoma" w:hAnsi="Tahoma" w:cs="Tahoma"/>
          <w:sz w:val="22"/>
          <w:szCs w:val="22"/>
        </w:rPr>
      </w:pPr>
    </w:p>
    <w:p w:rsidR="000C4780" w:rsidRPr="00555AA6" w:rsidRDefault="000C4780" w:rsidP="000C4780">
      <w:pPr>
        <w:pStyle w:val="Textoindependiente3"/>
        <w:spacing w:line="276" w:lineRule="auto"/>
        <w:jc w:val="both"/>
        <w:rPr>
          <w:rFonts w:ascii="Tahoma" w:hAnsi="Tahoma" w:cs="Tahoma"/>
          <w:b w:val="0"/>
          <w:sz w:val="22"/>
          <w:szCs w:val="22"/>
        </w:rPr>
      </w:pPr>
      <w:bookmarkStart w:id="11" w:name="_Toc191201271"/>
      <w:bookmarkStart w:id="12" w:name="_Toc64971235"/>
      <w:bookmarkStart w:id="13" w:name="_Toc67301804"/>
      <w:bookmarkStart w:id="14" w:name="_Toc71010723"/>
      <w:bookmarkStart w:id="15" w:name="_Toc71099877"/>
      <w:r w:rsidRPr="00363821">
        <w:rPr>
          <w:rFonts w:ascii="Tahoma" w:hAnsi="Tahoma" w:cs="Tahoma"/>
          <w:sz w:val="22"/>
          <w:szCs w:val="22"/>
        </w:rPr>
        <w:t>Cláusula Décima</w:t>
      </w:r>
      <w:r w:rsidRPr="00363821">
        <w:rPr>
          <w:rFonts w:ascii="Tahoma" w:hAnsi="Tahoma"/>
          <w:b w:val="0"/>
          <w:sz w:val="22"/>
          <w:szCs w:val="22"/>
        </w:rPr>
        <w:t xml:space="preserve">: </w:t>
      </w:r>
      <w:r w:rsidRPr="00363821">
        <w:rPr>
          <w:rFonts w:ascii="Tahoma" w:hAnsi="Tahoma" w:cs="Tahoma"/>
          <w:sz w:val="22"/>
          <w:szCs w:val="22"/>
        </w:rPr>
        <w:t>Especiales para</w:t>
      </w:r>
      <w:r w:rsidRPr="00363821">
        <w:rPr>
          <w:rFonts w:ascii="Tahoma" w:hAnsi="Tahoma"/>
          <w:sz w:val="22"/>
          <w:szCs w:val="22"/>
        </w:rPr>
        <w:t xml:space="preserve"> </w:t>
      </w:r>
      <w:r w:rsidRPr="00363821">
        <w:rPr>
          <w:rFonts w:ascii="Tahoma" w:hAnsi="Tahoma" w:cs="Tahoma"/>
          <w:sz w:val="22"/>
          <w:szCs w:val="22"/>
        </w:rPr>
        <w:t>Yacimientos No Convencionales</w:t>
      </w:r>
      <w:r w:rsidRPr="00363821">
        <w:rPr>
          <w:rFonts w:ascii="Tahoma" w:hAnsi="Tahoma" w:cs="Tahoma"/>
          <w:b w:val="0"/>
          <w:sz w:val="22"/>
          <w:szCs w:val="22"/>
        </w:rPr>
        <w:t xml:space="preserve">: Además de las Regalías a favor del Estado, determinadas conforme a la Constitución Política, la ley y la Cláusula precedente, así como de aquellos Derechos Económicos a favor de la </w:t>
      </w:r>
      <w:r w:rsidRPr="00363821">
        <w:rPr>
          <w:rFonts w:ascii="Tahoma" w:hAnsi="Tahoma" w:cs="Tahoma"/>
          <w:sz w:val="22"/>
          <w:szCs w:val="22"/>
        </w:rPr>
        <w:t>ANH</w:t>
      </w:r>
      <w:r w:rsidRPr="00363821">
        <w:rPr>
          <w:rFonts w:ascii="Tahoma" w:hAnsi="Tahoma" w:cs="Tahoma"/>
          <w:b w:val="0"/>
          <w:sz w:val="22"/>
          <w:szCs w:val="22"/>
        </w:rPr>
        <w:t xml:space="preserve">, que corresponda reconocer y pagar al </w:t>
      </w:r>
      <w:r w:rsidRPr="00363821">
        <w:rPr>
          <w:rFonts w:ascii="Tahoma" w:hAnsi="Tahoma" w:cs="Tahoma"/>
          <w:b w:val="0"/>
          <w:i/>
          <w:sz w:val="22"/>
          <w:szCs w:val="22"/>
        </w:rPr>
        <w:t>(</w:t>
      </w:r>
      <w:proofErr w:type="spellStart"/>
      <w:r w:rsidRPr="00363821">
        <w:rPr>
          <w:rFonts w:ascii="Tahoma" w:hAnsi="Tahoma" w:cs="Tahoma"/>
          <w:b w:val="0"/>
          <w:i/>
          <w:sz w:val="22"/>
          <w:szCs w:val="22"/>
        </w:rPr>
        <w:t>a la</w:t>
      </w:r>
      <w:proofErr w:type="spellEnd"/>
      <w:r w:rsidRPr="00363821">
        <w:rPr>
          <w:rFonts w:ascii="Tahoma" w:hAnsi="Tahoma" w:cs="Tahoma"/>
          <w:b w:val="0"/>
          <w:i/>
          <w:sz w:val="22"/>
          <w:szCs w:val="22"/>
        </w:rPr>
        <w:t>)</w:t>
      </w:r>
      <w:r w:rsidRPr="00363821">
        <w:rPr>
          <w:rFonts w:ascii="Tahoma" w:hAnsi="Tahoma" w:cs="Tahoma"/>
          <w:b w:val="0"/>
          <w:sz w:val="22"/>
          <w:szCs w:val="22"/>
        </w:rPr>
        <w:t xml:space="preserve"> </w:t>
      </w:r>
      <w:r w:rsidRPr="00363821">
        <w:rPr>
          <w:rFonts w:ascii="Tahoma" w:hAnsi="Tahoma" w:cs="Tahoma"/>
          <w:sz w:val="22"/>
          <w:szCs w:val="22"/>
        </w:rPr>
        <w:t>Contratista</w:t>
      </w:r>
      <w:r w:rsidRPr="00363821">
        <w:rPr>
          <w:rFonts w:ascii="Tahoma" w:hAnsi="Tahoma" w:cs="Tahoma"/>
          <w:b w:val="0"/>
          <w:sz w:val="22"/>
          <w:szCs w:val="22"/>
        </w:rPr>
        <w:t xml:space="preserve"> por el Uso del Subsuelo en </w:t>
      </w:r>
      <w:r w:rsidRPr="00363821">
        <w:rPr>
          <w:rFonts w:ascii="Tahoma" w:hAnsi="Tahoma" w:cs="Tahoma"/>
          <w:sz w:val="22"/>
          <w:szCs w:val="22"/>
        </w:rPr>
        <w:t>Áreas asignadas en Exploración</w:t>
      </w:r>
      <w:r w:rsidR="001C58B8">
        <w:rPr>
          <w:rFonts w:ascii="Tahoma" w:hAnsi="Tahoma" w:cs="Tahoma"/>
          <w:b w:val="0"/>
          <w:sz w:val="22"/>
          <w:szCs w:val="22"/>
        </w:rPr>
        <w:t xml:space="preserve">, </w:t>
      </w:r>
      <w:r w:rsidR="00973B49" w:rsidRPr="00363821">
        <w:rPr>
          <w:rFonts w:ascii="Tahoma" w:hAnsi="Tahoma" w:cs="Tahoma"/>
          <w:sz w:val="22"/>
          <w:szCs w:val="22"/>
        </w:rPr>
        <w:t>en</w:t>
      </w:r>
      <w:r w:rsidRPr="00363821">
        <w:rPr>
          <w:rFonts w:ascii="Tahoma" w:hAnsi="Tahoma" w:cs="Tahoma"/>
          <w:b w:val="0"/>
          <w:sz w:val="22"/>
          <w:szCs w:val="22"/>
        </w:rPr>
        <w:t xml:space="preserve"> </w:t>
      </w:r>
      <w:r w:rsidRPr="00363821">
        <w:rPr>
          <w:rFonts w:ascii="Tahoma" w:hAnsi="Tahoma" w:cs="Tahoma"/>
          <w:sz w:val="22"/>
          <w:szCs w:val="22"/>
        </w:rPr>
        <w:t>Evaluación</w:t>
      </w:r>
      <w:r w:rsidRPr="00363821">
        <w:rPr>
          <w:rFonts w:ascii="Tahoma" w:hAnsi="Tahoma" w:cs="Tahoma"/>
          <w:b w:val="0"/>
          <w:sz w:val="22"/>
          <w:szCs w:val="22"/>
        </w:rPr>
        <w:t xml:space="preserve"> y/o en </w:t>
      </w:r>
      <w:r w:rsidRPr="00363821">
        <w:rPr>
          <w:rFonts w:ascii="Tahoma" w:hAnsi="Tahoma" w:cs="Tahoma"/>
          <w:sz w:val="22"/>
          <w:szCs w:val="22"/>
        </w:rPr>
        <w:t>Producción</w:t>
      </w:r>
      <w:r w:rsidR="008E3985" w:rsidRPr="00555AA6">
        <w:rPr>
          <w:rFonts w:ascii="Tahoma" w:hAnsi="Tahoma" w:cs="Tahoma"/>
          <w:b w:val="0"/>
          <w:sz w:val="22"/>
          <w:szCs w:val="22"/>
        </w:rPr>
        <w:t>,</w:t>
      </w:r>
      <w:r w:rsidR="00973B49" w:rsidRPr="00555AA6">
        <w:rPr>
          <w:rFonts w:ascii="Tahoma" w:hAnsi="Tahoma" w:cs="Tahoma"/>
          <w:sz w:val="22"/>
          <w:szCs w:val="22"/>
        </w:rPr>
        <w:t xml:space="preserve"> </w:t>
      </w:r>
      <w:r w:rsidR="00973B49" w:rsidRPr="00555AA6">
        <w:rPr>
          <w:rFonts w:ascii="Tahoma" w:hAnsi="Tahoma" w:cs="Tahoma"/>
          <w:b w:val="0"/>
          <w:sz w:val="22"/>
          <w:szCs w:val="22"/>
        </w:rPr>
        <w:t>como se determina más adelante</w:t>
      </w:r>
      <w:r w:rsidRPr="00555AA6">
        <w:rPr>
          <w:rFonts w:ascii="Tahoma" w:hAnsi="Tahoma" w:cs="Tahoma"/>
          <w:b w:val="0"/>
          <w:sz w:val="22"/>
          <w:szCs w:val="22"/>
        </w:rPr>
        <w:t xml:space="preserve">, y de los </w:t>
      </w:r>
      <w:r w:rsidRPr="00555AA6">
        <w:rPr>
          <w:rFonts w:ascii="Tahoma" w:hAnsi="Tahoma" w:cs="Tahoma"/>
          <w:sz w:val="22"/>
          <w:szCs w:val="22"/>
        </w:rPr>
        <w:t>Aportes para Formación</w:t>
      </w:r>
      <w:r w:rsidRPr="00555AA6">
        <w:rPr>
          <w:rFonts w:ascii="Tahoma" w:hAnsi="Tahoma" w:cs="Tahoma"/>
          <w:b w:val="0"/>
          <w:sz w:val="22"/>
          <w:szCs w:val="22"/>
        </w:rPr>
        <w:t>,</w:t>
      </w:r>
      <w:r w:rsidRPr="00555AA6">
        <w:rPr>
          <w:rFonts w:ascii="Tahoma" w:hAnsi="Tahoma" w:cs="Tahoma"/>
          <w:sz w:val="22"/>
          <w:szCs w:val="22"/>
        </w:rPr>
        <w:t xml:space="preserve"> Fortalecimiento Institucional y Transferencia de Tecnología</w:t>
      </w:r>
      <w:r w:rsidRPr="00555AA6">
        <w:rPr>
          <w:rFonts w:ascii="Tahoma" w:hAnsi="Tahoma" w:cs="Tahoma"/>
          <w:b w:val="0"/>
          <w:sz w:val="22"/>
          <w:szCs w:val="22"/>
        </w:rPr>
        <w:t xml:space="preserve">, por concepto de la producción de Hidrocarburos provenientes de </w:t>
      </w:r>
      <w:r w:rsidRPr="00555AA6">
        <w:rPr>
          <w:rFonts w:ascii="Tahoma" w:hAnsi="Tahoma" w:cs="Tahoma"/>
          <w:sz w:val="22"/>
          <w:szCs w:val="22"/>
        </w:rPr>
        <w:t>Yacimientos No Convencionales</w:t>
      </w:r>
      <w:r w:rsidRPr="00555AA6">
        <w:rPr>
          <w:rFonts w:ascii="Tahoma" w:hAnsi="Tahoma" w:cs="Tahoma"/>
          <w:b w:val="0"/>
          <w:sz w:val="22"/>
          <w:szCs w:val="22"/>
        </w:rPr>
        <w:t xml:space="preserve">, aquel </w:t>
      </w:r>
      <w:r w:rsidRPr="00555AA6">
        <w:rPr>
          <w:rFonts w:ascii="Tahoma" w:hAnsi="Tahoma" w:cs="Tahoma"/>
          <w:b w:val="0"/>
          <w:i/>
          <w:sz w:val="22"/>
          <w:szCs w:val="22"/>
        </w:rPr>
        <w:t>(aquella)</w:t>
      </w:r>
      <w:r w:rsidRPr="00555AA6">
        <w:rPr>
          <w:rFonts w:ascii="Tahoma" w:hAnsi="Tahoma" w:cs="Tahoma"/>
          <w:b w:val="0"/>
          <w:sz w:val="22"/>
          <w:szCs w:val="22"/>
        </w:rPr>
        <w:t xml:space="preserve"> debe reconocer y pagar a la </w:t>
      </w:r>
      <w:r w:rsidRPr="00555AA6">
        <w:rPr>
          <w:rFonts w:ascii="Tahoma" w:hAnsi="Tahoma" w:cs="Tahoma"/>
          <w:sz w:val="22"/>
          <w:szCs w:val="22"/>
        </w:rPr>
        <w:t>ANH</w:t>
      </w:r>
      <w:r w:rsidRPr="00555AA6">
        <w:rPr>
          <w:rFonts w:ascii="Tahoma" w:hAnsi="Tahoma" w:cs="Tahoma"/>
          <w:b w:val="0"/>
          <w:sz w:val="22"/>
          <w:szCs w:val="22"/>
        </w:rPr>
        <w:t xml:space="preserve">, los </w:t>
      </w:r>
      <w:r w:rsidRPr="00555AA6">
        <w:rPr>
          <w:rFonts w:ascii="Tahoma" w:hAnsi="Tahoma" w:cs="Tahoma"/>
          <w:sz w:val="22"/>
          <w:szCs w:val="22"/>
        </w:rPr>
        <w:t xml:space="preserve">Derechos Económicos Especiales </w:t>
      </w:r>
      <w:r w:rsidRPr="00555AA6">
        <w:rPr>
          <w:rFonts w:ascii="Tahoma" w:hAnsi="Tahoma" w:cs="Tahoma"/>
          <w:b w:val="0"/>
          <w:sz w:val="22"/>
          <w:szCs w:val="22"/>
        </w:rPr>
        <w:t xml:space="preserve">que se establecen en este Capítulo. </w:t>
      </w:r>
    </w:p>
    <w:p w:rsidR="00973B49" w:rsidRPr="00555AA6" w:rsidRDefault="00973B49" w:rsidP="000C4780">
      <w:pPr>
        <w:pStyle w:val="Textoindependiente3"/>
        <w:spacing w:line="276" w:lineRule="auto"/>
        <w:jc w:val="both"/>
        <w:rPr>
          <w:rFonts w:ascii="Tahoma" w:hAnsi="Tahoma" w:cs="Tahoma"/>
          <w:b w:val="0"/>
          <w:sz w:val="22"/>
          <w:szCs w:val="22"/>
        </w:rPr>
      </w:pPr>
    </w:p>
    <w:p w:rsidR="001B1D82" w:rsidRPr="00555AA6" w:rsidRDefault="001B1D82" w:rsidP="001B1D82">
      <w:pPr>
        <w:pStyle w:val="Textoindependiente3"/>
        <w:spacing w:line="276" w:lineRule="auto"/>
        <w:jc w:val="both"/>
        <w:rPr>
          <w:rFonts w:ascii="Tahoma" w:hAnsi="Tahoma" w:cs="Tahoma"/>
          <w:b w:val="0"/>
          <w:sz w:val="22"/>
          <w:szCs w:val="22"/>
        </w:rPr>
      </w:pPr>
      <w:r w:rsidRPr="00555AA6">
        <w:rPr>
          <w:rFonts w:ascii="Tahoma" w:hAnsi="Tahoma" w:cs="Tahoma"/>
          <w:b w:val="0"/>
          <w:sz w:val="22"/>
          <w:szCs w:val="22"/>
        </w:rPr>
        <w:t xml:space="preserve">El Derecho Económico por concepto del Uso del Subsuelo en </w:t>
      </w:r>
      <w:r w:rsidRPr="00555AA6">
        <w:rPr>
          <w:rFonts w:ascii="Tahoma" w:hAnsi="Tahoma" w:cs="Tahoma"/>
          <w:sz w:val="22"/>
          <w:szCs w:val="22"/>
        </w:rPr>
        <w:t>Áreas asignadas en Exploración</w:t>
      </w:r>
      <w:r w:rsidRPr="00555AA6">
        <w:rPr>
          <w:rFonts w:ascii="Tahoma" w:hAnsi="Tahoma" w:cs="Tahoma"/>
          <w:b w:val="0"/>
          <w:sz w:val="22"/>
          <w:szCs w:val="22"/>
        </w:rPr>
        <w:t xml:space="preserve"> y </w:t>
      </w:r>
      <w:r w:rsidRPr="00555AA6">
        <w:rPr>
          <w:rFonts w:ascii="Tahoma" w:hAnsi="Tahoma" w:cs="Tahoma"/>
          <w:sz w:val="22"/>
          <w:szCs w:val="22"/>
        </w:rPr>
        <w:t>en Evaluación</w:t>
      </w:r>
      <w:r w:rsidRPr="00555AA6">
        <w:rPr>
          <w:rFonts w:ascii="Tahoma" w:hAnsi="Tahoma" w:cs="Tahoma"/>
          <w:b w:val="0"/>
          <w:sz w:val="22"/>
          <w:szCs w:val="22"/>
        </w:rPr>
        <w:t xml:space="preserve"> sin que exista producción, tanto respecto de </w:t>
      </w:r>
      <w:r w:rsidRPr="00555AA6">
        <w:rPr>
          <w:rFonts w:ascii="Tahoma" w:hAnsi="Tahoma" w:cs="Tahoma"/>
          <w:sz w:val="22"/>
          <w:szCs w:val="22"/>
        </w:rPr>
        <w:t>Yacimientos Convencionales</w:t>
      </w:r>
      <w:r w:rsidRPr="00555AA6">
        <w:rPr>
          <w:rFonts w:ascii="Tahoma" w:hAnsi="Tahoma" w:cs="Tahoma"/>
          <w:b w:val="0"/>
          <w:sz w:val="22"/>
          <w:szCs w:val="22"/>
        </w:rPr>
        <w:t xml:space="preserve"> como </w:t>
      </w:r>
      <w:r w:rsidR="00D93D89" w:rsidRPr="00555AA6">
        <w:rPr>
          <w:rFonts w:ascii="Tahoma" w:hAnsi="Tahoma" w:cs="Tahoma"/>
          <w:b w:val="0"/>
          <w:sz w:val="22"/>
          <w:szCs w:val="22"/>
          <w:lang w:val="es-ES"/>
        </w:rPr>
        <w:t xml:space="preserve">de </w:t>
      </w:r>
      <w:r w:rsidRPr="00555AA6">
        <w:rPr>
          <w:rFonts w:ascii="Tahoma" w:hAnsi="Tahoma" w:cs="Tahoma"/>
          <w:sz w:val="22"/>
          <w:szCs w:val="22"/>
        </w:rPr>
        <w:t>No Convencionales</w:t>
      </w:r>
      <w:r w:rsidRPr="00555AA6">
        <w:rPr>
          <w:rFonts w:ascii="Tahoma" w:hAnsi="Tahoma" w:cs="Tahoma"/>
          <w:b w:val="0"/>
          <w:sz w:val="22"/>
          <w:szCs w:val="22"/>
        </w:rPr>
        <w:t xml:space="preserve">, debe liquidarse y cancelarse anualmente, sobre la superficie remanente materia del </w:t>
      </w:r>
      <w:r w:rsidRPr="00555AA6">
        <w:rPr>
          <w:rFonts w:ascii="Tahoma" w:hAnsi="Tahoma" w:cs="Tahoma"/>
          <w:sz w:val="22"/>
          <w:szCs w:val="22"/>
        </w:rPr>
        <w:t>Contrato</w:t>
      </w:r>
      <w:r w:rsidRPr="00555AA6">
        <w:rPr>
          <w:rFonts w:ascii="Tahoma" w:hAnsi="Tahoma" w:cs="Tahoma"/>
          <w:b w:val="0"/>
          <w:sz w:val="22"/>
          <w:szCs w:val="22"/>
        </w:rPr>
        <w:t xml:space="preserve">, incluidos inicial y </w:t>
      </w:r>
      <w:r w:rsidRPr="00555AA6">
        <w:rPr>
          <w:rFonts w:ascii="Tahoma" w:hAnsi="Tahoma" w:cs="Tahoma"/>
          <w:sz w:val="22"/>
          <w:szCs w:val="22"/>
        </w:rPr>
        <w:t>Adicional</w:t>
      </w:r>
      <w:r w:rsidRPr="00555AA6">
        <w:rPr>
          <w:rFonts w:ascii="Tahoma" w:hAnsi="Tahoma" w:cs="Tahoma"/>
          <w:b w:val="0"/>
          <w:sz w:val="22"/>
          <w:szCs w:val="22"/>
        </w:rPr>
        <w:t xml:space="preserve">. Si se trata de Contratistas distintos, se distribuirá entre ellos en las proporciones que </w:t>
      </w:r>
      <w:r w:rsidR="00CA3D84" w:rsidRPr="00555AA6">
        <w:rPr>
          <w:rFonts w:ascii="Tahoma" w:hAnsi="Tahoma" w:cs="Tahoma"/>
          <w:b w:val="0"/>
          <w:sz w:val="22"/>
          <w:szCs w:val="22"/>
          <w:lang w:val="es-ES"/>
        </w:rPr>
        <w:t xml:space="preserve">los mismos </w:t>
      </w:r>
      <w:r w:rsidRPr="00555AA6">
        <w:rPr>
          <w:rFonts w:ascii="Tahoma" w:hAnsi="Tahoma" w:cs="Tahoma"/>
          <w:b w:val="0"/>
          <w:sz w:val="22"/>
          <w:szCs w:val="22"/>
        </w:rPr>
        <w:t>acuerden, y, a falta de consenso, en partes iguales.</w:t>
      </w:r>
    </w:p>
    <w:p w:rsidR="001B1D82" w:rsidRPr="00555AA6" w:rsidRDefault="001B1D82" w:rsidP="001B1D82">
      <w:pPr>
        <w:pStyle w:val="Textoindependiente3"/>
        <w:spacing w:line="276" w:lineRule="auto"/>
        <w:jc w:val="both"/>
        <w:rPr>
          <w:rFonts w:ascii="Tahoma" w:hAnsi="Tahoma" w:cs="Tahoma"/>
          <w:b w:val="0"/>
          <w:sz w:val="22"/>
          <w:szCs w:val="22"/>
        </w:rPr>
      </w:pPr>
    </w:p>
    <w:p w:rsidR="008E3985" w:rsidRPr="00555AA6" w:rsidRDefault="001B1D82" w:rsidP="001B1D82">
      <w:pPr>
        <w:pStyle w:val="Textoindependiente3"/>
        <w:spacing w:line="276" w:lineRule="auto"/>
        <w:jc w:val="both"/>
        <w:rPr>
          <w:rFonts w:ascii="Tahoma" w:hAnsi="Tahoma" w:cs="Tahoma"/>
          <w:b w:val="0"/>
          <w:sz w:val="22"/>
          <w:szCs w:val="22"/>
          <w:lang w:val="es-ES"/>
        </w:rPr>
      </w:pPr>
      <w:r w:rsidRPr="00555AA6">
        <w:rPr>
          <w:rFonts w:ascii="Tahoma" w:hAnsi="Tahoma" w:cs="Tahoma"/>
          <w:b w:val="0"/>
          <w:sz w:val="22"/>
          <w:szCs w:val="22"/>
        </w:rPr>
        <w:t xml:space="preserve">No obstante, si en la superficie remanente objeto de los </w:t>
      </w:r>
      <w:r w:rsidRPr="00555AA6">
        <w:rPr>
          <w:rFonts w:ascii="Tahoma" w:hAnsi="Tahoma" w:cs="Tahoma"/>
          <w:sz w:val="22"/>
          <w:szCs w:val="22"/>
        </w:rPr>
        <w:t>Contratos</w:t>
      </w:r>
      <w:r w:rsidRPr="00555AA6">
        <w:rPr>
          <w:rFonts w:ascii="Tahoma" w:hAnsi="Tahoma" w:cs="Tahoma"/>
          <w:b w:val="0"/>
          <w:sz w:val="22"/>
          <w:szCs w:val="22"/>
        </w:rPr>
        <w:t xml:space="preserve"> inicial y </w:t>
      </w:r>
      <w:r w:rsidRPr="00555AA6">
        <w:rPr>
          <w:rFonts w:ascii="Tahoma" w:hAnsi="Tahoma" w:cs="Tahoma"/>
          <w:sz w:val="22"/>
          <w:szCs w:val="22"/>
        </w:rPr>
        <w:t>Adicional</w:t>
      </w:r>
      <w:r w:rsidRPr="00555AA6">
        <w:rPr>
          <w:rFonts w:ascii="Tahoma" w:hAnsi="Tahoma" w:cs="Tahoma"/>
          <w:b w:val="0"/>
          <w:sz w:val="22"/>
          <w:szCs w:val="22"/>
        </w:rPr>
        <w:t xml:space="preserve"> existen </w:t>
      </w:r>
      <w:r w:rsidRPr="00555AA6">
        <w:rPr>
          <w:rFonts w:ascii="Tahoma" w:hAnsi="Tahoma" w:cs="Tahoma"/>
          <w:sz w:val="22"/>
          <w:szCs w:val="22"/>
        </w:rPr>
        <w:t>Áreas en Exploración</w:t>
      </w:r>
      <w:r w:rsidRPr="00555AA6">
        <w:rPr>
          <w:rFonts w:ascii="Tahoma" w:hAnsi="Tahoma" w:cs="Tahoma"/>
          <w:b w:val="0"/>
          <w:sz w:val="22"/>
          <w:szCs w:val="22"/>
        </w:rPr>
        <w:t xml:space="preserve"> y/o </w:t>
      </w:r>
      <w:r w:rsidRPr="00555AA6">
        <w:rPr>
          <w:rFonts w:ascii="Tahoma" w:hAnsi="Tahoma" w:cs="Tahoma"/>
          <w:sz w:val="22"/>
          <w:szCs w:val="22"/>
        </w:rPr>
        <w:t>en Evaluación</w:t>
      </w:r>
      <w:r w:rsidRPr="00555AA6">
        <w:rPr>
          <w:rFonts w:ascii="Tahoma" w:hAnsi="Tahoma" w:cs="Tahoma"/>
          <w:b w:val="0"/>
          <w:sz w:val="22"/>
          <w:szCs w:val="22"/>
        </w:rPr>
        <w:t xml:space="preserve"> con producción y/o </w:t>
      </w:r>
      <w:r w:rsidRPr="00555AA6">
        <w:rPr>
          <w:rFonts w:ascii="Tahoma" w:hAnsi="Tahoma" w:cs="Tahoma"/>
          <w:sz w:val="22"/>
          <w:szCs w:val="22"/>
        </w:rPr>
        <w:t>en Producción</w:t>
      </w:r>
      <w:r w:rsidRPr="00555AA6">
        <w:rPr>
          <w:rFonts w:ascii="Tahoma" w:hAnsi="Tahoma" w:cs="Tahoma"/>
          <w:b w:val="0"/>
          <w:sz w:val="22"/>
          <w:szCs w:val="22"/>
        </w:rPr>
        <w:t xml:space="preserve">, los Derechos Económicos por concepto del Uso del Subsuelo deben liquidarse y pagarse anualmente sobre dicha superficie y sobre la correspondiente producción. Si se trata de </w:t>
      </w:r>
      <w:r w:rsidRPr="00555AA6">
        <w:rPr>
          <w:rFonts w:ascii="Tahoma" w:hAnsi="Tahoma" w:cs="Tahoma"/>
          <w:b w:val="0"/>
          <w:sz w:val="22"/>
          <w:szCs w:val="22"/>
          <w:lang w:val="es-ES"/>
        </w:rPr>
        <w:t>C</w:t>
      </w:r>
      <w:proofErr w:type="spellStart"/>
      <w:r w:rsidRPr="00555AA6">
        <w:rPr>
          <w:rFonts w:ascii="Tahoma" w:hAnsi="Tahoma" w:cs="Tahoma"/>
          <w:b w:val="0"/>
          <w:sz w:val="22"/>
          <w:szCs w:val="22"/>
        </w:rPr>
        <w:t>ontratistas</w:t>
      </w:r>
      <w:proofErr w:type="spellEnd"/>
      <w:r w:rsidRPr="00555AA6">
        <w:rPr>
          <w:rFonts w:ascii="Tahoma" w:hAnsi="Tahoma" w:cs="Tahoma"/>
          <w:b w:val="0"/>
          <w:sz w:val="22"/>
          <w:szCs w:val="22"/>
        </w:rPr>
        <w:t xml:space="preserve"> distintos, cada uno es responsable de liquidar y cancelar el correspondiente al </w:t>
      </w:r>
      <w:r w:rsidRPr="00555AA6">
        <w:rPr>
          <w:rFonts w:ascii="Tahoma" w:hAnsi="Tahoma" w:cs="Tahoma"/>
          <w:sz w:val="22"/>
          <w:szCs w:val="22"/>
        </w:rPr>
        <w:t>Área en Exploración</w:t>
      </w:r>
      <w:r w:rsidRPr="00555AA6">
        <w:rPr>
          <w:rFonts w:ascii="Tahoma" w:hAnsi="Tahoma" w:cs="Tahoma"/>
          <w:b w:val="0"/>
          <w:sz w:val="22"/>
          <w:szCs w:val="22"/>
        </w:rPr>
        <w:t xml:space="preserve">, y/o </w:t>
      </w:r>
      <w:r w:rsidRPr="00555AA6">
        <w:rPr>
          <w:rFonts w:ascii="Tahoma" w:hAnsi="Tahoma" w:cs="Tahoma"/>
          <w:sz w:val="22"/>
          <w:szCs w:val="22"/>
        </w:rPr>
        <w:t>en Evaluación</w:t>
      </w:r>
      <w:r w:rsidRPr="00555AA6">
        <w:rPr>
          <w:rFonts w:ascii="Tahoma" w:hAnsi="Tahoma" w:cs="Tahoma"/>
          <w:b w:val="0"/>
          <w:sz w:val="22"/>
          <w:szCs w:val="22"/>
        </w:rPr>
        <w:t xml:space="preserve"> con producción y/o </w:t>
      </w:r>
      <w:r w:rsidRPr="00555AA6">
        <w:rPr>
          <w:rFonts w:ascii="Tahoma" w:hAnsi="Tahoma" w:cs="Tahoma"/>
          <w:sz w:val="22"/>
          <w:szCs w:val="22"/>
        </w:rPr>
        <w:t>en Producción</w:t>
      </w:r>
      <w:r w:rsidRPr="00555AA6">
        <w:rPr>
          <w:rFonts w:ascii="Tahoma" w:hAnsi="Tahoma" w:cs="Tahoma"/>
          <w:b w:val="0"/>
          <w:sz w:val="22"/>
          <w:szCs w:val="22"/>
        </w:rPr>
        <w:t>, bajo su respectiva responsabilidad.</w:t>
      </w:r>
    </w:p>
    <w:p w:rsidR="001B1D82" w:rsidRPr="00555AA6" w:rsidRDefault="001B1D82" w:rsidP="001B1D82">
      <w:pPr>
        <w:pStyle w:val="Textoindependiente3"/>
        <w:spacing w:line="276" w:lineRule="auto"/>
        <w:jc w:val="both"/>
        <w:rPr>
          <w:rFonts w:ascii="Tahoma" w:hAnsi="Tahoma" w:cs="Tahoma"/>
          <w:b w:val="0"/>
          <w:sz w:val="22"/>
          <w:szCs w:val="22"/>
          <w:lang w:val="es-ES"/>
        </w:rPr>
      </w:pPr>
    </w:p>
    <w:p w:rsidR="000C4780" w:rsidRPr="00363821" w:rsidRDefault="000C4780" w:rsidP="000C4780">
      <w:pPr>
        <w:pStyle w:val="Textoindependiente3"/>
        <w:spacing w:line="276" w:lineRule="auto"/>
        <w:jc w:val="both"/>
        <w:rPr>
          <w:rFonts w:ascii="Tahoma" w:hAnsi="Tahoma" w:cs="Tahoma"/>
          <w:b w:val="0"/>
          <w:sz w:val="22"/>
          <w:szCs w:val="22"/>
        </w:rPr>
      </w:pPr>
      <w:r w:rsidRPr="00555AA6">
        <w:rPr>
          <w:rFonts w:ascii="Tahoma" w:hAnsi="Tahoma" w:cs="Tahoma"/>
          <w:sz w:val="22"/>
          <w:szCs w:val="22"/>
        </w:rPr>
        <w:t>Derechos Económicos en Pruebas de Producción</w:t>
      </w:r>
      <w:r w:rsidRPr="00555AA6">
        <w:rPr>
          <w:rFonts w:ascii="Tahoma" w:hAnsi="Tahoma" w:cs="Tahoma"/>
          <w:b w:val="0"/>
          <w:sz w:val="22"/>
          <w:szCs w:val="22"/>
        </w:rPr>
        <w:t xml:space="preserve">: Los Hidrocarburos obtenidos como resultado de pruebas de producción realizadas por el </w:t>
      </w:r>
      <w:r w:rsidRPr="00555AA6">
        <w:rPr>
          <w:rFonts w:ascii="Tahoma" w:hAnsi="Tahoma" w:cs="Tahoma"/>
          <w:b w:val="0"/>
          <w:i/>
          <w:sz w:val="22"/>
          <w:szCs w:val="22"/>
        </w:rPr>
        <w:t>(la)</w:t>
      </w:r>
      <w:r w:rsidRPr="00555AA6">
        <w:rPr>
          <w:rFonts w:ascii="Tahoma" w:hAnsi="Tahoma" w:cs="Tahoma"/>
          <w:b w:val="0"/>
          <w:sz w:val="22"/>
          <w:szCs w:val="22"/>
        </w:rPr>
        <w:t xml:space="preserve"> </w:t>
      </w:r>
      <w:r w:rsidRPr="00555AA6">
        <w:rPr>
          <w:rFonts w:ascii="Tahoma" w:hAnsi="Tahoma" w:cs="Tahoma"/>
          <w:sz w:val="22"/>
          <w:szCs w:val="22"/>
        </w:rPr>
        <w:t>Contratista</w:t>
      </w:r>
      <w:r w:rsidRPr="00555AA6">
        <w:rPr>
          <w:rFonts w:ascii="Tahoma" w:hAnsi="Tahoma" w:cs="Tahoma"/>
          <w:b w:val="0"/>
          <w:sz w:val="22"/>
          <w:szCs w:val="22"/>
        </w:rPr>
        <w:t xml:space="preserve"> en </w:t>
      </w:r>
      <w:r w:rsidRPr="00555AA6">
        <w:rPr>
          <w:rFonts w:ascii="Tahoma" w:hAnsi="Tahoma" w:cs="Tahoma"/>
          <w:sz w:val="22"/>
          <w:szCs w:val="22"/>
        </w:rPr>
        <w:t>Yacimientos No Convencionales</w:t>
      </w:r>
      <w:r w:rsidRPr="00555AA6">
        <w:rPr>
          <w:rFonts w:ascii="Tahoma" w:hAnsi="Tahoma" w:cs="Tahoma"/>
          <w:b w:val="0"/>
          <w:sz w:val="22"/>
          <w:szCs w:val="22"/>
        </w:rPr>
        <w:t>, también causan Derechos Económicos.</w:t>
      </w:r>
    </w:p>
    <w:p w:rsidR="000C4780" w:rsidRPr="00363821" w:rsidRDefault="000C4780" w:rsidP="000C4780">
      <w:pPr>
        <w:pStyle w:val="Textoindependiente3"/>
        <w:spacing w:line="276" w:lineRule="auto"/>
        <w:jc w:val="both"/>
        <w:rPr>
          <w:rFonts w:ascii="Tahoma" w:hAnsi="Tahoma" w:cs="Tahoma"/>
          <w:b w:val="0"/>
          <w:sz w:val="22"/>
          <w:szCs w:val="22"/>
        </w:rPr>
      </w:pPr>
    </w:p>
    <w:p w:rsidR="000C4780" w:rsidRPr="00363821" w:rsidRDefault="000C4780" w:rsidP="000C4780">
      <w:pPr>
        <w:pStyle w:val="Textoindependiente3"/>
        <w:spacing w:line="276" w:lineRule="auto"/>
        <w:jc w:val="both"/>
        <w:rPr>
          <w:rFonts w:ascii="Tahoma" w:hAnsi="Tahoma" w:cs="Tahoma"/>
          <w:b w:val="0"/>
          <w:i/>
          <w:sz w:val="22"/>
          <w:szCs w:val="22"/>
        </w:rPr>
      </w:pPr>
      <w:r w:rsidRPr="00363821">
        <w:rPr>
          <w:rFonts w:ascii="Tahoma" w:hAnsi="Tahoma" w:cs="Tahoma"/>
          <w:sz w:val="22"/>
          <w:szCs w:val="22"/>
        </w:rPr>
        <w:t>Cláusula Décimo Primera</w:t>
      </w:r>
      <w:r w:rsidRPr="00363821">
        <w:rPr>
          <w:rFonts w:ascii="Tahoma" w:hAnsi="Tahoma" w:cs="Tahoma"/>
          <w:b w:val="0"/>
          <w:sz w:val="22"/>
          <w:szCs w:val="22"/>
        </w:rPr>
        <w:t xml:space="preserve">.- </w:t>
      </w:r>
      <w:r w:rsidRPr="00363821">
        <w:rPr>
          <w:rFonts w:ascii="Tahoma" w:hAnsi="Tahoma" w:cs="Tahoma"/>
          <w:sz w:val="22"/>
          <w:szCs w:val="22"/>
        </w:rPr>
        <w:t>Participación en la Producción</w:t>
      </w:r>
      <w:r w:rsidRPr="00363821">
        <w:rPr>
          <w:rFonts w:ascii="Tahoma" w:hAnsi="Tahoma" w:cs="Tahoma"/>
          <w:b w:val="0"/>
          <w:sz w:val="22"/>
          <w:szCs w:val="22"/>
        </w:rPr>
        <w:t xml:space="preserve">: Una </w:t>
      </w:r>
      <w:r w:rsidRPr="00363821">
        <w:rPr>
          <w:rFonts w:ascii="Tahoma" w:hAnsi="Tahoma" w:cs="Tahoma"/>
          <w:sz w:val="22"/>
          <w:szCs w:val="22"/>
        </w:rPr>
        <w:t xml:space="preserve">Participación en la Producción </w:t>
      </w:r>
      <w:r w:rsidRPr="00363821">
        <w:rPr>
          <w:rFonts w:ascii="Tahoma" w:hAnsi="Tahoma" w:cs="Tahoma"/>
          <w:b w:val="0"/>
          <w:sz w:val="22"/>
          <w:szCs w:val="22"/>
        </w:rPr>
        <w:t xml:space="preserve">de propiedad del </w:t>
      </w:r>
      <w:r w:rsidRPr="00363821">
        <w:rPr>
          <w:rFonts w:ascii="Tahoma" w:hAnsi="Tahoma" w:cs="Tahoma"/>
          <w:b w:val="0"/>
          <w:i/>
          <w:sz w:val="22"/>
          <w:szCs w:val="22"/>
        </w:rPr>
        <w:t>(de la)</w:t>
      </w:r>
      <w:r w:rsidRPr="00363821">
        <w:rPr>
          <w:rFonts w:ascii="Tahoma" w:hAnsi="Tahoma" w:cs="Tahoma"/>
          <w:b w:val="0"/>
          <w:sz w:val="22"/>
          <w:szCs w:val="22"/>
        </w:rPr>
        <w:t xml:space="preserve"> </w:t>
      </w:r>
      <w:r w:rsidRPr="00363821">
        <w:rPr>
          <w:rFonts w:ascii="Tahoma" w:hAnsi="Tahoma" w:cs="Tahoma"/>
          <w:sz w:val="22"/>
          <w:szCs w:val="22"/>
        </w:rPr>
        <w:t>Contratista</w:t>
      </w:r>
      <w:r w:rsidRPr="00363821">
        <w:rPr>
          <w:rFonts w:ascii="Tahoma" w:hAnsi="Tahoma" w:cs="Tahoma"/>
          <w:b w:val="0"/>
          <w:sz w:val="22"/>
          <w:szCs w:val="22"/>
        </w:rPr>
        <w:t xml:space="preserve">, en dinero o en especie, equivalente al </w:t>
      </w:r>
      <w:r w:rsidRPr="00363821">
        <w:rPr>
          <w:rFonts w:ascii="Tahoma" w:hAnsi="Tahoma" w:cs="Tahoma"/>
          <w:b w:val="0"/>
          <w:sz w:val="22"/>
          <w:szCs w:val="22"/>
          <w:highlight w:val="yellow"/>
        </w:rPr>
        <w:t>_____</w:t>
      </w:r>
      <w:r w:rsidRPr="00363821">
        <w:rPr>
          <w:rFonts w:ascii="Tahoma" w:hAnsi="Tahoma" w:cs="Tahoma"/>
          <w:b w:val="0"/>
          <w:sz w:val="22"/>
          <w:szCs w:val="22"/>
        </w:rPr>
        <w:t xml:space="preserve"> por ciento (</w:t>
      </w:r>
      <w:r w:rsidRPr="00363821">
        <w:rPr>
          <w:rFonts w:ascii="Tahoma" w:hAnsi="Tahoma" w:cs="Tahoma"/>
          <w:b w:val="0"/>
          <w:sz w:val="22"/>
          <w:szCs w:val="22"/>
          <w:highlight w:val="yellow"/>
        </w:rPr>
        <w:t>__</w:t>
      </w:r>
      <w:r w:rsidRPr="00363821">
        <w:rPr>
          <w:rFonts w:ascii="Tahoma" w:hAnsi="Tahoma" w:cs="Tahoma"/>
          <w:b w:val="0"/>
          <w:sz w:val="22"/>
          <w:szCs w:val="22"/>
        </w:rPr>
        <w:t xml:space="preserve">%) de la producción total neta, una vez descontadas las regalías. </w:t>
      </w:r>
      <w:r w:rsidRPr="00363821">
        <w:rPr>
          <w:rFonts w:ascii="Tahoma" w:hAnsi="Tahoma" w:cs="Tahoma"/>
          <w:b w:val="0"/>
          <w:i/>
          <w:sz w:val="22"/>
          <w:szCs w:val="22"/>
        </w:rPr>
        <w:t xml:space="preserve">[Para Adicionales a Contratos celebrados directamente por la ANH, será equivalente al uno por ciento (1%). Para los correspondientes a Contratos celebrados en desarrollo de procedimientos de selección de contratistas anteriores a la Ronda Colombia 2012, será la misma Participación en la Producción (X%) pactada para los hidrocarburos provenientes de Yacimientos Convencionales.] </w:t>
      </w:r>
    </w:p>
    <w:p w:rsidR="000C4780" w:rsidRPr="00363821" w:rsidRDefault="000C4780" w:rsidP="000C4780">
      <w:pPr>
        <w:pStyle w:val="Textoindependiente3"/>
        <w:spacing w:line="276" w:lineRule="auto"/>
        <w:ind w:left="567" w:hanging="567"/>
        <w:jc w:val="both"/>
        <w:rPr>
          <w:rFonts w:ascii="Tahoma" w:hAnsi="Tahoma" w:cs="Tahoma"/>
          <w:b w:val="0"/>
          <w:i/>
          <w:sz w:val="22"/>
          <w:szCs w:val="22"/>
        </w:rPr>
      </w:pPr>
    </w:p>
    <w:p w:rsidR="000C4780" w:rsidRPr="00363821" w:rsidRDefault="000C4780" w:rsidP="000C4780">
      <w:pPr>
        <w:pStyle w:val="Textoindependiente3"/>
        <w:spacing w:line="276" w:lineRule="auto"/>
        <w:jc w:val="both"/>
        <w:rPr>
          <w:rFonts w:ascii="Tahoma" w:hAnsi="Tahoma" w:cs="Tahoma"/>
          <w:b w:val="0"/>
          <w:sz w:val="22"/>
          <w:szCs w:val="22"/>
        </w:rPr>
      </w:pPr>
      <w:r w:rsidRPr="00363821">
        <w:rPr>
          <w:rFonts w:ascii="Tahoma" w:hAnsi="Tahoma" w:cs="Tahoma"/>
          <w:b w:val="0"/>
          <w:sz w:val="22"/>
          <w:szCs w:val="22"/>
        </w:rPr>
        <w:t xml:space="preserve">Sobre esta </w:t>
      </w:r>
      <w:r w:rsidRPr="00363821">
        <w:rPr>
          <w:rFonts w:ascii="Tahoma" w:hAnsi="Tahoma" w:cs="Tahoma"/>
          <w:sz w:val="22"/>
          <w:szCs w:val="22"/>
        </w:rPr>
        <w:t xml:space="preserve">Participación </w:t>
      </w:r>
      <w:r w:rsidRPr="00363821">
        <w:rPr>
          <w:rFonts w:ascii="Tahoma" w:hAnsi="Tahoma" w:cs="Tahoma"/>
          <w:b w:val="0"/>
          <w:sz w:val="22"/>
          <w:szCs w:val="22"/>
        </w:rPr>
        <w:t xml:space="preserve">no se causan </w:t>
      </w:r>
      <w:r w:rsidRPr="00363821">
        <w:rPr>
          <w:rFonts w:ascii="Tahoma" w:hAnsi="Tahoma" w:cs="Tahoma"/>
          <w:sz w:val="22"/>
          <w:szCs w:val="22"/>
        </w:rPr>
        <w:t>Derechos Económicos</w:t>
      </w:r>
      <w:r w:rsidRPr="00363821">
        <w:rPr>
          <w:rFonts w:ascii="Tahoma" w:hAnsi="Tahoma" w:cs="Tahoma"/>
          <w:b w:val="0"/>
          <w:sz w:val="22"/>
          <w:szCs w:val="22"/>
        </w:rPr>
        <w:t xml:space="preserve"> por el </w:t>
      </w:r>
      <w:r w:rsidRPr="00363821">
        <w:rPr>
          <w:rFonts w:ascii="Tahoma" w:hAnsi="Tahoma" w:cs="Tahoma"/>
          <w:sz w:val="22"/>
          <w:szCs w:val="22"/>
        </w:rPr>
        <w:t xml:space="preserve">Uso del Subsuelo </w:t>
      </w:r>
      <w:r w:rsidRPr="00363821">
        <w:rPr>
          <w:rFonts w:ascii="Tahoma" w:hAnsi="Tahoma" w:cs="Tahoma"/>
          <w:b w:val="0"/>
          <w:sz w:val="22"/>
          <w:szCs w:val="22"/>
        </w:rPr>
        <w:t xml:space="preserve">en </w:t>
      </w:r>
      <w:r w:rsidRPr="00363821">
        <w:rPr>
          <w:rFonts w:ascii="Tahoma" w:hAnsi="Tahoma" w:cs="Tahoma"/>
          <w:sz w:val="22"/>
          <w:szCs w:val="22"/>
        </w:rPr>
        <w:t xml:space="preserve">Áreas asignadas en Evaluación </w:t>
      </w:r>
      <w:r w:rsidRPr="00363821">
        <w:rPr>
          <w:rFonts w:ascii="Tahoma" w:hAnsi="Tahoma" w:cs="Tahoma"/>
          <w:b w:val="0"/>
          <w:sz w:val="22"/>
          <w:szCs w:val="22"/>
        </w:rPr>
        <w:t xml:space="preserve">en las que haya producción; en </w:t>
      </w:r>
      <w:r w:rsidRPr="00363821">
        <w:rPr>
          <w:rFonts w:ascii="Tahoma" w:hAnsi="Tahoma" w:cs="Tahoma"/>
          <w:sz w:val="22"/>
          <w:szCs w:val="22"/>
        </w:rPr>
        <w:t>Áreas asignadas en Producción</w:t>
      </w:r>
      <w:r w:rsidRPr="00363821">
        <w:rPr>
          <w:rFonts w:ascii="Tahoma" w:hAnsi="Tahoma" w:cs="Tahoma"/>
          <w:b w:val="0"/>
          <w:sz w:val="22"/>
          <w:szCs w:val="22"/>
        </w:rPr>
        <w:t xml:space="preserve">, ni por concepto de </w:t>
      </w:r>
      <w:r w:rsidRPr="00363821">
        <w:rPr>
          <w:rFonts w:ascii="Tahoma" w:hAnsi="Tahoma" w:cs="Tahoma"/>
          <w:i/>
          <w:sz w:val="22"/>
          <w:szCs w:val="22"/>
        </w:rPr>
        <w:t>Precios Altos</w:t>
      </w:r>
      <w:r w:rsidRPr="00363821">
        <w:rPr>
          <w:rFonts w:ascii="Tahoma" w:hAnsi="Tahoma" w:cs="Tahoma"/>
          <w:b w:val="0"/>
          <w:sz w:val="22"/>
          <w:szCs w:val="22"/>
        </w:rPr>
        <w:t xml:space="preserve">. Por consiguiente, para determinar los referidos derechos, de la producción total deben descontarse las </w:t>
      </w:r>
      <w:r w:rsidRPr="00363821">
        <w:rPr>
          <w:rFonts w:ascii="Tahoma" w:hAnsi="Tahoma" w:cs="Tahoma"/>
          <w:sz w:val="22"/>
          <w:szCs w:val="22"/>
        </w:rPr>
        <w:t>Regalías</w:t>
      </w:r>
      <w:r w:rsidRPr="00363821">
        <w:rPr>
          <w:rFonts w:ascii="Tahoma" w:hAnsi="Tahoma" w:cs="Tahoma"/>
          <w:b w:val="0"/>
          <w:sz w:val="22"/>
          <w:szCs w:val="22"/>
        </w:rPr>
        <w:t xml:space="preserve"> y el porcentaje de </w:t>
      </w:r>
      <w:r w:rsidRPr="00363821">
        <w:rPr>
          <w:rFonts w:ascii="Tahoma" w:hAnsi="Tahoma" w:cs="Tahoma"/>
          <w:sz w:val="22"/>
          <w:szCs w:val="22"/>
        </w:rPr>
        <w:t>Participación en la Producción</w:t>
      </w:r>
      <w:r w:rsidRPr="00363821">
        <w:rPr>
          <w:rFonts w:ascii="Tahoma" w:hAnsi="Tahoma" w:cs="Tahoma"/>
          <w:b w:val="0"/>
          <w:sz w:val="22"/>
          <w:szCs w:val="22"/>
        </w:rPr>
        <w:t xml:space="preserve"> de </w:t>
      </w:r>
      <w:proofErr w:type="spellStart"/>
      <w:r w:rsidRPr="00363821">
        <w:rPr>
          <w:rFonts w:ascii="Tahoma" w:hAnsi="Tahoma" w:cs="Tahoma"/>
          <w:b w:val="0"/>
          <w:sz w:val="22"/>
          <w:szCs w:val="22"/>
        </w:rPr>
        <w:t>que</w:t>
      </w:r>
      <w:proofErr w:type="spellEnd"/>
      <w:r w:rsidRPr="00363821">
        <w:rPr>
          <w:rFonts w:ascii="Tahoma" w:hAnsi="Tahoma" w:cs="Tahoma"/>
          <w:b w:val="0"/>
          <w:sz w:val="22"/>
          <w:szCs w:val="22"/>
        </w:rPr>
        <w:t xml:space="preserve"> trata la presente Cláusula. </w:t>
      </w:r>
    </w:p>
    <w:p w:rsidR="000C4780" w:rsidRPr="00363821" w:rsidRDefault="000C4780" w:rsidP="000C4780">
      <w:pPr>
        <w:pStyle w:val="Textoindependiente3"/>
        <w:spacing w:line="276" w:lineRule="auto"/>
        <w:jc w:val="both"/>
        <w:rPr>
          <w:rFonts w:ascii="Tahoma" w:hAnsi="Tahoma" w:cs="Tahoma"/>
          <w:b w:val="0"/>
          <w:sz w:val="22"/>
          <w:szCs w:val="22"/>
        </w:rPr>
      </w:pPr>
    </w:p>
    <w:p w:rsidR="000C4780" w:rsidRPr="00363821" w:rsidRDefault="000C4780" w:rsidP="000C4780">
      <w:pPr>
        <w:pStyle w:val="Textoindependiente3"/>
        <w:spacing w:line="276" w:lineRule="auto"/>
        <w:jc w:val="both"/>
        <w:rPr>
          <w:rFonts w:ascii="Tahoma" w:hAnsi="Tahoma" w:cs="Tahoma"/>
          <w:b w:val="0"/>
          <w:sz w:val="22"/>
          <w:szCs w:val="22"/>
        </w:rPr>
      </w:pPr>
      <w:r w:rsidRPr="00363821">
        <w:rPr>
          <w:rFonts w:ascii="Tahoma" w:hAnsi="Tahoma" w:cs="Tahoma"/>
          <w:b w:val="0"/>
          <w:sz w:val="22"/>
          <w:szCs w:val="22"/>
        </w:rPr>
        <w:t xml:space="preserve">El recaudo de esta </w:t>
      </w:r>
      <w:r w:rsidRPr="00363821">
        <w:rPr>
          <w:rFonts w:ascii="Tahoma" w:hAnsi="Tahoma" w:cs="Tahoma"/>
          <w:sz w:val="22"/>
          <w:szCs w:val="22"/>
        </w:rPr>
        <w:t>Participación</w:t>
      </w:r>
      <w:r w:rsidRPr="00363821">
        <w:rPr>
          <w:rFonts w:ascii="Tahoma" w:hAnsi="Tahoma" w:cs="Tahoma"/>
          <w:b w:val="0"/>
          <w:sz w:val="22"/>
          <w:szCs w:val="22"/>
        </w:rPr>
        <w:t xml:space="preserve"> tendrá lugar en especie o en dinero, a elección de </w:t>
      </w:r>
      <w:r w:rsidRPr="00363821">
        <w:rPr>
          <w:rFonts w:ascii="Tahoma" w:hAnsi="Tahoma" w:cs="Tahoma"/>
          <w:sz w:val="22"/>
          <w:szCs w:val="22"/>
        </w:rPr>
        <w:t>ANH</w:t>
      </w:r>
      <w:r w:rsidRPr="00363821">
        <w:rPr>
          <w:rFonts w:ascii="Tahoma" w:hAnsi="Tahoma" w:cs="Tahoma"/>
          <w:b w:val="0"/>
          <w:sz w:val="22"/>
          <w:szCs w:val="22"/>
        </w:rPr>
        <w:t xml:space="preserve">, en la misma forma prevista para las </w:t>
      </w:r>
      <w:r w:rsidRPr="00363821">
        <w:rPr>
          <w:rFonts w:ascii="Tahoma" w:hAnsi="Tahoma" w:cs="Tahoma"/>
          <w:sz w:val="22"/>
          <w:szCs w:val="22"/>
        </w:rPr>
        <w:t>Regalías</w:t>
      </w:r>
      <w:r w:rsidRPr="00363821">
        <w:rPr>
          <w:rFonts w:ascii="Tahoma" w:hAnsi="Tahoma" w:cs="Tahoma"/>
          <w:b w:val="0"/>
          <w:sz w:val="22"/>
          <w:szCs w:val="22"/>
        </w:rPr>
        <w:t xml:space="preserve">. De optar la Entidad por su pago en especie, el </w:t>
      </w:r>
      <w:r w:rsidRPr="00363821">
        <w:rPr>
          <w:rFonts w:ascii="Tahoma" w:hAnsi="Tahoma" w:cs="Tahoma"/>
          <w:b w:val="0"/>
          <w:i/>
          <w:sz w:val="22"/>
          <w:szCs w:val="22"/>
        </w:rPr>
        <w:t>(la)</w:t>
      </w:r>
      <w:r w:rsidRPr="00363821">
        <w:rPr>
          <w:rFonts w:ascii="Tahoma" w:hAnsi="Tahoma" w:cs="Tahoma"/>
          <w:sz w:val="22"/>
          <w:szCs w:val="22"/>
        </w:rPr>
        <w:t xml:space="preserve"> Contratista</w:t>
      </w:r>
      <w:r w:rsidRPr="00363821">
        <w:rPr>
          <w:rFonts w:ascii="Tahoma" w:hAnsi="Tahoma" w:cs="Tahoma"/>
          <w:b w:val="0"/>
          <w:sz w:val="22"/>
          <w:szCs w:val="22"/>
        </w:rPr>
        <w:t xml:space="preserve"> debe poner a disposición de la </w:t>
      </w:r>
      <w:r w:rsidRPr="00363821">
        <w:rPr>
          <w:rFonts w:ascii="Tahoma" w:hAnsi="Tahoma" w:cs="Tahoma"/>
          <w:sz w:val="22"/>
          <w:szCs w:val="22"/>
        </w:rPr>
        <w:t>ANH</w:t>
      </w:r>
      <w:r w:rsidRPr="00363821">
        <w:rPr>
          <w:rFonts w:ascii="Tahoma" w:hAnsi="Tahoma" w:cs="Tahoma"/>
          <w:b w:val="0"/>
          <w:sz w:val="22"/>
          <w:szCs w:val="22"/>
        </w:rPr>
        <w:t xml:space="preserve"> las cantidades que correspondan al referido porcentaje, en el Punto de Entrega.  </w:t>
      </w:r>
    </w:p>
    <w:p w:rsidR="000C4780" w:rsidRPr="00363821" w:rsidRDefault="000C4780" w:rsidP="000C4780">
      <w:pPr>
        <w:pStyle w:val="Textoindependiente3"/>
        <w:spacing w:line="276" w:lineRule="auto"/>
        <w:jc w:val="both"/>
        <w:rPr>
          <w:rFonts w:ascii="Tahoma" w:hAnsi="Tahoma" w:cs="Tahoma"/>
          <w:b w:val="0"/>
          <w:sz w:val="22"/>
          <w:szCs w:val="22"/>
        </w:rPr>
      </w:pPr>
    </w:p>
    <w:p w:rsidR="000C4780" w:rsidRPr="00363821" w:rsidRDefault="000C4780" w:rsidP="000C4780">
      <w:pPr>
        <w:pStyle w:val="Textoindependiente3"/>
        <w:spacing w:line="276" w:lineRule="auto"/>
        <w:jc w:val="both"/>
        <w:rPr>
          <w:rFonts w:ascii="Tahoma" w:hAnsi="Tahoma" w:cs="Tahoma"/>
          <w:b w:val="0"/>
          <w:sz w:val="22"/>
          <w:szCs w:val="22"/>
        </w:rPr>
      </w:pPr>
      <w:r w:rsidRPr="00363821">
        <w:rPr>
          <w:rFonts w:ascii="Tahoma" w:hAnsi="Tahoma" w:cs="Tahoma"/>
          <w:b w:val="0"/>
          <w:sz w:val="22"/>
          <w:szCs w:val="22"/>
        </w:rPr>
        <w:t xml:space="preserve">La </w:t>
      </w:r>
      <w:r w:rsidRPr="00363821">
        <w:rPr>
          <w:rFonts w:ascii="Tahoma" w:hAnsi="Tahoma" w:cs="Tahoma"/>
          <w:sz w:val="22"/>
          <w:szCs w:val="22"/>
        </w:rPr>
        <w:t>ANH</w:t>
      </w:r>
      <w:r w:rsidRPr="00363821">
        <w:rPr>
          <w:rFonts w:ascii="Tahoma" w:hAnsi="Tahoma" w:cs="Tahoma"/>
          <w:b w:val="0"/>
          <w:sz w:val="22"/>
          <w:szCs w:val="22"/>
        </w:rPr>
        <w:t xml:space="preserve"> se reserva el derecho de almacenar el volumen de Hidrocarburos que le corresponda como </w:t>
      </w:r>
      <w:r w:rsidRPr="00363821">
        <w:rPr>
          <w:rFonts w:ascii="Tahoma" w:hAnsi="Tahoma" w:cs="Tahoma"/>
          <w:sz w:val="22"/>
          <w:szCs w:val="22"/>
        </w:rPr>
        <w:t>Participación en la Producción</w:t>
      </w:r>
      <w:r w:rsidRPr="00363821">
        <w:rPr>
          <w:rFonts w:ascii="Tahoma" w:hAnsi="Tahoma" w:cs="Tahoma"/>
          <w:b w:val="0"/>
          <w:sz w:val="22"/>
          <w:szCs w:val="22"/>
        </w:rPr>
        <w:t xml:space="preserve">, de la misma manera estipulada en el Contrato original para el volumen de Hidrocarburos correspondiente a </w:t>
      </w:r>
      <w:r w:rsidRPr="00363821">
        <w:rPr>
          <w:rFonts w:ascii="Tahoma" w:hAnsi="Tahoma" w:cs="Tahoma"/>
          <w:sz w:val="22"/>
          <w:szCs w:val="22"/>
        </w:rPr>
        <w:t>Regalías</w:t>
      </w:r>
      <w:r w:rsidRPr="00363821">
        <w:rPr>
          <w:rFonts w:ascii="Tahoma" w:hAnsi="Tahoma" w:cs="Tahoma"/>
          <w:b w:val="0"/>
          <w:sz w:val="22"/>
          <w:szCs w:val="22"/>
        </w:rPr>
        <w:t xml:space="preserve">.  </w:t>
      </w:r>
    </w:p>
    <w:p w:rsidR="000C4780" w:rsidRPr="00363821" w:rsidRDefault="000C4780" w:rsidP="000C4780">
      <w:pPr>
        <w:pStyle w:val="Textoindependiente3"/>
        <w:spacing w:line="276" w:lineRule="auto"/>
        <w:ind w:left="567"/>
        <w:jc w:val="both"/>
        <w:rPr>
          <w:rFonts w:ascii="Tahoma" w:hAnsi="Tahoma" w:cs="Tahoma"/>
          <w:b w:val="0"/>
          <w:sz w:val="22"/>
          <w:szCs w:val="22"/>
        </w:rPr>
      </w:pPr>
    </w:p>
    <w:p w:rsidR="000C4780" w:rsidRPr="00363821" w:rsidRDefault="000C4780" w:rsidP="000C4780">
      <w:pPr>
        <w:pStyle w:val="Textoindependiente3"/>
        <w:spacing w:line="276" w:lineRule="auto"/>
        <w:jc w:val="both"/>
        <w:rPr>
          <w:rFonts w:ascii="Tahoma" w:hAnsi="Tahoma" w:cs="Tahoma"/>
          <w:sz w:val="22"/>
          <w:szCs w:val="22"/>
        </w:rPr>
      </w:pPr>
      <w:r w:rsidRPr="00363821">
        <w:rPr>
          <w:rFonts w:ascii="Tahoma" w:hAnsi="Tahoma" w:cs="Tahoma"/>
          <w:sz w:val="22"/>
          <w:szCs w:val="22"/>
        </w:rPr>
        <w:t>Cláusula Décimo Segunda.- Participación en la Producción</w:t>
      </w:r>
      <w:r w:rsidRPr="00363821">
        <w:rPr>
          <w:rFonts w:ascii="Tahoma" w:hAnsi="Tahoma" w:cs="Tahoma"/>
          <w:b w:val="0"/>
          <w:sz w:val="22"/>
          <w:szCs w:val="22"/>
        </w:rPr>
        <w:t xml:space="preserve"> </w:t>
      </w:r>
      <w:r w:rsidRPr="00363821">
        <w:rPr>
          <w:rFonts w:ascii="Tahoma" w:hAnsi="Tahoma" w:cs="Tahoma"/>
          <w:sz w:val="22"/>
          <w:szCs w:val="22"/>
        </w:rPr>
        <w:t>durante eventuales Prórrogas del Período correspondiente</w:t>
      </w:r>
      <w:r w:rsidRPr="00363821">
        <w:rPr>
          <w:rFonts w:ascii="Tahoma" w:hAnsi="Tahoma" w:cs="Tahoma"/>
          <w:b w:val="0"/>
          <w:sz w:val="22"/>
          <w:szCs w:val="22"/>
        </w:rPr>
        <w:t xml:space="preserve">: En todos los casos de extensión del </w:t>
      </w:r>
      <w:r w:rsidRPr="00363821">
        <w:rPr>
          <w:rFonts w:ascii="Tahoma" w:hAnsi="Tahoma" w:cs="Tahoma"/>
          <w:sz w:val="22"/>
          <w:szCs w:val="22"/>
        </w:rPr>
        <w:t>Período de Producción</w:t>
      </w:r>
      <w:r w:rsidRPr="00363821">
        <w:rPr>
          <w:rFonts w:ascii="Tahoma" w:hAnsi="Tahoma" w:cs="Tahoma"/>
          <w:b w:val="0"/>
          <w:sz w:val="22"/>
          <w:szCs w:val="22"/>
        </w:rPr>
        <w:t xml:space="preserve"> de </w:t>
      </w:r>
      <w:r w:rsidRPr="00363821">
        <w:rPr>
          <w:rFonts w:ascii="Tahoma" w:hAnsi="Tahoma" w:cs="Tahoma"/>
          <w:sz w:val="22"/>
          <w:szCs w:val="22"/>
        </w:rPr>
        <w:t>Yacimientos No Convencionales</w:t>
      </w:r>
      <w:r w:rsidRPr="00363821">
        <w:rPr>
          <w:rFonts w:ascii="Tahoma" w:hAnsi="Tahoma" w:cs="Tahoma"/>
          <w:b w:val="0"/>
          <w:sz w:val="22"/>
          <w:szCs w:val="22"/>
        </w:rPr>
        <w:t xml:space="preserve">, el </w:t>
      </w:r>
      <w:r w:rsidRPr="00363821">
        <w:rPr>
          <w:rFonts w:ascii="Tahoma" w:hAnsi="Tahoma" w:cs="Tahoma"/>
          <w:b w:val="0"/>
          <w:i/>
          <w:sz w:val="22"/>
          <w:szCs w:val="22"/>
        </w:rPr>
        <w:t>(la)</w:t>
      </w:r>
      <w:r w:rsidRPr="00363821">
        <w:rPr>
          <w:rFonts w:ascii="Tahoma" w:hAnsi="Tahoma" w:cs="Tahoma"/>
          <w:b w:val="0"/>
          <w:sz w:val="22"/>
          <w:szCs w:val="22"/>
        </w:rPr>
        <w:t xml:space="preserve"> </w:t>
      </w:r>
      <w:r w:rsidRPr="00363821">
        <w:rPr>
          <w:rFonts w:ascii="Tahoma" w:hAnsi="Tahoma" w:cs="Tahoma"/>
          <w:sz w:val="22"/>
          <w:szCs w:val="22"/>
        </w:rPr>
        <w:t>Contratista</w:t>
      </w:r>
      <w:r w:rsidRPr="00363821">
        <w:rPr>
          <w:rFonts w:ascii="Tahoma" w:hAnsi="Tahoma" w:cs="Tahoma"/>
          <w:b w:val="0"/>
          <w:sz w:val="22"/>
          <w:szCs w:val="22"/>
        </w:rPr>
        <w:t xml:space="preserve"> debe reconocer y pagar a la </w:t>
      </w:r>
      <w:r w:rsidRPr="00363821">
        <w:rPr>
          <w:rFonts w:ascii="Tahoma" w:hAnsi="Tahoma" w:cs="Tahoma"/>
          <w:sz w:val="22"/>
          <w:szCs w:val="22"/>
        </w:rPr>
        <w:t>ANH</w:t>
      </w:r>
      <w:r w:rsidRPr="00363821">
        <w:rPr>
          <w:rFonts w:ascii="Tahoma" w:hAnsi="Tahoma" w:cs="Tahoma"/>
          <w:b w:val="0"/>
          <w:sz w:val="22"/>
          <w:szCs w:val="22"/>
        </w:rPr>
        <w:t xml:space="preserve">, a título de </w:t>
      </w:r>
      <w:r w:rsidRPr="00363821">
        <w:rPr>
          <w:rFonts w:ascii="Tahoma" w:hAnsi="Tahoma" w:cs="Tahoma"/>
          <w:sz w:val="22"/>
          <w:szCs w:val="22"/>
        </w:rPr>
        <w:t>Participación en la Producción</w:t>
      </w:r>
      <w:r w:rsidRPr="00363821">
        <w:rPr>
          <w:rFonts w:ascii="Tahoma" w:hAnsi="Tahoma" w:cs="Tahoma"/>
          <w:b w:val="0"/>
          <w:sz w:val="22"/>
          <w:szCs w:val="22"/>
        </w:rPr>
        <w:t xml:space="preserve">, como mínimo, un cinco por ciento (5%) adicional de aquella de su propiedad, una vez descontadas las </w:t>
      </w:r>
      <w:r w:rsidRPr="00363821">
        <w:rPr>
          <w:rFonts w:ascii="Tahoma" w:hAnsi="Tahoma" w:cs="Tahoma"/>
          <w:sz w:val="22"/>
          <w:szCs w:val="22"/>
        </w:rPr>
        <w:t>Regalías</w:t>
      </w:r>
      <w:r w:rsidRPr="00363821">
        <w:rPr>
          <w:rFonts w:ascii="Tahoma" w:hAnsi="Tahoma" w:cs="Tahoma"/>
          <w:b w:val="0"/>
          <w:sz w:val="22"/>
          <w:szCs w:val="22"/>
        </w:rPr>
        <w:t xml:space="preserve">, obtenida a partir de la fecha de vencimiento del término inicial del </w:t>
      </w:r>
      <w:r w:rsidRPr="00363821">
        <w:rPr>
          <w:rFonts w:ascii="Tahoma" w:hAnsi="Tahoma" w:cs="Tahoma"/>
          <w:sz w:val="22"/>
          <w:szCs w:val="22"/>
        </w:rPr>
        <w:t>Período de Producción</w:t>
      </w:r>
      <w:r w:rsidRPr="00363821">
        <w:rPr>
          <w:rFonts w:ascii="Tahoma" w:hAnsi="Tahoma" w:cs="Tahoma"/>
          <w:b w:val="0"/>
          <w:sz w:val="22"/>
          <w:szCs w:val="22"/>
        </w:rPr>
        <w:t xml:space="preserve">. </w:t>
      </w:r>
    </w:p>
    <w:p w:rsidR="000C4780" w:rsidRPr="00363821" w:rsidRDefault="000C4780" w:rsidP="000C4780">
      <w:pPr>
        <w:pStyle w:val="Textoindependiente3"/>
        <w:spacing w:line="276" w:lineRule="auto"/>
        <w:jc w:val="both"/>
        <w:rPr>
          <w:rFonts w:ascii="Tahoma" w:hAnsi="Tahoma" w:cs="Tahoma"/>
          <w:b w:val="0"/>
          <w:sz w:val="22"/>
          <w:szCs w:val="22"/>
        </w:rPr>
      </w:pPr>
    </w:p>
    <w:p w:rsidR="000C4780" w:rsidRPr="00363821" w:rsidRDefault="000C4780" w:rsidP="000C4780">
      <w:pPr>
        <w:pStyle w:val="Textoindependiente3"/>
        <w:spacing w:line="276" w:lineRule="auto"/>
        <w:jc w:val="both"/>
        <w:rPr>
          <w:rFonts w:ascii="Tahoma" w:hAnsi="Tahoma" w:cs="Tahoma"/>
          <w:b w:val="0"/>
          <w:sz w:val="22"/>
          <w:szCs w:val="22"/>
        </w:rPr>
      </w:pPr>
      <w:r w:rsidRPr="00363821">
        <w:rPr>
          <w:rFonts w:ascii="Tahoma" w:hAnsi="Tahoma" w:cs="Tahoma"/>
          <w:b w:val="0"/>
          <w:sz w:val="22"/>
          <w:szCs w:val="22"/>
        </w:rPr>
        <w:t>La cantidad de Hidrocarburos por entregar o el monto correspondiente al valor de la misma por pagar, se determinarán en el Punto de Fiscalización.</w:t>
      </w:r>
    </w:p>
    <w:p w:rsidR="000C4780" w:rsidRPr="00363821" w:rsidRDefault="000C4780" w:rsidP="000C4780">
      <w:pPr>
        <w:pStyle w:val="Textoindependiente3"/>
        <w:spacing w:line="276" w:lineRule="auto"/>
        <w:jc w:val="both"/>
        <w:rPr>
          <w:rFonts w:ascii="Tahoma" w:hAnsi="Tahoma" w:cs="Tahoma"/>
          <w:b w:val="0"/>
          <w:sz w:val="22"/>
          <w:szCs w:val="22"/>
        </w:rPr>
      </w:pPr>
    </w:p>
    <w:p w:rsidR="000C4780" w:rsidRPr="00363821" w:rsidRDefault="000C4780" w:rsidP="000C4780">
      <w:pPr>
        <w:pStyle w:val="Textoindependiente3"/>
        <w:spacing w:line="276" w:lineRule="auto"/>
        <w:jc w:val="both"/>
        <w:rPr>
          <w:rFonts w:ascii="Tahoma" w:hAnsi="Tahoma" w:cs="Tahoma"/>
          <w:b w:val="0"/>
          <w:sz w:val="22"/>
          <w:szCs w:val="22"/>
        </w:rPr>
      </w:pPr>
      <w:r w:rsidRPr="00363821">
        <w:rPr>
          <w:rFonts w:ascii="Tahoma" w:hAnsi="Tahoma" w:cs="Tahoma"/>
          <w:b w:val="0"/>
          <w:sz w:val="22"/>
          <w:szCs w:val="22"/>
        </w:rPr>
        <w:t xml:space="preserve">Sobre esta </w:t>
      </w:r>
      <w:r w:rsidRPr="00363821">
        <w:rPr>
          <w:rFonts w:ascii="Tahoma" w:hAnsi="Tahoma" w:cs="Tahoma"/>
          <w:sz w:val="22"/>
          <w:szCs w:val="22"/>
        </w:rPr>
        <w:t xml:space="preserve">Participación </w:t>
      </w:r>
      <w:r w:rsidRPr="00363821">
        <w:rPr>
          <w:rFonts w:ascii="Tahoma" w:hAnsi="Tahoma" w:cs="Tahoma"/>
          <w:b w:val="0"/>
          <w:sz w:val="22"/>
          <w:szCs w:val="22"/>
        </w:rPr>
        <w:t xml:space="preserve">tampoco se causan </w:t>
      </w:r>
      <w:r w:rsidRPr="00363821">
        <w:rPr>
          <w:rFonts w:ascii="Tahoma" w:hAnsi="Tahoma" w:cs="Tahoma"/>
          <w:sz w:val="22"/>
          <w:szCs w:val="22"/>
        </w:rPr>
        <w:t>Derechos Económicos</w:t>
      </w:r>
      <w:r w:rsidRPr="00363821">
        <w:rPr>
          <w:rFonts w:ascii="Tahoma" w:hAnsi="Tahoma" w:cs="Tahoma"/>
          <w:b w:val="0"/>
          <w:sz w:val="22"/>
          <w:szCs w:val="22"/>
        </w:rPr>
        <w:t xml:space="preserve"> por el </w:t>
      </w:r>
      <w:r w:rsidRPr="00363821">
        <w:rPr>
          <w:rFonts w:ascii="Tahoma" w:hAnsi="Tahoma" w:cs="Tahoma"/>
          <w:sz w:val="22"/>
          <w:szCs w:val="22"/>
        </w:rPr>
        <w:t xml:space="preserve">Uso del Subsuelo </w:t>
      </w:r>
      <w:r w:rsidRPr="00363821">
        <w:rPr>
          <w:rFonts w:ascii="Tahoma" w:hAnsi="Tahoma" w:cs="Tahoma"/>
          <w:b w:val="0"/>
          <w:sz w:val="22"/>
          <w:szCs w:val="22"/>
        </w:rPr>
        <w:t xml:space="preserve">en </w:t>
      </w:r>
      <w:r w:rsidRPr="00363821">
        <w:rPr>
          <w:rFonts w:ascii="Tahoma" w:hAnsi="Tahoma" w:cs="Tahoma"/>
          <w:sz w:val="22"/>
          <w:szCs w:val="22"/>
        </w:rPr>
        <w:t xml:space="preserve">Áreas asignadas en Evaluación </w:t>
      </w:r>
      <w:r w:rsidRPr="00363821">
        <w:rPr>
          <w:rFonts w:ascii="Tahoma" w:hAnsi="Tahoma" w:cs="Tahoma"/>
          <w:b w:val="0"/>
          <w:sz w:val="22"/>
          <w:szCs w:val="22"/>
        </w:rPr>
        <w:t xml:space="preserve">en las que haya producción; en </w:t>
      </w:r>
      <w:r w:rsidRPr="00363821">
        <w:rPr>
          <w:rFonts w:ascii="Tahoma" w:hAnsi="Tahoma" w:cs="Tahoma"/>
          <w:sz w:val="22"/>
          <w:szCs w:val="22"/>
        </w:rPr>
        <w:t>Áreas asignadas en Producción</w:t>
      </w:r>
      <w:r w:rsidRPr="00363821">
        <w:rPr>
          <w:rFonts w:ascii="Tahoma" w:hAnsi="Tahoma" w:cs="Tahoma"/>
          <w:b w:val="0"/>
          <w:sz w:val="22"/>
          <w:szCs w:val="22"/>
        </w:rPr>
        <w:t xml:space="preserve">, ni por concepto de </w:t>
      </w:r>
      <w:r w:rsidRPr="00363821">
        <w:rPr>
          <w:rFonts w:ascii="Tahoma" w:hAnsi="Tahoma" w:cs="Tahoma"/>
          <w:sz w:val="22"/>
          <w:szCs w:val="22"/>
        </w:rPr>
        <w:t>Precios Altos</w:t>
      </w:r>
      <w:r w:rsidRPr="00363821">
        <w:rPr>
          <w:rFonts w:ascii="Tahoma" w:hAnsi="Tahoma" w:cs="Tahoma"/>
          <w:b w:val="0"/>
          <w:sz w:val="22"/>
          <w:szCs w:val="22"/>
        </w:rPr>
        <w:t xml:space="preserve">. Por consiguiente, para determinar los referidos derechos, de la producción total deben descontarse las </w:t>
      </w:r>
      <w:r w:rsidRPr="00363821">
        <w:rPr>
          <w:rFonts w:ascii="Tahoma" w:hAnsi="Tahoma" w:cs="Tahoma"/>
          <w:sz w:val="22"/>
          <w:szCs w:val="22"/>
        </w:rPr>
        <w:t>Regalías</w:t>
      </w:r>
      <w:r w:rsidRPr="00363821">
        <w:rPr>
          <w:rFonts w:ascii="Tahoma" w:hAnsi="Tahoma" w:cs="Tahoma"/>
          <w:b w:val="0"/>
          <w:sz w:val="22"/>
          <w:szCs w:val="22"/>
        </w:rPr>
        <w:t xml:space="preserve"> y el porcentaje de </w:t>
      </w:r>
      <w:r w:rsidRPr="00363821">
        <w:rPr>
          <w:rFonts w:ascii="Tahoma" w:hAnsi="Tahoma" w:cs="Tahoma"/>
          <w:sz w:val="22"/>
          <w:szCs w:val="22"/>
        </w:rPr>
        <w:t>Participación en la Producción</w:t>
      </w:r>
      <w:r w:rsidRPr="00363821">
        <w:rPr>
          <w:rFonts w:ascii="Tahoma" w:hAnsi="Tahoma" w:cs="Tahoma"/>
          <w:b w:val="0"/>
          <w:sz w:val="22"/>
          <w:szCs w:val="22"/>
        </w:rPr>
        <w:t xml:space="preserve"> de </w:t>
      </w:r>
      <w:proofErr w:type="spellStart"/>
      <w:r w:rsidRPr="00363821">
        <w:rPr>
          <w:rFonts w:ascii="Tahoma" w:hAnsi="Tahoma" w:cs="Tahoma"/>
          <w:b w:val="0"/>
          <w:sz w:val="22"/>
          <w:szCs w:val="22"/>
        </w:rPr>
        <w:t>que</w:t>
      </w:r>
      <w:proofErr w:type="spellEnd"/>
      <w:r w:rsidRPr="00363821">
        <w:rPr>
          <w:rFonts w:ascii="Tahoma" w:hAnsi="Tahoma" w:cs="Tahoma"/>
          <w:b w:val="0"/>
          <w:sz w:val="22"/>
          <w:szCs w:val="22"/>
        </w:rPr>
        <w:t xml:space="preserve"> trata esta Cláusula. </w:t>
      </w:r>
    </w:p>
    <w:p w:rsidR="000C4780" w:rsidRPr="00363821" w:rsidRDefault="000C4780" w:rsidP="000C4780">
      <w:pPr>
        <w:pStyle w:val="Textoindependiente3"/>
        <w:spacing w:line="276" w:lineRule="auto"/>
        <w:jc w:val="both"/>
        <w:rPr>
          <w:rFonts w:ascii="Tahoma" w:hAnsi="Tahoma" w:cs="Tahoma"/>
          <w:sz w:val="22"/>
          <w:szCs w:val="22"/>
        </w:rPr>
      </w:pPr>
    </w:p>
    <w:p w:rsidR="000C4780" w:rsidRPr="00363821" w:rsidRDefault="000C4780" w:rsidP="000C4780">
      <w:pPr>
        <w:pStyle w:val="Textoindependiente3"/>
        <w:spacing w:line="276" w:lineRule="auto"/>
        <w:jc w:val="both"/>
        <w:rPr>
          <w:rFonts w:ascii="Tahoma" w:hAnsi="Tahoma" w:cs="Tahoma"/>
          <w:b w:val="0"/>
          <w:sz w:val="22"/>
          <w:szCs w:val="22"/>
        </w:rPr>
      </w:pPr>
      <w:r w:rsidRPr="00363821">
        <w:rPr>
          <w:rFonts w:ascii="Tahoma" w:hAnsi="Tahoma" w:cs="Tahoma"/>
          <w:sz w:val="22"/>
          <w:szCs w:val="22"/>
        </w:rPr>
        <w:t>Cláusula Décimo Tercera</w:t>
      </w:r>
      <w:r w:rsidRPr="00363821">
        <w:rPr>
          <w:rFonts w:ascii="Tahoma" w:hAnsi="Tahoma" w:cs="Tahoma"/>
          <w:b w:val="0"/>
          <w:sz w:val="22"/>
          <w:szCs w:val="22"/>
        </w:rPr>
        <w:t xml:space="preserve">.- </w:t>
      </w:r>
      <w:r w:rsidRPr="00363821">
        <w:rPr>
          <w:rFonts w:ascii="Tahoma" w:hAnsi="Tahoma" w:cs="Tahoma"/>
          <w:sz w:val="22"/>
          <w:szCs w:val="22"/>
        </w:rPr>
        <w:t>Precios Altos</w:t>
      </w:r>
      <w:r w:rsidRPr="00363821">
        <w:rPr>
          <w:rFonts w:ascii="Tahoma" w:hAnsi="Tahoma" w:cs="Tahoma"/>
          <w:b w:val="0"/>
          <w:sz w:val="22"/>
          <w:szCs w:val="22"/>
        </w:rPr>
        <w:t xml:space="preserve">: </w:t>
      </w:r>
      <w:r w:rsidRPr="00363821">
        <w:rPr>
          <w:rFonts w:ascii="Tahoma" w:hAnsi="Tahoma" w:cs="Tahoma"/>
          <w:b w:val="0"/>
          <w:sz w:val="22"/>
          <w:szCs w:val="22"/>
          <w:lang w:val="es-ES"/>
        </w:rPr>
        <w:t>U</w:t>
      </w:r>
      <w:r w:rsidRPr="00363821">
        <w:rPr>
          <w:rFonts w:ascii="Tahoma" w:hAnsi="Tahoma" w:cs="Tahoma"/>
          <w:b w:val="0"/>
          <w:sz w:val="22"/>
          <w:szCs w:val="22"/>
        </w:rPr>
        <w:t>n</w:t>
      </w:r>
      <w:r w:rsidRPr="00363821">
        <w:rPr>
          <w:rFonts w:ascii="Tahoma" w:eastAsia="Tahoma" w:hAnsi="Tahoma" w:cs="Tahoma"/>
          <w:sz w:val="22"/>
          <w:szCs w:val="22"/>
        </w:rPr>
        <w:t xml:space="preserve"> </w:t>
      </w:r>
      <w:r w:rsidRPr="00363821">
        <w:rPr>
          <w:rFonts w:ascii="Tahoma" w:hAnsi="Tahoma" w:cs="Tahoma"/>
          <w:sz w:val="22"/>
          <w:szCs w:val="22"/>
        </w:rPr>
        <w:t>Derecho</w:t>
      </w:r>
      <w:r w:rsidRPr="00363821">
        <w:rPr>
          <w:rFonts w:ascii="Tahoma" w:eastAsia="Tahoma" w:hAnsi="Tahoma" w:cs="Tahoma"/>
          <w:b w:val="0"/>
          <w:sz w:val="22"/>
          <w:szCs w:val="22"/>
        </w:rPr>
        <w:t xml:space="preserve"> p</w:t>
      </w:r>
      <w:r w:rsidRPr="00363821">
        <w:rPr>
          <w:rFonts w:ascii="Tahoma" w:hAnsi="Tahoma" w:cs="Tahoma"/>
          <w:b w:val="0"/>
          <w:sz w:val="22"/>
          <w:szCs w:val="22"/>
        </w:rPr>
        <w:t>or concepto de</w:t>
      </w:r>
      <w:r w:rsidRPr="00363821">
        <w:rPr>
          <w:rFonts w:ascii="Tahoma" w:eastAsia="Tahoma" w:hAnsi="Tahoma" w:cs="Tahoma"/>
          <w:sz w:val="22"/>
          <w:szCs w:val="22"/>
        </w:rPr>
        <w:t xml:space="preserve"> </w:t>
      </w:r>
      <w:r w:rsidRPr="00363821">
        <w:rPr>
          <w:rFonts w:ascii="Tahoma" w:hAnsi="Tahoma" w:cs="Tahoma"/>
          <w:sz w:val="22"/>
          <w:szCs w:val="22"/>
        </w:rPr>
        <w:t>Precios</w:t>
      </w:r>
      <w:r w:rsidRPr="00363821">
        <w:rPr>
          <w:rFonts w:ascii="Tahoma" w:eastAsia="Tahoma" w:hAnsi="Tahoma" w:cs="Tahoma"/>
          <w:sz w:val="22"/>
          <w:szCs w:val="22"/>
        </w:rPr>
        <w:t xml:space="preserve"> </w:t>
      </w:r>
      <w:r w:rsidRPr="00363821">
        <w:rPr>
          <w:rFonts w:ascii="Tahoma" w:hAnsi="Tahoma" w:cs="Tahoma"/>
          <w:sz w:val="22"/>
          <w:szCs w:val="22"/>
        </w:rPr>
        <w:t>Altos</w:t>
      </w:r>
      <w:r w:rsidRPr="00363821">
        <w:rPr>
          <w:rFonts w:ascii="Tahoma" w:hAnsi="Tahoma" w:cs="Tahoma"/>
          <w:b w:val="0"/>
          <w:sz w:val="22"/>
          <w:szCs w:val="22"/>
        </w:rPr>
        <w:t>,</w:t>
      </w:r>
      <w:r w:rsidRPr="00363821">
        <w:rPr>
          <w:rFonts w:ascii="Tahoma" w:hAnsi="Tahoma" w:cs="Tahoma"/>
          <w:b w:val="0"/>
          <w:i/>
          <w:sz w:val="22"/>
          <w:szCs w:val="22"/>
        </w:rPr>
        <w:t xml:space="preserve"> </w:t>
      </w:r>
      <w:r w:rsidRPr="00363821">
        <w:rPr>
          <w:rFonts w:ascii="Tahoma" w:hAnsi="Tahoma" w:cs="Tahoma"/>
          <w:b w:val="0"/>
          <w:sz w:val="22"/>
          <w:szCs w:val="22"/>
        </w:rPr>
        <w:t>sobre</w:t>
      </w:r>
      <w:r w:rsidRPr="00363821">
        <w:rPr>
          <w:rFonts w:ascii="Tahoma" w:eastAsia="Tahoma" w:hAnsi="Tahoma" w:cs="Tahoma"/>
          <w:b w:val="0"/>
          <w:sz w:val="22"/>
          <w:szCs w:val="22"/>
        </w:rPr>
        <w:t xml:space="preserve"> </w:t>
      </w:r>
      <w:r w:rsidRPr="00363821">
        <w:rPr>
          <w:rFonts w:ascii="Tahoma" w:hAnsi="Tahoma" w:cs="Tahoma"/>
          <w:b w:val="0"/>
          <w:sz w:val="22"/>
          <w:szCs w:val="22"/>
        </w:rPr>
        <w:t>la</w:t>
      </w:r>
      <w:r w:rsidRPr="00363821">
        <w:rPr>
          <w:rFonts w:ascii="Tahoma" w:eastAsia="Tahoma" w:hAnsi="Tahoma" w:cs="Tahoma"/>
          <w:b w:val="0"/>
          <w:sz w:val="22"/>
          <w:szCs w:val="22"/>
        </w:rPr>
        <w:t xml:space="preserve"> </w:t>
      </w:r>
      <w:r w:rsidRPr="00363821">
        <w:rPr>
          <w:rFonts w:ascii="Tahoma" w:hAnsi="Tahoma" w:cs="Tahoma"/>
          <w:b w:val="0"/>
          <w:sz w:val="22"/>
          <w:szCs w:val="22"/>
        </w:rPr>
        <w:t>producción</w:t>
      </w:r>
      <w:r w:rsidRPr="00363821">
        <w:rPr>
          <w:rFonts w:ascii="Tahoma" w:eastAsia="Tahoma" w:hAnsi="Tahoma" w:cs="Tahoma"/>
          <w:b w:val="0"/>
          <w:sz w:val="22"/>
          <w:szCs w:val="22"/>
        </w:rPr>
        <w:t xml:space="preserve"> </w:t>
      </w:r>
      <w:r w:rsidRPr="00363821">
        <w:rPr>
          <w:rFonts w:ascii="Tahoma" w:hAnsi="Tahoma" w:cs="Tahoma"/>
          <w:b w:val="0"/>
          <w:sz w:val="22"/>
          <w:szCs w:val="22"/>
        </w:rPr>
        <w:t>de</w:t>
      </w:r>
      <w:r w:rsidRPr="00363821">
        <w:rPr>
          <w:rFonts w:ascii="Tahoma" w:eastAsia="Tahoma" w:hAnsi="Tahoma" w:cs="Tahoma"/>
          <w:b w:val="0"/>
          <w:sz w:val="22"/>
          <w:szCs w:val="22"/>
        </w:rPr>
        <w:t xml:space="preserve"> </w:t>
      </w:r>
      <w:r w:rsidRPr="00363821">
        <w:rPr>
          <w:rFonts w:ascii="Tahoma" w:hAnsi="Tahoma" w:cs="Tahoma"/>
          <w:b w:val="0"/>
          <w:sz w:val="22"/>
          <w:szCs w:val="22"/>
        </w:rPr>
        <w:t>propiedad del</w:t>
      </w:r>
      <w:r w:rsidRPr="00363821">
        <w:rPr>
          <w:rFonts w:ascii="Tahoma" w:hAnsi="Tahoma" w:cs="Tahoma"/>
          <w:sz w:val="22"/>
          <w:szCs w:val="22"/>
        </w:rPr>
        <w:t xml:space="preserve"> </w:t>
      </w:r>
      <w:r w:rsidRPr="00363821">
        <w:rPr>
          <w:rFonts w:ascii="Tahoma" w:hAnsi="Tahoma" w:cs="Tahoma"/>
          <w:b w:val="0"/>
          <w:sz w:val="22"/>
          <w:szCs w:val="22"/>
        </w:rPr>
        <w:t>(de la)</w:t>
      </w:r>
      <w:r w:rsidRPr="00363821">
        <w:rPr>
          <w:rFonts w:ascii="Tahoma" w:hAnsi="Tahoma" w:cs="Tahoma"/>
          <w:sz w:val="22"/>
          <w:szCs w:val="22"/>
        </w:rPr>
        <w:t xml:space="preserve"> Contratista</w:t>
      </w:r>
      <w:r w:rsidRPr="00363821">
        <w:rPr>
          <w:rFonts w:ascii="Tahoma" w:hAnsi="Tahoma" w:cs="Tahoma"/>
          <w:b w:val="0"/>
          <w:sz w:val="22"/>
          <w:szCs w:val="22"/>
        </w:rPr>
        <w:t>,</w:t>
      </w:r>
      <w:r w:rsidRPr="00363821">
        <w:rPr>
          <w:rFonts w:ascii="Tahoma" w:eastAsia="Tahoma" w:hAnsi="Tahoma" w:cs="Tahoma"/>
          <w:sz w:val="22"/>
          <w:szCs w:val="22"/>
        </w:rPr>
        <w:t xml:space="preserve"> </w:t>
      </w:r>
      <w:r w:rsidRPr="00363821">
        <w:rPr>
          <w:rFonts w:ascii="Tahoma" w:eastAsia="Tahoma" w:hAnsi="Tahoma" w:cs="Tahoma"/>
          <w:b w:val="0"/>
          <w:sz w:val="22"/>
          <w:szCs w:val="22"/>
        </w:rPr>
        <w:t xml:space="preserve">proveniente de los </w:t>
      </w:r>
      <w:r w:rsidRPr="00363821">
        <w:rPr>
          <w:rFonts w:ascii="Tahoma" w:eastAsia="Tahoma" w:hAnsi="Tahoma" w:cs="Tahoma"/>
          <w:sz w:val="22"/>
          <w:szCs w:val="22"/>
        </w:rPr>
        <w:t>Yacimientos No Convencionales</w:t>
      </w:r>
      <w:r w:rsidRPr="00363821">
        <w:rPr>
          <w:rFonts w:ascii="Tahoma" w:eastAsia="Tahoma" w:hAnsi="Tahoma" w:cs="Tahoma"/>
          <w:b w:val="0"/>
          <w:sz w:val="22"/>
          <w:szCs w:val="22"/>
        </w:rPr>
        <w:t xml:space="preserve"> de toda el</w:t>
      </w:r>
      <w:r w:rsidRPr="00363821">
        <w:rPr>
          <w:rFonts w:ascii="Tahoma" w:eastAsia="Tahoma" w:hAnsi="Tahoma" w:cs="Tahoma"/>
          <w:sz w:val="22"/>
          <w:szCs w:val="22"/>
        </w:rPr>
        <w:t xml:space="preserve"> Área Asignada</w:t>
      </w:r>
      <w:r w:rsidRPr="00363821">
        <w:rPr>
          <w:rFonts w:ascii="Tahoma" w:eastAsia="Tahoma" w:hAnsi="Tahoma" w:cs="Tahoma"/>
          <w:b w:val="0"/>
          <w:sz w:val="22"/>
          <w:szCs w:val="22"/>
        </w:rPr>
        <w:t>,</w:t>
      </w:r>
      <w:r w:rsidRPr="00363821">
        <w:rPr>
          <w:rFonts w:ascii="Tahoma" w:eastAsia="Tahoma" w:hAnsi="Tahoma" w:cs="Tahoma"/>
          <w:sz w:val="22"/>
          <w:szCs w:val="22"/>
        </w:rPr>
        <w:t xml:space="preserve"> </w:t>
      </w:r>
      <w:r w:rsidRPr="00363821">
        <w:rPr>
          <w:rFonts w:ascii="Tahoma" w:eastAsia="Tahoma" w:hAnsi="Tahoma" w:cs="Tahoma"/>
          <w:b w:val="0"/>
          <w:sz w:val="22"/>
          <w:szCs w:val="22"/>
        </w:rPr>
        <w:t>es decir, de todos los pozos y campos correspondientes a tales</w:t>
      </w:r>
      <w:r w:rsidRPr="00363821">
        <w:rPr>
          <w:rFonts w:ascii="Tahoma" w:eastAsia="Tahoma" w:hAnsi="Tahoma" w:cs="Tahoma"/>
          <w:sz w:val="22"/>
          <w:szCs w:val="22"/>
        </w:rPr>
        <w:t xml:space="preserve"> Yacimientos</w:t>
      </w:r>
      <w:r w:rsidRPr="00363821">
        <w:rPr>
          <w:rFonts w:ascii="Tahoma" w:eastAsia="Tahoma" w:hAnsi="Tahoma" w:cs="Tahoma"/>
          <w:b w:val="0"/>
          <w:sz w:val="22"/>
          <w:szCs w:val="22"/>
        </w:rPr>
        <w:t xml:space="preserve">, </w:t>
      </w:r>
      <w:r w:rsidRPr="00363821">
        <w:rPr>
          <w:rFonts w:ascii="Tahoma" w:hAnsi="Tahoma" w:cs="Tahoma"/>
          <w:b w:val="0"/>
          <w:sz w:val="22"/>
          <w:szCs w:val="22"/>
        </w:rPr>
        <w:t>en</w:t>
      </w:r>
      <w:r w:rsidRPr="00363821">
        <w:rPr>
          <w:rFonts w:ascii="Tahoma" w:eastAsia="Tahoma" w:hAnsi="Tahoma" w:cs="Tahoma"/>
          <w:b w:val="0"/>
          <w:sz w:val="22"/>
          <w:szCs w:val="22"/>
        </w:rPr>
        <w:t xml:space="preserve"> </w:t>
      </w:r>
      <w:r w:rsidRPr="00363821">
        <w:rPr>
          <w:rFonts w:ascii="Tahoma" w:hAnsi="Tahoma" w:cs="Tahoma"/>
          <w:b w:val="0"/>
          <w:sz w:val="22"/>
          <w:szCs w:val="22"/>
        </w:rPr>
        <w:t>especie</w:t>
      </w:r>
      <w:r w:rsidRPr="00363821">
        <w:rPr>
          <w:rFonts w:ascii="Tahoma" w:eastAsia="Tahoma" w:hAnsi="Tahoma" w:cs="Tahoma"/>
          <w:b w:val="0"/>
          <w:sz w:val="22"/>
          <w:szCs w:val="22"/>
        </w:rPr>
        <w:t xml:space="preserve"> </w:t>
      </w:r>
      <w:r w:rsidRPr="00363821">
        <w:rPr>
          <w:rFonts w:ascii="Tahoma" w:hAnsi="Tahoma" w:cs="Tahoma"/>
          <w:b w:val="0"/>
          <w:sz w:val="22"/>
          <w:szCs w:val="22"/>
        </w:rPr>
        <w:t>o</w:t>
      </w:r>
      <w:r w:rsidRPr="00363821">
        <w:rPr>
          <w:rFonts w:ascii="Tahoma" w:eastAsia="Tahoma" w:hAnsi="Tahoma" w:cs="Tahoma"/>
          <w:b w:val="0"/>
          <w:sz w:val="22"/>
          <w:szCs w:val="22"/>
        </w:rPr>
        <w:t xml:space="preserve"> </w:t>
      </w:r>
      <w:r w:rsidRPr="00363821">
        <w:rPr>
          <w:rFonts w:ascii="Tahoma" w:hAnsi="Tahoma" w:cs="Tahoma"/>
          <w:b w:val="0"/>
          <w:sz w:val="22"/>
          <w:szCs w:val="22"/>
        </w:rPr>
        <w:t>en</w:t>
      </w:r>
      <w:r w:rsidRPr="00363821">
        <w:rPr>
          <w:rFonts w:ascii="Tahoma" w:eastAsia="Tahoma" w:hAnsi="Tahoma" w:cs="Tahoma"/>
          <w:b w:val="0"/>
          <w:sz w:val="22"/>
          <w:szCs w:val="22"/>
        </w:rPr>
        <w:t xml:space="preserve"> </w:t>
      </w:r>
      <w:r w:rsidRPr="00363821">
        <w:rPr>
          <w:rFonts w:ascii="Tahoma" w:hAnsi="Tahoma" w:cs="Tahoma"/>
          <w:b w:val="0"/>
          <w:sz w:val="22"/>
          <w:szCs w:val="22"/>
        </w:rPr>
        <w:t>dinero,</w:t>
      </w:r>
      <w:r w:rsidRPr="00363821">
        <w:rPr>
          <w:rFonts w:ascii="Tahoma" w:eastAsia="Tahoma" w:hAnsi="Tahoma" w:cs="Tahoma"/>
          <w:b w:val="0"/>
          <w:sz w:val="22"/>
          <w:szCs w:val="22"/>
        </w:rPr>
        <w:t xml:space="preserve"> </w:t>
      </w:r>
      <w:r w:rsidRPr="00363821">
        <w:rPr>
          <w:rFonts w:ascii="Tahoma" w:hAnsi="Tahoma" w:cs="Tahoma"/>
          <w:b w:val="0"/>
          <w:sz w:val="22"/>
          <w:szCs w:val="22"/>
        </w:rPr>
        <w:t>a</w:t>
      </w:r>
      <w:r w:rsidRPr="00363821">
        <w:rPr>
          <w:rFonts w:ascii="Tahoma" w:eastAsia="Tahoma" w:hAnsi="Tahoma" w:cs="Tahoma"/>
          <w:b w:val="0"/>
          <w:sz w:val="22"/>
          <w:szCs w:val="22"/>
        </w:rPr>
        <w:t xml:space="preserve"> </w:t>
      </w:r>
      <w:r w:rsidRPr="00363821">
        <w:rPr>
          <w:rFonts w:ascii="Tahoma" w:hAnsi="Tahoma" w:cs="Tahoma"/>
          <w:b w:val="0"/>
          <w:sz w:val="22"/>
          <w:szCs w:val="22"/>
        </w:rPr>
        <w:t>elección</w:t>
      </w:r>
      <w:r w:rsidRPr="00363821">
        <w:rPr>
          <w:rFonts w:ascii="Tahoma" w:eastAsia="Tahoma" w:hAnsi="Tahoma" w:cs="Tahoma"/>
          <w:b w:val="0"/>
          <w:sz w:val="22"/>
          <w:szCs w:val="22"/>
        </w:rPr>
        <w:t xml:space="preserve"> </w:t>
      </w:r>
      <w:r w:rsidRPr="00363821">
        <w:rPr>
          <w:rFonts w:ascii="Tahoma" w:hAnsi="Tahoma" w:cs="Tahoma"/>
          <w:b w:val="0"/>
          <w:sz w:val="22"/>
          <w:szCs w:val="22"/>
        </w:rPr>
        <w:t>de</w:t>
      </w:r>
      <w:r w:rsidRPr="00363821">
        <w:rPr>
          <w:rFonts w:ascii="Tahoma" w:eastAsia="Tahoma" w:hAnsi="Tahoma" w:cs="Tahoma"/>
          <w:b w:val="0"/>
          <w:sz w:val="22"/>
          <w:szCs w:val="22"/>
        </w:rPr>
        <w:t xml:space="preserve"> </w:t>
      </w:r>
      <w:r w:rsidRPr="00363821">
        <w:rPr>
          <w:rFonts w:ascii="Tahoma" w:hAnsi="Tahoma" w:cs="Tahoma"/>
          <w:b w:val="0"/>
          <w:sz w:val="22"/>
          <w:szCs w:val="22"/>
        </w:rPr>
        <w:t xml:space="preserve">la </w:t>
      </w:r>
      <w:r w:rsidRPr="00363821">
        <w:rPr>
          <w:rFonts w:ascii="Tahoma" w:hAnsi="Tahoma" w:cs="Tahoma"/>
          <w:sz w:val="22"/>
          <w:szCs w:val="22"/>
        </w:rPr>
        <w:t>ANH</w:t>
      </w:r>
      <w:r w:rsidRPr="00363821">
        <w:rPr>
          <w:rFonts w:ascii="Tahoma" w:hAnsi="Tahoma" w:cs="Tahoma"/>
          <w:b w:val="0"/>
          <w:sz w:val="22"/>
          <w:szCs w:val="22"/>
        </w:rPr>
        <w:t>, en los siguientes casos:</w:t>
      </w:r>
    </w:p>
    <w:p w:rsidR="000C4780" w:rsidRPr="00ED1A67" w:rsidRDefault="000C4780" w:rsidP="000C4780">
      <w:pPr>
        <w:pStyle w:val="Default"/>
        <w:spacing w:line="300" w:lineRule="auto"/>
        <w:ind w:hanging="567"/>
        <w:jc w:val="both"/>
        <w:rPr>
          <w:rFonts w:ascii="Tahoma" w:hAnsi="Tahoma" w:cs="Tahoma"/>
          <w:sz w:val="22"/>
          <w:szCs w:val="22"/>
          <w:lang w:val="es-ES_tradnl"/>
        </w:rPr>
      </w:pPr>
    </w:p>
    <w:p w:rsidR="000C4780" w:rsidRPr="00555AA6" w:rsidRDefault="000C4780" w:rsidP="000C4780">
      <w:pPr>
        <w:pStyle w:val="Default"/>
        <w:numPr>
          <w:ilvl w:val="1"/>
          <w:numId w:val="48"/>
        </w:numPr>
        <w:spacing w:line="300" w:lineRule="auto"/>
        <w:ind w:left="567" w:hanging="567"/>
        <w:jc w:val="both"/>
        <w:rPr>
          <w:rFonts w:ascii="Tahoma" w:hAnsi="Tahoma" w:cs="Tahoma"/>
          <w:sz w:val="22"/>
          <w:szCs w:val="22"/>
        </w:rPr>
      </w:pPr>
      <w:r w:rsidRPr="00555AA6">
        <w:rPr>
          <w:rFonts w:ascii="Tahoma" w:hAnsi="Tahoma" w:cs="Tahoma"/>
          <w:sz w:val="22"/>
          <w:szCs w:val="22"/>
        </w:rPr>
        <w:t xml:space="preserve">Si se trata de Hidrocarburos Líquidos, con excepción de los </w:t>
      </w:r>
      <w:proofErr w:type="spellStart"/>
      <w:r w:rsidRPr="00555AA6">
        <w:rPr>
          <w:rFonts w:ascii="Tahoma" w:hAnsi="Tahoma" w:cs="Tahoma"/>
          <w:sz w:val="22"/>
          <w:szCs w:val="22"/>
        </w:rPr>
        <w:t>Extrapesados</w:t>
      </w:r>
      <w:proofErr w:type="spellEnd"/>
      <w:r w:rsidRPr="00555AA6">
        <w:rPr>
          <w:rFonts w:ascii="Tahoma" w:hAnsi="Tahoma" w:cs="Tahoma"/>
          <w:sz w:val="22"/>
          <w:szCs w:val="22"/>
        </w:rPr>
        <w:t xml:space="preserve">, a partir del momento en que la producción acumulada </w:t>
      </w:r>
      <w:r w:rsidRPr="00555AA6">
        <w:rPr>
          <w:rFonts w:ascii="Tahoma" w:hAnsi="Tahoma" w:cs="Tahoma"/>
          <w:bCs/>
          <w:iCs/>
          <w:sz w:val="22"/>
          <w:szCs w:val="22"/>
        </w:rPr>
        <w:t>de toda el</w:t>
      </w:r>
      <w:r w:rsidRPr="00555AA6">
        <w:rPr>
          <w:rFonts w:ascii="Tahoma" w:hAnsi="Tahoma" w:cs="Tahoma"/>
          <w:b/>
          <w:bCs/>
          <w:i/>
          <w:iCs/>
          <w:sz w:val="22"/>
          <w:szCs w:val="22"/>
        </w:rPr>
        <w:t xml:space="preserve"> </w:t>
      </w:r>
      <w:r w:rsidRPr="00555AA6">
        <w:rPr>
          <w:rFonts w:ascii="Tahoma" w:hAnsi="Tahoma" w:cs="Tahoma"/>
          <w:b/>
          <w:sz w:val="22"/>
          <w:szCs w:val="22"/>
        </w:rPr>
        <w:t>Área Asignada</w:t>
      </w:r>
      <w:r w:rsidRPr="00555AA6">
        <w:rPr>
          <w:rFonts w:ascii="Tahoma" w:hAnsi="Tahoma" w:cs="Tahoma"/>
          <w:sz w:val="22"/>
          <w:szCs w:val="22"/>
        </w:rPr>
        <w:t>,</w:t>
      </w:r>
      <w:r w:rsidR="005D3258" w:rsidRPr="00555AA6">
        <w:rPr>
          <w:rFonts w:ascii="Tahoma" w:hAnsi="Tahoma" w:cs="Tahoma"/>
          <w:sz w:val="22"/>
          <w:szCs w:val="22"/>
        </w:rPr>
        <w:t xml:space="preserve"> proveniente</w:t>
      </w:r>
      <w:r w:rsidRPr="00555AA6">
        <w:rPr>
          <w:rFonts w:ascii="Tahoma" w:hAnsi="Tahoma" w:cs="Tahoma"/>
          <w:sz w:val="22"/>
          <w:szCs w:val="22"/>
        </w:rPr>
        <w:t xml:space="preserve"> de </w:t>
      </w:r>
      <w:r w:rsidRPr="00555AA6">
        <w:rPr>
          <w:rFonts w:ascii="Tahoma" w:hAnsi="Tahoma" w:cs="Tahoma"/>
          <w:b/>
          <w:sz w:val="22"/>
          <w:szCs w:val="22"/>
        </w:rPr>
        <w:t>Yacimientos No Convencionales</w:t>
      </w:r>
      <w:r w:rsidRPr="00555AA6">
        <w:rPr>
          <w:rFonts w:ascii="Tahoma" w:hAnsi="Tahoma" w:cs="Tahoma"/>
          <w:sz w:val="22"/>
          <w:szCs w:val="22"/>
        </w:rPr>
        <w:t xml:space="preserve">, </w:t>
      </w:r>
      <w:r w:rsidR="005D3258" w:rsidRPr="00555AA6">
        <w:rPr>
          <w:rFonts w:ascii="Tahoma" w:hAnsi="Tahoma" w:cs="Tahoma"/>
          <w:sz w:val="22"/>
          <w:szCs w:val="22"/>
        </w:rPr>
        <w:t xml:space="preserve">incluidos </w:t>
      </w:r>
      <w:r w:rsidRPr="00555AA6">
        <w:rPr>
          <w:rFonts w:ascii="Tahoma" w:hAnsi="Tahoma" w:cs="Tahoma"/>
          <w:sz w:val="22"/>
          <w:szCs w:val="22"/>
        </w:rPr>
        <w:t xml:space="preserve">los volúmenes correspondientes a </w:t>
      </w:r>
      <w:r w:rsidRPr="00555AA6">
        <w:rPr>
          <w:rFonts w:ascii="Tahoma" w:hAnsi="Tahoma" w:cs="Tahoma"/>
          <w:b/>
          <w:sz w:val="22"/>
          <w:szCs w:val="22"/>
        </w:rPr>
        <w:t>Regalías</w:t>
      </w:r>
      <w:r w:rsidRPr="00555AA6">
        <w:rPr>
          <w:rFonts w:ascii="Tahoma" w:hAnsi="Tahoma" w:cs="Tahoma"/>
          <w:sz w:val="22"/>
          <w:szCs w:val="22"/>
        </w:rPr>
        <w:t xml:space="preserve"> y aquellos destinados a pruebas, superen los cinco (5) millones de </w:t>
      </w:r>
      <w:r w:rsidRPr="00555AA6">
        <w:rPr>
          <w:rFonts w:ascii="Tahoma" w:hAnsi="Tahoma" w:cs="Tahoma"/>
          <w:b/>
          <w:sz w:val="22"/>
          <w:szCs w:val="22"/>
        </w:rPr>
        <w:t>Barriles</w:t>
      </w:r>
      <w:r w:rsidRPr="00555AA6">
        <w:rPr>
          <w:rFonts w:ascii="Tahoma" w:hAnsi="Tahoma" w:cs="Tahoma"/>
          <w:sz w:val="22"/>
          <w:szCs w:val="22"/>
        </w:rPr>
        <w:t>, y el precio del crudo marcador “</w:t>
      </w:r>
      <w:r w:rsidRPr="00555AA6">
        <w:rPr>
          <w:rFonts w:ascii="Tahoma" w:hAnsi="Tahoma" w:cs="Tahoma"/>
          <w:i/>
          <w:sz w:val="22"/>
          <w:szCs w:val="22"/>
        </w:rPr>
        <w:t xml:space="preserve">West Texas </w:t>
      </w:r>
      <w:proofErr w:type="spellStart"/>
      <w:r w:rsidRPr="00555AA6">
        <w:rPr>
          <w:rFonts w:ascii="Tahoma" w:hAnsi="Tahoma" w:cs="Tahoma"/>
          <w:i/>
          <w:sz w:val="22"/>
          <w:szCs w:val="22"/>
        </w:rPr>
        <w:t>Intermediate</w:t>
      </w:r>
      <w:proofErr w:type="spellEnd"/>
      <w:r w:rsidRPr="00555AA6">
        <w:rPr>
          <w:rFonts w:ascii="Tahoma" w:hAnsi="Tahoma" w:cs="Tahoma"/>
          <w:i/>
          <w:sz w:val="22"/>
          <w:szCs w:val="22"/>
        </w:rPr>
        <w:t>”</w:t>
      </w:r>
      <w:r w:rsidRPr="00555AA6">
        <w:rPr>
          <w:rFonts w:ascii="Tahoma" w:hAnsi="Tahoma" w:cs="Tahoma"/>
          <w:sz w:val="22"/>
          <w:szCs w:val="22"/>
        </w:rPr>
        <w:t xml:space="preserve"> </w:t>
      </w:r>
      <w:r w:rsidRPr="00555AA6">
        <w:rPr>
          <w:rFonts w:ascii="Tahoma" w:hAnsi="Tahoma" w:cs="Tahoma"/>
          <w:i/>
          <w:sz w:val="22"/>
          <w:szCs w:val="22"/>
        </w:rPr>
        <w:t>(WTI)</w:t>
      </w:r>
      <w:r w:rsidRPr="00555AA6">
        <w:rPr>
          <w:rFonts w:ascii="Tahoma" w:hAnsi="Tahoma" w:cs="Tahoma"/>
          <w:sz w:val="22"/>
          <w:szCs w:val="22"/>
        </w:rPr>
        <w:t xml:space="preserve"> exceda el </w:t>
      </w:r>
      <w:r w:rsidRPr="00555AA6">
        <w:rPr>
          <w:rFonts w:ascii="Tahoma" w:hAnsi="Tahoma" w:cs="Tahoma"/>
          <w:b/>
          <w:sz w:val="22"/>
          <w:szCs w:val="22"/>
        </w:rPr>
        <w:t>Precio Base Po</w:t>
      </w:r>
      <w:r w:rsidRPr="00555AA6">
        <w:rPr>
          <w:rFonts w:ascii="Tahoma" w:hAnsi="Tahoma" w:cs="Tahoma"/>
          <w:sz w:val="22"/>
          <w:szCs w:val="22"/>
        </w:rPr>
        <w:t>; y</w:t>
      </w:r>
    </w:p>
    <w:p w:rsidR="000C4780" w:rsidRPr="00555AA6" w:rsidRDefault="000C4780" w:rsidP="000C4780">
      <w:pPr>
        <w:pStyle w:val="Default"/>
        <w:spacing w:line="300" w:lineRule="auto"/>
        <w:ind w:left="567" w:hanging="567"/>
        <w:jc w:val="both"/>
        <w:rPr>
          <w:rFonts w:ascii="Tahoma" w:hAnsi="Tahoma" w:cs="Tahoma"/>
          <w:sz w:val="22"/>
          <w:szCs w:val="22"/>
        </w:rPr>
      </w:pPr>
    </w:p>
    <w:p w:rsidR="000C4780" w:rsidRPr="00555AA6" w:rsidRDefault="000C4780" w:rsidP="000C4780">
      <w:pPr>
        <w:pStyle w:val="Default"/>
        <w:numPr>
          <w:ilvl w:val="1"/>
          <w:numId w:val="48"/>
        </w:numPr>
        <w:spacing w:line="300" w:lineRule="auto"/>
        <w:ind w:left="567" w:hanging="567"/>
        <w:jc w:val="both"/>
        <w:rPr>
          <w:b/>
          <w:sz w:val="22"/>
          <w:szCs w:val="22"/>
        </w:rPr>
      </w:pPr>
      <w:r w:rsidRPr="00555AA6">
        <w:rPr>
          <w:rFonts w:ascii="Tahoma" w:hAnsi="Tahoma" w:cs="Tahoma"/>
          <w:sz w:val="22"/>
          <w:szCs w:val="22"/>
        </w:rPr>
        <w:t xml:space="preserve">En el caso del </w:t>
      </w:r>
      <w:r w:rsidRPr="00555AA6">
        <w:rPr>
          <w:rFonts w:ascii="Tahoma" w:hAnsi="Tahoma" w:cs="Tahoma"/>
          <w:b/>
          <w:sz w:val="22"/>
          <w:szCs w:val="22"/>
        </w:rPr>
        <w:t>Gas Natural</w:t>
      </w:r>
      <w:r w:rsidRPr="00555AA6">
        <w:rPr>
          <w:rFonts w:ascii="Tahoma" w:hAnsi="Tahoma" w:cs="Tahoma"/>
          <w:sz w:val="22"/>
          <w:szCs w:val="22"/>
        </w:rPr>
        <w:t xml:space="preserve">, transcurridos cinco (5) Años contados a partir de la fecha de inicio de la producción </w:t>
      </w:r>
      <w:r w:rsidR="005D3258" w:rsidRPr="00555AA6">
        <w:rPr>
          <w:rFonts w:ascii="Tahoma" w:hAnsi="Tahoma" w:cs="Tahoma"/>
          <w:sz w:val="22"/>
          <w:szCs w:val="22"/>
        </w:rPr>
        <w:t xml:space="preserve">de </w:t>
      </w:r>
      <w:r w:rsidR="005D3258" w:rsidRPr="00555AA6">
        <w:rPr>
          <w:rFonts w:ascii="Tahoma" w:hAnsi="Tahoma" w:cs="Tahoma"/>
          <w:b/>
          <w:sz w:val="22"/>
          <w:szCs w:val="22"/>
        </w:rPr>
        <w:t xml:space="preserve">Yacimientos No Convencionales </w:t>
      </w:r>
      <w:r w:rsidRPr="00555AA6">
        <w:rPr>
          <w:rFonts w:ascii="Tahoma" w:hAnsi="Tahoma" w:cs="Tahoma"/>
          <w:sz w:val="22"/>
          <w:szCs w:val="22"/>
        </w:rPr>
        <w:t xml:space="preserve">en el </w:t>
      </w:r>
      <w:r w:rsidRPr="00555AA6">
        <w:rPr>
          <w:rFonts w:ascii="Tahoma" w:hAnsi="Tahoma" w:cs="Tahoma"/>
          <w:b/>
          <w:sz w:val="22"/>
          <w:szCs w:val="22"/>
        </w:rPr>
        <w:t>Área Asignada</w:t>
      </w:r>
      <w:r w:rsidRPr="00555AA6">
        <w:rPr>
          <w:rFonts w:ascii="Tahoma" w:hAnsi="Tahoma" w:cs="Tahoma"/>
          <w:sz w:val="22"/>
          <w:szCs w:val="22"/>
        </w:rPr>
        <w:t xml:space="preserve">, siempre que el precio promedio de venta supere el </w:t>
      </w:r>
      <w:r w:rsidRPr="00555AA6">
        <w:rPr>
          <w:rFonts w:ascii="Tahoma" w:hAnsi="Tahoma" w:cs="Tahoma"/>
          <w:b/>
          <w:sz w:val="22"/>
          <w:szCs w:val="22"/>
        </w:rPr>
        <w:t>Precio Base</w:t>
      </w:r>
      <w:r w:rsidRPr="00555AA6">
        <w:rPr>
          <w:rFonts w:ascii="Tahoma" w:hAnsi="Tahoma" w:cs="Tahoma"/>
          <w:sz w:val="22"/>
          <w:szCs w:val="22"/>
        </w:rPr>
        <w:t xml:space="preserve"> </w:t>
      </w:r>
      <w:r w:rsidRPr="00555AA6">
        <w:rPr>
          <w:rFonts w:ascii="Tahoma" w:hAnsi="Tahoma" w:cs="Tahoma"/>
          <w:b/>
          <w:sz w:val="22"/>
          <w:szCs w:val="22"/>
        </w:rPr>
        <w:t>Po</w:t>
      </w:r>
      <w:r w:rsidRPr="00555AA6">
        <w:rPr>
          <w:rFonts w:ascii="Tahoma" w:hAnsi="Tahoma" w:cs="Tahoma"/>
          <w:sz w:val="22"/>
          <w:szCs w:val="22"/>
        </w:rPr>
        <w:t xml:space="preserve">. </w:t>
      </w:r>
    </w:p>
    <w:p w:rsidR="000C4780" w:rsidRDefault="000C4780" w:rsidP="000C4780">
      <w:pPr>
        <w:pStyle w:val="Cuadrculaclara-nfasis31"/>
        <w:rPr>
          <w:b/>
          <w:sz w:val="22"/>
          <w:szCs w:val="22"/>
        </w:rPr>
      </w:pPr>
    </w:p>
    <w:p w:rsidR="000C4780" w:rsidRPr="00ED1A67" w:rsidRDefault="000C4780" w:rsidP="000C4780">
      <w:pPr>
        <w:pStyle w:val="Default"/>
        <w:spacing w:line="276" w:lineRule="auto"/>
        <w:jc w:val="both"/>
        <w:rPr>
          <w:rFonts w:ascii="Tahoma" w:hAnsi="Tahoma" w:cs="Tahoma"/>
          <w:sz w:val="22"/>
          <w:szCs w:val="22"/>
        </w:rPr>
      </w:pPr>
      <w:r w:rsidRPr="00ED1A67">
        <w:rPr>
          <w:rFonts w:ascii="Tahoma" w:hAnsi="Tahoma" w:cs="Tahoma"/>
          <w:sz w:val="22"/>
          <w:szCs w:val="22"/>
        </w:rPr>
        <w:t xml:space="preserve">El valor de los </w:t>
      </w:r>
      <w:r w:rsidRPr="00ED1A67">
        <w:rPr>
          <w:rFonts w:ascii="Tahoma" w:hAnsi="Tahoma" w:cs="Tahoma"/>
          <w:b/>
          <w:sz w:val="22"/>
          <w:szCs w:val="22"/>
        </w:rPr>
        <w:t xml:space="preserve">Derechos </w:t>
      </w:r>
      <w:r>
        <w:rPr>
          <w:rFonts w:ascii="Tahoma" w:hAnsi="Tahoma" w:cs="Tahoma"/>
          <w:b/>
          <w:sz w:val="22"/>
          <w:szCs w:val="22"/>
        </w:rPr>
        <w:t xml:space="preserve">Económicos </w:t>
      </w:r>
      <w:r w:rsidRPr="00ED1A67">
        <w:rPr>
          <w:rFonts w:ascii="Tahoma" w:hAnsi="Tahoma" w:cs="Tahoma"/>
          <w:sz w:val="22"/>
          <w:szCs w:val="22"/>
        </w:rPr>
        <w:t xml:space="preserve">por </w:t>
      </w:r>
      <w:r>
        <w:rPr>
          <w:rFonts w:ascii="Tahoma" w:hAnsi="Tahoma" w:cs="Tahoma"/>
          <w:sz w:val="22"/>
          <w:szCs w:val="22"/>
        </w:rPr>
        <w:t>concepto</w:t>
      </w:r>
      <w:r w:rsidRPr="00ED1A67">
        <w:rPr>
          <w:rFonts w:ascii="Tahoma" w:hAnsi="Tahoma" w:cs="Tahoma"/>
          <w:sz w:val="22"/>
          <w:szCs w:val="22"/>
        </w:rPr>
        <w:t xml:space="preserve"> </w:t>
      </w:r>
      <w:r>
        <w:rPr>
          <w:rFonts w:ascii="Tahoma" w:hAnsi="Tahoma" w:cs="Tahoma"/>
          <w:sz w:val="22"/>
          <w:szCs w:val="22"/>
        </w:rPr>
        <w:t xml:space="preserve">de </w:t>
      </w:r>
      <w:r>
        <w:rPr>
          <w:rFonts w:ascii="Tahoma" w:hAnsi="Tahoma" w:cs="Tahoma"/>
          <w:b/>
          <w:sz w:val="22"/>
          <w:szCs w:val="22"/>
        </w:rPr>
        <w:t xml:space="preserve">Precios Altos </w:t>
      </w:r>
      <w:r>
        <w:rPr>
          <w:rFonts w:ascii="Tahoma" w:hAnsi="Tahoma" w:cs="Tahoma"/>
          <w:sz w:val="22"/>
          <w:szCs w:val="22"/>
        </w:rPr>
        <w:t>debe determinarse</w:t>
      </w:r>
      <w:r w:rsidRPr="00ED1A67">
        <w:rPr>
          <w:rFonts w:ascii="Tahoma" w:hAnsi="Tahoma" w:cs="Tahoma"/>
          <w:sz w:val="22"/>
          <w:szCs w:val="22"/>
        </w:rPr>
        <w:t xml:space="preserve"> mediante la aplicación de la siguiente fórmula:</w:t>
      </w:r>
    </w:p>
    <w:p w:rsidR="000C4780" w:rsidRPr="00ED1A67" w:rsidRDefault="000C4780" w:rsidP="000C4780">
      <w:pPr>
        <w:pStyle w:val="Default"/>
        <w:spacing w:line="276" w:lineRule="auto"/>
        <w:jc w:val="both"/>
        <w:rPr>
          <w:rFonts w:ascii="Tahoma" w:hAnsi="Tahoma" w:cs="Tahoma"/>
          <w:sz w:val="22"/>
          <w:szCs w:val="22"/>
        </w:rPr>
      </w:pPr>
    </w:p>
    <w:p w:rsidR="000C4780" w:rsidRPr="00601CB9" w:rsidRDefault="000C4780" w:rsidP="000C4780">
      <w:pPr>
        <w:pStyle w:val="Default"/>
        <w:spacing w:line="276" w:lineRule="auto"/>
        <w:jc w:val="center"/>
        <w:rPr>
          <w:rFonts w:ascii="Tahoma" w:hAnsi="Tahoma" w:cs="Tahoma"/>
          <w:b/>
          <w:sz w:val="22"/>
          <w:szCs w:val="22"/>
        </w:rPr>
      </w:pPr>
      <w:r w:rsidRPr="00ED1A67">
        <w:rPr>
          <w:rFonts w:ascii="Tahoma" w:hAnsi="Tahoma" w:cs="Tahoma"/>
          <w:b/>
          <w:sz w:val="22"/>
          <w:szCs w:val="22"/>
        </w:rPr>
        <w:t>Q = [(P – Po) / P] x S</w:t>
      </w:r>
    </w:p>
    <w:p w:rsidR="000C4780" w:rsidRDefault="000C4780" w:rsidP="000C4780">
      <w:pPr>
        <w:pStyle w:val="Default"/>
        <w:spacing w:line="276" w:lineRule="auto"/>
        <w:rPr>
          <w:rFonts w:ascii="Tahoma" w:hAnsi="Tahoma" w:cs="Tahoma"/>
          <w:sz w:val="22"/>
          <w:szCs w:val="22"/>
        </w:rPr>
      </w:pPr>
    </w:p>
    <w:p w:rsidR="000C4780" w:rsidRDefault="000C4780" w:rsidP="000C4780">
      <w:pPr>
        <w:pStyle w:val="Default"/>
        <w:spacing w:line="276" w:lineRule="auto"/>
        <w:rPr>
          <w:rFonts w:ascii="Tahoma" w:hAnsi="Tahoma" w:cs="Tahoma"/>
          <w:sz w:val="22"/>
          <w:szCs w:val="22"/>
        </w:rPr>
      </w:pPr>
    </w:p>
    <w:p w:rsidR="000C4780" w:rsidRPr="00ED1A67" w:rsidRDefault="000C4780" w:rsidP="000C4780">
      <w:pPr>
        <w:pStyle w:val="Default"/>
        <w:spacing w:line="276" w:lineRule="auto"/>
        <w:rPr>
          <w:rFonts w:ascii="Tahoma" w:hAnsi="Tahoma" w:cs="Tahoma"/>
          <w:sz w:val="22"/>
          <w:szCs w:val="22"/>
        </w:rPr>
      </w:pPr>
      <w:r w:rsidRPr="00ED1A67">
        <w:rPr>
          <w:rFonts w:ascii="Tahoma" w:hAnsi="Tahoma" w:cs="Tahoma"/>
          <w:sz w:val="22"/>
          <w:szCs w:val="22"/>
        </w:rPr>
        <w:t xml:space="preserve">Dónde: </w:t>
      </w:r>
    </w:p>
    <w:p w:rsidR="000C4780" w:rsidRPr="00ED1A67" w:rsidRDefault="000C4780" w:rsidP="000C4780">
      <w:pPr>
        <w:pStyle w:val="Default"/>
        <w:spacing w:line="276" w:lineRule="auto"/>
        <w:rPr>
          <w:rFonts w:ascii="Tahoma" w:hAnsi="Tahoma" w:cs="Tahoma"/>
          <w:sz w:val="22"/>
          <w:szCs w:val="22"/>
        </w:rPr>
      </w:pPr>
    </w:p>
    <w:tbl>
      <w:tblPr>
        <w:tblW w:w="0" w:type="auto"/>
        <w:jc w:val="center"/>
        <w:tblLook w:val="04A0" w:firstRow="1" w:lastRow="0" w:firstColumn="1" w:lastColumn="0" w:noHBand="0" w:noVBand="1"/>
      </w:tblPr>
      <w:tblGrid>
        <w:gridCol w:w="567"/>
        <w:gridCol w:w="447"/>
        <w:gridCol w:w="128"/>
        <w:gridCol w:w="442"/>
        <w:gridCol w:w="7019"/>
        <w:gridCol w:w="564"/>
      </w:tblGrid>
      <w:tr w:rsidR="000C4780" w:rsidRPr="00ED1A67">
        <w:trPr>
          <w:tblHeader/>
          <w:jc w:val="center"/>
        </w:trPr>
        <w:tc>
          <w:tcPr>
            <w:tcW w:w="1145" w:type="dxa"/>
            <w:gridSpan w:val="3"/>
            <w:shd w:val="clear" w:color="auto" w:fill="auto"/>
            <w:vAlign w:val="center"/>
          </w:tcPr>
          <w:p w:rsidR="000C4780" w:rsidRPr="00ED1A67" w:rsidRDefault="000C4780" w:rsidP="000C4780">
            <w:pPr>
              <w:pStyle w:val="Default"/>
              <w:rPr>
                <w:rFonts w:ascii="Tahoma" w:hAnsi="Tahoma" w:cs="Tahoma"/>
                <w:b/>
                <w:sz w:val="20"/>
                <w:szCs w:val="20"/>
              </w:rPr>
            </w:pPr>
            <w:r w:rsidRPr="00ED1A67">
              <w:rPr>
                <w:rFonts w:ascii="Tahoma" w:hAnsi="Tahoma" w:cs="Tahoma"/>
                <w:b/>
                <w:sz w:val="20"/>
                <w:szCs w:val="20"/>
              </w:rPr>
              <w:t>Variable</w:t>
            </w:r>
          </w:p>
        </w:tc>
        <w:tc>
          <w:tcPr>
            <w:tcW w:w="448" w:type="dxa"/>
            <w:shd w:val="clear" w:color="auto" w:fill="auto"/>
            <w:vAlign w:val="center"/>
          </w:tcPr>
          <w:p w:rsidR="000C4780" w:rsidRPr="00ED1A67" w:rsidRDefault="000C4780" w:rsidP="000C4780">
            <w:pPr>
              <w:pStyle w:val="Default"/>
              <w:rPr>
                <w:rFonts w:ascii="Tahoma" w:hAnsi="Tahoma" w:cs="Tahoma"/>
                <w:b/>
                <w:sz w:val="20"/>
                <w:szCs w:val="20"/>
              </w:rPr>
            </w:pPr>
          </w:p>
        </w:tc>
        <w:tc>
          <w:tcPr>
            <w:tcW w:w="7757" w:type="dxa"/>
            <w:gridSpan w:val="2"/>
            <w:shd w:val="clear" w:color="auto" w:fill="auto"/>
            <w:vAlign w:val="center"/>
          </w:tcPr>
          <w:p w:rsidR="000C4780" w:rsidRPr="00ED1A67" w:rsidRDefault="000C4780" w:rsidP="000C4780">
            <w:pPr>
              <w:pStyle w:val="Default"/>
              <w:rPr>
                <w:rFonts w:ascii="Tahoma" w:hAnsi="Tahoma" w:cs="Tahoma"/>
                <w:b/>
                <w:sz w:val="20"/>
                <w:szCs w:val="20"/>
              </w:rPr>
            </w:pPr>
            <w:r w:rsidRPr="00ED1A67">
              <w:rPr>
                <w:rFonts w:ascii="Tahoma" w:hAnsi="Tahoma" w:cs="Tahoma"/>
                <w:b/>
                <w:sz w:val="20"/>
                <w:szCs w:val="20"/>
              </w:rPr>
              <w:t>Significado</w:t>
            </w:r>
          </w:p>
        </w:tc>
      </w:tr>
      <w:tr w:rsidR="000C4780" w:rsidRPr="00ED1A67">
        <w:trPr>
          <w:trHeight w:val="75"/>
          <w:tblHeader/>
          <w:jc w:val="center"/>
        </w:trPr>
        <w:tc>
          <w:tcPr>
            <w:tcW w:w="9350" w:type="dxa"/>
            <w:gridSpan w:val="6"/>
            <w:shd w:val="clear" w:color="auto" w:fill="auto"/>
            <w:vAlign w:val="center"/>
          </w:tcPr>
          <w:p w:rsidR="000C4780" w:rsidRPr="00ED1A67" w:rsidRDefault="000C4780" w:rsidP="000C4780">
            <w:pPr>
              <w:pStyle w:val="Default"/>
              <w:rPr>
                <w:rFonts w:ascii="Tahoma" w:hAnsi="Tahoma" w:cs="Tahoma"/>
                <w:b/>
                <w:sz w:val="18"/>
                <w:szCs w:val="18"/>
              </w:rPr>
            </w:pPr>
          </w:p>
        </w:tc>
      </w:tr>
      <w:tr w:rsidR="000C4780" w:rsidRPr="00ED1A67">
        <w:trPr>
          <w:gridAfter w:val="1"/>
          <w:wAfter w:w="578" w:type="dxa"/>
          <w:jc w:val="center"/>
        </w:trPr>
        <w:tc>
          <w:tcPr>
            <w:tcW w:w="567" w:type="dxa"/>
            <w:shd w:val="clear" w:color="auto" w:fill="auto"/>
          </w:tcPr>
          <w:p w:rsidR="000C4780" w:rsidRPr="00ED1A67" w:rsidRDefault="000C4780" w:rsidP="000C4780">
            <w:pPr>
              <w:pStyle w:val="Default"/>
              <w:spacing w:line="276" w:lineRule="auto"/>
              <w:jc w:val="center"/>
              <w:rPr>
                <w:rFonts w:ascii="Tahoma" w:hAnsi="Tahoma" w:cs="Tahoma"/>
                <w:b/>
                <w:sz w:val="18"/>
                <w:szCs w:val="18"/>
              </w:rPr>
            </w:pPr>
            <w:r w:rsidRPr="00ED1A67">
              <w:rPr>
                <w:rFonts w:ascii="Tahoma" w:hAnsi="Tahoma" w:cs="Tahoma"/>
                <w:b/>
                <w:sz w:val="18"/>
                <w:szCs w:val="18"/>
              </w:rPr>
              <w:t>Q</w:t>
            </w:r>
          </w:p>
        </w:tc>
        <w:tc>
          <w:tcPr>
            <w:tcW w:w="448" w:type="dxa"/>
            <w:shd w:val="clear" w:color="auto" w:fill="auto"/>
          </w:tcPr>
          <w:p w:rsidR="000C4780" w:rsidRPr="00ED1A67" w:rsidRDefault="000C4780" w:rsidP="000C4780">
            <w:pPr>
              <w:pStyle w:val="Default"/>
              <w:spacing w:line="276" w:lineRule="auto"/>
              <w:jc w:val="center"/>
              <w:rPr>
                <w:rFonts w:ascii="Tahoma" w:hAnsi="Tahoma" w:cs="Tahoma"/>
                <w:sz w:val="18"/>
                <w:szCs w:val="18"/>
              </w:rPr>
            </w:pPr>
            <w:r w:rsidRPr="00ED1A67">
              <w:rPr>
                <w:rFonts w:ascii="Tahoma" w:hAnsi="Tahoma" w:cs="Tahoma"/>
                <w:sz w:val="18"/>
                <w:szCs w:val="18"/>
              </w:rPr>
              <w:t>=</w:t>
            </w:r>
          </w:p>
        </w:tc>
        <w:tc>
          <w:tcPr>
            <w:tcW w:w="7757" w:type="dxa"/>
            <w:gridSpan w:val="3"/>
            <w:shd w:val="clear" w:color="auto" w:fill="auto"/>
          </w:tcPr>
          <w:p w:rsidR="000C4780" w:rsidRPr="00ED1A67" w:rsidRDefault="000C4780" w:rsidP="000C4780">
            <w:pPr>
              <w:pStyle w:val="Default"/>
              <w:spacing w:line="276" w:lineRule="auto"/>
              <w:ind w:left="11"/>
              <w:jc w:val="both"/>
              <w:rPr>
                <w:rFonts w:ascii="Tahoma" w:hAnsi="Tahoma" w:cs="Tahoma"/>
                <w:sz w:val="20"/>
                <w:szCs w:val="20"/>
              </w:rPr>
            </w:pPr>
            <w:r w:rsidRPr="00ED1A67">
              <w:rPr>
                <w:rFonts w:ascii="Tahoma" w:hAnsi="Tahoma" w:cs="Tahoma"/>
                <w:sz w:val="20"/>
                <w:szCs w:val="20"/>
              </w:rPr>
              <w:t xml:space="preserve">Derecho Económico a favor de la </w:t>
            </w:r>
            <w:r w:rsidRPr="00ED1A67">
              <w:rPr>
                <w:rFonts w:ascii="Tahoma" w:hAnsi="Tahoma" w:cs="Tahoma"/>
                <w:b/>
                <w:sz w:val="20"/>
                <w:szCs w:val="20"/>
              </w:rPr>
              <w:t>ANH</w:t>
            </w:r>
          </w:p>
        </w:tc>
      </w:tr>
      <w:tr w:rsidR="000C4780" w:rsidRPr="00ED1A67">
        <w:trPr>
          <w:gridAfter w:val="1"/>
          <w:wAfter w:w="578" w:type="dxa"/>
          <w:jc w:val="center"/>
        </w:trPr>
        <w:tc>
          <w:tcPr>
            <w:tcW w:w="567" w:type="dxa"/>
            <w:shd w:val="clear" w:color="auto" w:fill="auto"/>
          </w:tcPr>
          <w:p w:rsidR="000C4780" w:rsidRPr="00ED1A67" w:rsidRDefault="000C4780" w:rsidP="000C4780">
            <w:pPr>
              <w:pStyle w:val="Default"/>
              <w:spacing w:line="276" w:lineRule="auto"/>
              <w:jc w:val="center"/>
              <w:rPr>
                <w:rFonts w:ascii="Tahoma" w:hAnsi="Tahoma" w:cs="Tahoma"/>
                <w:b/>
                <w:sz w:val="18"/>
                <w:szCs w:val="18"/>
              </w:rPr>
            </w:pPr>
            <w:r w:rsidRPr="00ED1A67">
              <w:rPr>
                <w:rFonts w:ascii="Tahoma" w:hAnsi="Tahoma" w:cs="Tahoma"/>
                <w:b/>
                <w:sz w:val="18"/>
                <w:szCs w:val="18"/>
              </w:rPr>
              <w:t>P</w:t>
            </w:r>
          </w:p>
        </w:tc>
        <w:tc>
          <w:tcPr>
            <w:tcW w:w="448" w:type="dxa"/>
            <w:shd w:val="clear" w:color="auto" w:fill="auto"/>
          </w:tcPr>
          <w:p w:rsidR="000C4780" w:rsidRPr="00ED1A67" w:rsidRDefault="000C4780" w:rsidP="000C4780">
            <w:pPr>
              <w:spacing w:line="276" w:lineRule="auto"/>
              <w:jc w:val="center"/>
              <w:rPr>
                <w:rFonts w:ascii="Tahoma" w:hAnsi="Tahoma" w:cs="Tahoma"/>
                <w:sz w:val="18"/>
                <w:szCs w:val="18"/>
              </w:rPr>
            </w:pPr>
            <w:r w:rsidRPr="00ED1A67">
              <w:rPr>
                <w:rFonts w:ascii="Tahoma" w:hAnsi="Tahoma" w:cs="Tahoma"/>
                <w:sz w:val="18"/>
                <w:szCs w:val="18"/>
              </w:rPr>
              <w:t>=</w:t>
            </w:r>
          </w:p>
        </w:tc>
        <w:tc>
          <w:tcPr>
            <w:tcW w:w="7757" w:type="dxa"/>
            <w:gridSpan w:val="3"/>
            <w:shd w:val="clear" w:color="auto" w:fill="auto"/>
          </w:tcPr>
          <w:p w:rsidR="000C4780" w:rsidRPr="00ED1A67" w:rsidRDefault="000C4780" w:rsidP="000C4780">
            <w:pPr>
              <w:pStyle w:val="Default"/>
              <w:spacing w:line="276" w:lineRule="auto"/>
              <w:ind w:left="11"/>
              <w:jc w:val="both"/>
              <w:rPr>
                <w:rFonts w:ascii="Tahoma" w:hAnsi="Tahoma" w:cs="Tahoma"/>
                <w:sz w:val="20"/>
                <w:szCs w:val="20"/>
              </w:rPr>
            </w:pPr>
            <w:r w:rsidRPr="00ED1A67">
              <w:rPr>
                <w:rFonts w:ascii="Tahoma" w:hAnsi="Tahoma" w:cs="Tahoma"/>
                <w:sz w:val="20"/>
                <w:szCs w:val="20"/>
              </w:rPr>
              <w:t xml:space="preserve">Precio marcador (WTI para </w:t>
            </w:r>
            <w:r>
              <w:rPr>
                <w:rFonts w:ascii="Tahoma" w:hAnsi="Tahoma" w:cs="Tahoma"/>
                <w:sz w:val="20"/>
                <w:szCs w:val="20"/>
              </w:rPr>
              <w:t>C</w:t>
            </w:r>
            <w:r w:rsidRPr="00ED1A67">
              <w:rPr>
                <w:rFonts w:ascii="Tahoma" w:hAnsi="Tahoma" w:cs="Tahoma"/>
                <w:sz w:val="20"/>
                <w:szCs w:val="20"/>
              </w:rPr>
              <w:t xml:space="preserve">rudo o Precio Promedio </w:t>
            </w:r>
            <w:r>
              <w:rPr>
                <w:rFonts w:ascii="Tahoma" w:hAnsi="Tahoma" w:cs="Tahoma"/>
                <w:sz w:val="20"/>
                <w:szCs w:val="20"/>
              </w:rPr>
              <w:t>d</w:t>
            </w:r>
            <w:r w:rsidRPr="00ED1A67">
              <w:rPr>
                <w:rFonts w:ascii="Tahoma" w:hAnsi="Tahoma" w:cs="Tahoma"/>
                <w:sz w:val="20"/>
                <w:szCs w:val="20"/>
              </w:rPr>
              <w:t>e Venta para Gas Natural)</w:t>
            </w:r>
          </w:p>
        </w:tc>
      </w:tr>
      <w:tr w:rsidR="000C4780" w:rsidRPr="00ED1A67">
        <w:trPr>
          <w:gridAfter w:val="1"/>
          <w:wAfter w:w="578" w:type="dxa"/>
          <w:jc w:val="center"/>
        </w:trPr>
        <w:tc>
          <w:tcPr>
            <w:tcW w:w="567" w:type="dxa"/>
            <w:shd w:val="clear" w:color="auto" w:fill="auto"/>
          </w:tcPr>
          <w:p w:rsidR="000C4780" w:rsidRPr="00ED1A67" w:rsidRDefault="000C4780" w:rsidP="000C4780">
            <w:pPr>
              <w:pStyle w:val="Default"/>
              <w:spacing w:line="276" w:lineRule="auto"/>
              <w:jc w:val="center"/>
              <w:rPr>
                <w:rFonts w:ascii="Tahoma" w:hAnsi="Tahoma" w:cs="Tahoma"/>
                <w:b/>
                <w:sz w:val="18"/>
                <w:szCs w:val="18"/>
              </w:rPr>
            </w:pPr>
            <w:r w:rsidRPr="00ED1A67">
              <w:rPr>
                <w:rFonts w:ascii="Tahoma" w:hAnsi="Tahoma" w:cs="Tahoma"/>
                <w:b/>
                <w:sz w:val="18"/>
                <w:szCs w:val="18"/>
              </w:rPr>
              <w:t>Po</w:t>
            </w:r>
          </w:p>
        </w:tc>
        <w:tc>
          <w:tcPr>
            <w:tcW w:w="448" w:type="dxa"/>
            <w:shd w:val="clear" w:color="auto" w:fill="auto"/>
          </w:tcPr>
          <w:p w:rsidR="000C4780" w:rsidRPr="00ED1A67" w:rsidRDefault="000C4780" w:rsidP="000C4780">
            <w:pPr>
              <w:spacing w:line="276" w:lineRule="auto"/>
              <w:jc w:val="center"/>
              <w:rPr>
                <w:rFonts w:ascii="Tahoma" w:hAnsi="Tahoma" w:cs="Tahoma"/>
                <w:sz w:val="18"/>
                <w:szCs w:val="18"/>
              </w:rPr>
            </w:pPr>
            <w:r w:rsidRPr="00ED1A67">
              <w:rPr>
                <w:rFonts w:ascii="Tahoma" w:hAnsi="Tahoma" w:cs="Tahoma"/>
                <w:sz w:val="18"/>
                <w:szCs w:val="18"/>
              </w:rPr>
              <w:t>=</w:t>
            </w:r>
          </w:p>
        </w:tc>
        <w:tc>
          <w:tcPr>
            <w:tcW w:w="7757" w:type="dxa"/>
            <w:gridSpan w:val="3"/>
            <w:shd w:val="clear" w:color="auto" w:fill="auto"/>
          </w:tcPr>
          <w:p w:rsidR="000C4780" w:rsidRPr="00ED1A67" w:rsidRDefault="000C4780" w:rsidP="000C4780">
            <w:pPr>
              <w:pStyle w:val="Default"/>
              <w:spacing w:line="276" w:lineRule="auto"/>
              <w:ind w:left="11"/>
              <w:rPr>
                <w:rFonts w:ascii="Tahoma" w:hAnsi="Tahoma" w:cs="Tahoma"/>
                <w:sz w:val="20"/>
                <w:szCs w:val="20"/>
              </w:rPr>
            </w:pPr>
            <w:r>
              <w:rPr>
                <w:rFonts w:ascii="Tahoma" w:hAnsi="Tahoma" w:cs="Tahoma"/>
                <w:sz w:val="20"/>
                <w:szCs w:val="20"/>
              </w:rPr>
              <w:t>Precio Base de R</w:t>
            </w:r>
            <w:r w:rsidRPr="00ED1A67">
              <w:rPr>
                <w:rFonts w:ascii="Tahoma" w:hAnsi="Tahoma" w:cs="Tahoma"/>
                <w:sz w:val="20"/>
                <w:szCs w:val="20"/>
              </w:rPr>
              <w:t>eferencia.</w:t>
            </w:r>
          </w:p>
        </w:tc>
      </w:tr>
      <w:tr w:rsidR="000C4780" w:rsidRPr="00ED1A67">
        <w:trPr>
          <w:gridAfter w:val="1"/>
          <w:wAfter w:w="578" w:type="dxa"/>
          <w:jc w:val="center"/>
        </w:trPr>
        <w:tc>
          <w:tcPr>
            <w:tcW w:w="567" w:type="dxa"/>
            <w:shd w:val="clear" w:color="auto" w:fill="auto"/>
          </w:tcPr>
          <w:p w:rsidR="000C4780" w:rsidRPr="00ED1A67" w:rsidRDefault="000C4780" w:rsidP="000C4780">
            <w:pPr>
              <w:pStyle w:val="Default"/>
              <w:spacing w:line="276" w:lineRule="auto"/>
              <w:jc w:val="center"/>
              <w:rPr>
                <w:rFonts w:ascii="Tahoma" w:hAnsi="Tahoma" w:cs="Tahoma"/>
                <w:b/>
                <w:sz w:val="18"/>
                <w:szCs w:val="18"/>
              </w:rPr>
            </w:pPr>
            <w:r w:rsidRPr="00ED1A67">
              <w:rPr>
                <w:rFonts w:ascii="Tahoma" w:hAnsi="Tahoma" w:cs="Tahoma"/>
                <w:b/>
                <w:sz w:val="18"/>
                <w:szCs w:val="18"/>
              </w:rPr>
              <w:t>S</w:t>
            </w:r>
          </w:p>
        </w:tc>
        <w:tc>
          <w:tcPr>
            <w:tcW w:w="448" w:type="dxa"/>
            <w:shd w:val="clear" w:color="auto" w:fill="auto"/>
          </w:tcPr>
          <w:p w:rsidR="000C4780" w:rsidRPr="00ED1A67" w:rsidRDefault="000C4780" w:rsidP="000C4780">
            <w:pPr>
              <w:spacing w:line="276" w:lineRule="auto"/>
              <w:jc w:val="center"/>
              <w:rPr>
                <w:rFonts w:ascii="Tahoma" w:hAnsi="Tahoma" w:cs="Tahoma"/>
                <w:sz w:val="18"/>
                <w:szCs w:val="18"/>
              </w:rPr>
            </w:pPr>
            <w:r w:rsidRPr="00ED1A67">
              <w:rPr>
                <w:rFonts w:ascii="Tahoma" w:hAnsi="Tahoma" w:cs="Tahoma"/>
                <w:sz w:val="18"/>
                <w:szCs w:val="18"/>
              </w:rPr>
              <w:t>=</w:t>
            </w:r>
          </w:p>
        </w:tc>
        <w:tc>
          <w:tcPr>
            <w:tcW w:w="7757" w:type="dxa"/>
            <w:gridSpan w:val="3"/>
            <w:shd w:val="clear" w:color="auto" w:fill="auto"/>
          </w:tcPr>
          <w:p w:rsidR="000C4780" w:rsidRPr="00ED1A67" w:rsidRDefault="000C4780" w:rsidP="000C4780">
            <w:pPr>
              <w:pStyle w:val="Default"/>
              <w:spacing w:line="276" w:lineRule="auto"/>
              <w:ind w:left="11"/>
              <w:rPr>
                <w:rFonts w:ascii="Tahoma" w:hAnsi="Tahoma" w:cs="Tahoma"/>
                <w:sz w:val="20"/>
                <w:szCs w:val="20"/>
              </w:rPr>
            </w:pPr>
            <w:r>
              <w:rPr>
                <w:rFonts w:ascii="Tahoma" w:hAnsi="Tahoma" w:cs="Tahoma"/>
                <w:sz w:val="20"/>
                <w:szCs w:val="20"/>
              </w:rPr>
              <w:t>Porcentaje de P</w:t>
            </w:r>
            <w:r w:rsidRPr="00ED1A67">
              <w:rPr>
                <w:rFonts w:ascii="Tahoma" w:hAnsi="Tahoma" w:cs="Tahoma"/>
                <w:sz w:val="20"/>
                <w:szCs w:val="20"/>
              </w:rPr>
              <w:t>articipación</w:t>
            </w:r>
            <w:r>
              <w:rPr>
                <w:rFonts w:ascii="Tahoma" w:hAnsi="Tahoma" w:cs="Tahoma"/>
                <w:sz w:val="20"/>
                <w:szCs w:val="20"/>
              </w:rPr>
              <w:t>,</w:t>
            </w:r>
            <w:r w:rsidRPr="00ED1A67">
              <w:rPr>
                <w:rFonts w:ascii="Tahoma" w:hAnsi="Tahoma" w:cs="Tahoma"/>
                <w:sz w:val="20"/>
                <w:szCs w:val="20"/>
              </w:rPr>
              <w:t xml:space="preserve"> según la Tabla C</w:t>
            </w:r>
          </w:p>
        </w:tc>
      </w:tr>
    </w:tbl>
    <w:p w:rsidR="000C4780" w:rsidRPr="00524A55" w:rsidRDefault="000C4780" w:rsidP="000C4780">
      <w:pPr>
        <w:pStyle w:val="Default"/>
        <w:spacing w:line="276" w:lineRule="auto"/>
        <w:rPr>
          <w:rFonts w:ascii="Tahoma" w:hAnsi="Tahoma" w:cs="Tahoma"/>
          <w:sz w:val="22"/>
          <w:szCs w:val="22"/>
          <w:lang w:val="es-ES"/>
        </w:rPr>
      </w:pPr>
    </w:p>
    <w:p w:rsidR="000C4780" w:rsidRPr="00ED1A67" w:rsidRDefault="000C4780" w:rsidP="000C4780">
      <w:pPr>
        <w:pStyle w:val="Default"/>
        <w:spacing w:line="276" w:lineRule="auto"/>
        <w:jc w:val="both"/>
        <w:rPr>
          <w:rFonts w:ascii="Tahoma" w:hAnsi="Tahoma" w:cs="Tahoma"/>
          <w:sz w:val="22"/>
          <w:szCs w:val="22"/>
        </w:rPr>
      </w:pPr>
      <w:r w:rsidRPr="00ED1A67">
        <w:rPr>
          <w:rFonts w:ascii="Tahoma" w:hAnsi="Tahoma" w:cs="Tahoma"/>
          <w:sz w:val="22"/>
          <w:szCs w:val="22"/>
        </w:rPr>
        <w:t xml:space="preserve">El </w:t>
      </w:r>
      <w:r w:rsidRPr="00ED1A67">
        <w:rPr>
          <w:rFonts w:ascii="Tahoma" w:hAnsi="Tahoma" w:cs="Tahoma"/>
          <w:b/>
          <w:sz w:val="22"/>
          <w:szCs w:val="22"/>
        </w:rPr>
        <w:t>Precio Base</w:t>
      </w:r>
      <w:r w:rsidRPr="00ED1A67">
        <w:rPr>
          <w:rFonts w:ascii="Tahoma" w:hAnsi="Tahoma" w:cs="Tahoma"/>
          <w:sz w:val="22"/>
          <w:szCs w:val="22"/>
        </w:rPr>
        <w:t xml:space="preserve"> </w:t>
      </w:r>
      <w:r w:rsidRPr="00524A55">
        <w:rPr>
          <w:rFonts w:ascii="Tahoma" w:hAnsi="Tahoma" w:cs="Tahoma"/>
          <w:b/>
          <w:sz w:val="22"/>
          <w:szCs w:val="22"/>
        </w:rPr>
        <w:t>de Referencia</w:t>
      </w:r>
      <w:r>
        <w:rPr>
          <w:rFonts w:ascii="Tahoma" w:hAnsi="Tahoma" w:cs="Tahoma"/>
          <w:sz w:val="22"/>
          <w:szCs w:val="22"/>
        </w:rPr>
        <w:t>,</w:t>
      </w:r>
      <w:r w:rsidRPr="00ED1A67">
        <w:rPr>
          <w:rFonts w:ascii="Tahoma" w:hAnsi="Tahoma" w:cs="Tahoma"/>
          <w:sz w:val="22"/>
          <w:szCs w:val="22"/>
        </w:rPr>
        <w:t xml:space="preserve"> </w:t>
      </w:r>
      <w:r w:rsidRPr="005C0F35">
        <w:rPr>
          <w:rFonts w:ascii="Tahoma" w:hAnsi="Tahoma" w:cs="Tahoma"/>
          <w:b/>
          <w:sz w:val="22"/>
          <w:szCs w:val="22"/>
        </w:rPr>
        <w:t>Po</w:t>
      </w:r>
      <w:r>
        <w:rPr>
          <w:rFonts w:ascii="Tahoma" w:hAnsi="Tahoma" w:cs="Tahoma"/>
          <w:sz w:val="22"/>
          <w:szCs w:val="22"/>
        </w:rPr>
        <w:t xml:space="preserve"> </w:t>
      </w:r>
      <w:r w:rsidRPr="00ED1A67">
        <w:rPr>
          <w:rFonts w:ascii="Tahoma" w:hAnsi="Tahoma" w:cs="Tahoma"/>
          <w:sz w:val="22"/>
          <w:szCs w:val="22"/>
        </w:rPr>
        <w:t xml:space="preserve">para </w:t>
      </w:r>
      <w:r w:rsidRPr="00FA48EB">
        <w:rPr>
          <w:rFonts w:ascii="Tahoma" w:hAnsi="Tahoma" w:cs="Tahoma"/>
          <w:b/>
          <w:sz w:val="22"/>
          <w:szCs w:val="22"/>
        </w:rPr>
        <w:t>Hidrocarburos Líquidos</w:t>
      </w:r>
      <w:r w:rsidRPr="00ED1A67">
        <w:rPr>
          <w:rFonts w:ascii="Tahoma" w:hAnsi="Tahoma" w:cs="Tahoma"/>
          <w:sz w:val="22"/>
          <w:szCs w:val="22"/>
        </w:rPr>
        <w:t xml:space="preserve"> asociados a </w:t>
      </w:r>
      <w:r w:rsidRPr="00ED1A67">
        <w:rPr>
          <w:rFonts w:ascii="Tahoma" w:hAnsi="Tahoma" w:cs="Tahoma"/>
          <w:b/>
          <w:sz w:val="22"/>
          <w:szCs w:val="22"/>
        </w:rPr>
        <w:t>Yacimientos No Convencionales</w:t>
      </w:r>
      <w:r w:rsidRPr="00ED1A67">
        <w:rPr>
          <w:rFonts w:ascii="Tahoma" w:hAnsi="Tahoma" w:cs="Tahoma"/>
          <w:sz w:val="22"/>
          <w:szCs w:val="22"/>
        </w:rPr>
        <w:t xml:space="preserve"> es de ochenta y </w:t>
      </w:r>
      <w:r>
        <w:rPr>
          <w:rFonts w:ascii="Tahoma" w:hAnsi="Tahoma" w:cs="Tahoma"/>
          <w:sz w:val="22"/>
          <w:szCs w:val="22"/>
        </w:rPr>
        <w:t>un</w:t>
      </w:r>
      <w:r w:rsidRPr="00ED1A67">
        <w:rPr>
          <w:rFonts w:ascii="Tahoma" w:hAnsi="Tahoma" w:cs="Tahoma"/>
          <w:sz w:val="22"/>
          <w:szCs w:val="22"/>
        </w:rPr>
        <w:t xml:space="preserve"> dólares estadounidenses por </w:t>
      </w:r>
      <w:r w:rsidRPr="00447D71">
        <w:rPr>
          <w:rFonts w:ascii="Tahoma" w:hAnsi="Tahoma" w:cs="Tahoma"/>
          <w:sz w:val="22"/>
          <w:szCs w:val="22"/>
        </w:rPr>
        <w:t>Barril (USD 81/B) del año 2012.</w:t>
      </w:r>
    </w:p>
    <w:p w:rsidR="000C4780" w:rsidRPr="00ED1A67" w:rsidRDefault="000C4780" w:rsidP="000C4780">
      <w:pPr>
        <w:pStyle w:val="Default"/>
        <w:spacing w:line="276" w:lineRule="auto"/>
        <w:jc w:val="both"/>
        <w:rPr>
          <w:rFonts w:ascii="Tahoma" w:hAnsi="Tahoma" w:cs="Tahoma"/>
          <w:sz w:val="22"/>
          <w:szCs w:val="22"/>
        </w:rPr>
      </w:pPr>
    </w:p>
    <w:p w:rsidR="000C4780" w:rsidRDefault="000C4780" w:rsidP="000C4780">
      <w:pPr>
        <w:pStyle w:val="Default"/>
        <w:spacing w:line="276" w:lineRule="auto"/>
        <w:jc w:val="both"/>
        <w:rPr>
          <w:rFonts w:ascii="Tahoma" w:hAnsi="Tahoma" w:cs="Tahoma"/>
          <w:sz w:val="22"/>
          <w:szCs w:val="22"/>
        </w:rPr>
      </w:pPr>
      <w:r w:rsidRPr="006327BC">
        <w:rPr>
          <w:rFonts w:ascii="Tahoma" w:hAnsi="Tahoma" w:cs="Tahoma"/>
          <w:sz w:val="22"/>
          <w:szCs w:val="22"/>
        </w:rPr>
        <w:t xml:space="preserve">El </w:t>
      </w:r>
      <w:r w:rsidRPr="006327BC">
        <w:rPr>
          <w:rFonts w:ascii="Tahoma" w:hAnsi="Tahoma" w:cs="Tahoma"/>
          <w:b/>
          <w:sz w:val="22"/>
          <w:szCs w:val="22"/>
        </w:rPr>
        <w:t>Precio Base</w:t>
      </w:r>
      <w:r w:rsidRPr="006327BC">
        <w:rPr>
          <w:rFonts w:ascii="Tahoma" w:hAnsi="Tahoma" w:cs="Tahoma"/>
          <w:sz w:val="22"/>
          <w:szCs w:val="22"/>
        </w:rPr>
        <w:t xml:space="preserve"> </w:t>
      </w:r>
      <w:r w:rsidRPr="00FA48EB">
        <w:rPr>
          <w:rFonts w:ascii="Tahoma" w:hAnsi="Tahoma" w:cs="Tahoma"/>
          <w:b/>
          <w:sz w:val="22"/>
          <w:szCs w:val="22"/>
        </w:rPr>
        <w:t>de Referencia</w:t>
      </w:r>
      <w:r>
        <w:rPr>
          <w:rFonts w:ascii="Tahoma" w:hAnsi="Tahoma" w:cs="Tahoma"/>
          <w:sz w:val="22"/>
          <w:szCs w:val="22"/>
        </w:rPr>
        <w:t xml:space="preserve">, </w:t>
      </w:r>
      <w:r>
        <w:rPr>
          <w:rFonts w:ascii="Tahoma" w:hAnsi="Tahoma" w:cs="Tahoma"/>
          <w:b/>
          <w:sz w:val="22"/>
          <w:szCs w:val="22"/>
        </w:rPr>
        <w:t>Po</w:t>
      </w:r>
      <w:r w:rsidRPr="006327BC">
        <w:rPr>
          <w:rFonts w:ascii="Tahoma" w:hAnsi="Tahoma" w:cs="Tahoma"/>
          <w:sz w:val="22"/>
          <w:szCs w:val="22"/>
        </w:rPr>
        <w:t xml:space="preserve"> para </w:t>
      </w:r>
      <w:r w:rsidRPr="006327BC">
        <w:rPr>
          <w:rFonts w:ascii="Tahoma" w:hAnsi="Tahoma" w:cs="Tahoma"/>
          <w:b/>
          <w:sz w:val="22"/>
          <w:szCs w:val="22"/>
        </w:rPr>
        <w:t xml:space="preserve">Gas Natural </w:t>
      </w:r>
      <w:r w:rsidRPr="006327BC">
        <w:rPr>
          <w:rFonts w:ascii="Tahoma" w:hAnsi="Tahoma" w:cs="Tahoma"/>
          <w:sz w:val="22"/>
          <w:szCs w:val="22"/>
        </w:rPr>
        <w:t xml:space="preserve">asociado a </w:t>
      </w:r>
      <w:r w:rsidRPr="006327BC">
        <w:rPr>
          <w:rFonts w:ascii="Tahoma" w:hAnsi="Tahoma" w:cs="Tahoma"/>
          <w:b/>
          <w:sz w:val="22"/>
          <w:szCs w:val="22"/>
        </w:rPr>
        <w:t>Yacimientos No Convencionales</w:t>
      </w:r>
      <w:r>
        <w:rPr>
          <w:rFonts w:ascii="Tahoma" w:hAnsi="Tahoma" w:cs="Tahoma"/>
          <w:sz w:val="22"/>
          <w:szCs w:val="22"/>
        </w:rPr>
        <w:t xml:space="preserve"> será determinado</w:t>
      </w:r>
      <w:r w:rsidRPr="006327BC">
        <w:rPr>
          <w:rFonts w:ascii="Tahoma" w:hAnsi="Tahoma" w:cs="Tahoma"/>
          <w:sz w:val="22"/>
          <w:szCs w:val="22"/>
        </w:rPr>
        <w:t xml:space="preserve"> de acuerdo con la siguiente Tabla: </w:t>
      </w:r>
    </w:p>
    <w:p w:rsidR="000C4780" w:rsidRPr="006327BC" w:rsidRDefault="000C4780" w:rsidP="000C4780">
      <w:pPr>
        <w:pStyle w:val="Default"/>
        <w:spacing w:line="276" w:lineRule="auto"/>
        <w:jc w:val="both"/>
        <w:rPr>
          <w:rFonts w:ascii="Tahoma" w:hAnsi="Tahoma" w:cs="Tahoma"/>
          <w:sz w:val="22"/>
          <w:szCs w:val="22"/>
        </w:rPr>
      </w:pPr>
    </w:p>
    <w:tbl>
      <w:tblPr>
        <w:tblW w:w="7213"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91"/>
        <w:gridCol w:w="1722"/>
      </w:tblGrid>
      <w:tr w:rsidR="000C4780" w:rsidRPr="006327BC">
        <w:trPr>
          <w:jc w:val="center"/>
        </w:trPr>
        <w:tc>
          <w:tcPr>
            <w:tcW w:w="5491" w:type="dxa"/>
            <w:shd w:val="clear" w:color="auto" w:fill="auto"/>
          </w:tcPr>
          <w:p w:rsidR="000C4780" w:rsidRPr="00447D71" w:rsidRDefault="000C4780" w:rsidP="000C4780">
            <w:pPr>
              <w:spacing w:line="276" w:lineRule="auto"/>
              <w:jc w:val="both"/>
              <w:rPr>
                <w:rFonts w:ascii="Tahoma" w:hAnsi="Tahoma" w:cs="Tahoma"/>
                <w:sz w:val="18"/>
                <w:szCs w:val="18"/>
                <w:lang w:val="es-CO" w:eastAsia="es-CO"/>
              </w:rPr>
            </w:pPr>
            <w:r w:rsidRPr="00447D71">
              <w:rPr>
                <w:rFonts w:ascii="Tahoma" w:hAnsi="Tahoma" w:cs="Tahoma"/>
                <w:b/>
                <w:sz w:val="18"/>
                <w:szCs w:val="18"/>
                <w:lang w:val="es-CO" w:eastAsia="es-CO"/>
              </w:rPr>
              <w:t>Gas Natural asociado a Yacimientos No Convencionales</w:t>
            </w:r>
            <w:r w:rsidRPr="00447D71">
              <w:rPr>
                <w:rFonts w:ascii="Tahoma" w:hAnsi="Tahoma" w:cs="Tahoma"/>
                <w:sz w:val="18"/>
                <w:szCs w:val="18"/>
                <w:lang w:val="es-CO" w:eastAsia="es-CO"/>
              </w:rPr>
              <w:t xml:space="preserve"> producido y destinado </w:t>
            </w:r>
            <w:r>
              <w:rPr>
                <w:rFonts w:ascii="Tahoma" w:hAnsi="Tahoma" w:cs="Tahoma"/>
                <w:sz w:val="18"/>
                <w:szCs w:val="18"/>
                <w:lang w:val="es-CO" w:eastAsia="es-CO"/>
              </w:rPr>
              <w:t xml:space="preserve">tanto </w:t>
            </w:r>
            <w:r w:rsidRPr="00447D71">
              <w:rPr>
                <w:rFonts w:ascii="Tahoma" w:hAnsi="Tahoma" w:cs="Tahoma"/>
                <w:sz w:val="18"/>
                <w:szCs w:val="18"/>
                <w:lang w:val="es-CO" w:eastAsia="es-CO"/>
              </w:rPr>
              <w:t xml:space="preserve">al mercado interno </w:t>
            </w:r>
            <w:r>
              <w:rPr>
                <w:rFonts w:ascii="Tahoma" w:hAnsi="Tahoma" w:cs="Tahoma"/>
                <w:sz w:val="18"/>
                <w:szCs w:val="18"/>
                <w:lang w:val="es-CO" w:eastAsia="es-CO"/>
              </w:rPr>
              <w:t>c</w:t>
            </w:r>
            <w:r w:rsidRPr="00447D71">
              <w:rPr>
                <w:rFonts w:ascii="Tahoma" w:hAnsi="Tahoma" w:cs="Tahoma"/>
                <w:sz w:val="18"/>
                <w:szCs w:val="18"/>
                <w:lang w:val="es-CO" w:eastAsia="es-CO"/>
              </w:rPr>
              <w:t>o</w:t>
            </w:r>
            <w:r>
              <w:rPr>
                <w:rFonts w:ascii="Tahoma" w:hAnsi="Tahoma" w:cs="Tahoma"/>
                <w:sz w:val="18"/>
                <w:szCs w:val="18"/>
                <w:lang w:val="es-CO" w:eastAsia="es-CO"/>
              </w:rPr>
              <w:t>mo</w:t>
            </w:r>
            <w:r w:rsidRPr="00447D71">
              <w:rPr>
                <w:rFonts w:ascii="Tahoma" w:hAnsi="Tahoma" w:cs="Tahoma"/>
                <w:sz w:val="18"/>
                <w:szCs w:val="18"/>
                <w:lang w:val="es-CO" w:eastAsia="es-CO"/>
              </w:rPr>
              <w:t xml:space="preserve"> a la exportación, según la distancia en línea recta entre el Punto de Entrega y el Punto de Recibo, expresada  en kilómetros</w:t>
            </w:r>
          </w:p>
        </w:tc>
        <w:tc>
          <w:tcPr>
            <w:tcW w:w="1722" w:type="dxa"/>
            <w:shd w:val="clear" w:color="auto" w:fill="auto"/>
            <w:vAlign w:val="center"/>
          </w:tcPr>
          <w:p w:rsidR="000C4780" w:rsidRPr="00447D71" w:rsidRDefault="000C4780" w:rsidP="000C4780">
            <w:pPr>
              <w:jc w:val="center"/>
              <w:rPr>
                <w:rFonts w:ascii="Tahoma" w:hAnsi="Tahoma" w:cs="Tahoma"/>
                <w:sz w:val="18"/>
                <w:szCs w:val="18"/>
                <w:lang w:val="es-CO" w:eastAsia="es-CO"/>
              </w:rPr>
            </w:pPr>
            <w:r w:rsidRPr="00447D71">
              <w:rPr>
                <w:rFonts w:ascii="Tahoma" w:hAnsi="Tahoma" w:cs="Tahoma"/>
                <w:b/>
                <w:sz w:val="18"/>
                <w:szCs w:val="18"/>
                <w:lang w:val="es-CO" w:eastAsia="es-CO"/>
              </w:rPr>
              <w:t>Po</w:t>
            </w:r>
            <w:r w:rsidRPr="00447D71">
              <w:rPr>
                <w:rFonts w:ascii="Tahoma" w:hAnsi="Tahoma" w:cs="Tahoma"/>
                <w:sz w:val="18"/>
                <w:szCs w:val="18"/>
                <w:lang w:val="es-CO" w:eastAsia="es-CO"/>
              </w:rPr>
              <w:t xml:space="preserve"> (</w:t>
            </w:r>
            <w:r w:rsidRPr="00447D71">
              <w:rPr>
                <w:rFonts w:ascii="Tahoma" w:hAnsi="Tahoma" w:cs="Tahoma"/>
                <w:b/>
                <w:sz w:val="18"/>
                <w:szCs w:val="18"/>
                <w:lang w:val="es-CO" w:eastAsia="es-CO"/>
              </w:rPr>
              <w:t>USD/MMBTU</w:t>
            </w:r>
            <w:r w:rsidRPr="00447D71">
              <w:rPr>
                <w:rFonts w:ascii="Tahoma" w:hAnsi="Tahoma" w:cs="Tahoma"/>
                <w:sz w:val="18"/>
                <w:szCs w:val="18"/>
                <w:lang w:val="es-CO" w:eastAsia="es-CO"/>
              </w:rPr>
              <w:t>)</w:t>
            </w:r>
          </w:p>
          <w:p w:rsidR="000C4780" w:rsidRPr="00447D71" w:rsidRDefault="000C4780" w:rsidP="000C4780">
            <w:pPr>
              <w:jc w:val="center"/>
              <w:rPr>
                <w:rFonts w:ascii="Tahoma" w:hAnsi="Tahoma" w:cs="Tahoma"/>
                <w:sz w:val="18"/>
                <w:szCs w:val="18"/>
                <w:lang w:val="es-CO" w:eastAsia="es-CO"/>
              </w:rPr>
            </w:pPr>
            <w:r w:rsidRPr="00447D71">
              <w:rPr>
                <w:rFonts w:ascii="Tahoma" w:hAnsi="Tahoma" w:cs="Tahoma"/>
                <w:sz w:val="18"/>
                <w:szCs w:val="18"/>
                <w:lang w:val="es-CO" w:eastAsia="es-CO"/>
              </w:rPr>
              <w:t>Año 2012</w:t>
            </w:r>
          </w:p>
        </w:tc>
      </w:tr>
      <w:tr w:rsidR="000C4780" w:rsidRPr="006327BC">
        <w:trPr>
          <w:trHeight w:val="255"/>
          <w:jc w:val="center"/>
        </w:trPr>
        <w:tc>
          <w:tcPr>
            <w:tcW w:w="5491" w:type="dxa"/>
            <w:shd w:val="clear" w:color="auto" w:fill="auto"/>
            <w:noWrap/>
            <w:vAlign w:val="bottom"/>
          </w:tcPr>
          <w:p w:rsidR="000C4780" w:rsidRPr="00447D71" w:rsidRDefault="000C4780" w:rsidP="000C4780">
            <w:pPr>
              <w:spacing w:line="276" w:lineRule="auto"/>
              <w:jc w:val="center"/>
              <w:rPr>
                <w:rFonts w:ascii="Tahoma" w:hAnsi="Tahoma" w:cs="Tahoma"/>
                <w:sz w:val="18"/>
                <w:szCs w:val="18"/>
                <w:lang w:val="es-CO" w:eastAsia="es-CO"/>
              </w:rPr>
            </w:pPr>
            <w:r w:rsidRPr="00447D71">
              <w:rPr>
                <w:rFonts w:ascii="Tahoma" w:hAnsi="Tahoma" w:cs="Tahoma"/>
                <w:sz w:val="18"/>
                <w:szCs w:val="18"/>
                <w:lang w:val="es-CO" w:eastAsia="es-CO"/>
              </w:rPr>
              <w:t>Menor o igual a 500 Km.</w:t>
            </w:r>
          </w:p>
        </w:tc>
        <w:tc>
          <w:tcPr>
            <w:tcW w:w="1722" w:type="dxa"/>
            <w:shd w:val="clear" w:color="auto" w:fill="auto"/>
            <w:noWrap/>
            <w:vAlign w:val="center"/>
          </w:tcPr>
          <w:p w:rsidR="000C4780" w:rsidRPr="00447D71" w:rsidRDefault="000C4780" w:rsidP="000C4780">
            <w:pPr>
              <w:jc w:val="center"/>
              <w:rPr>
                <w:rFonts w:ascii="Tahoma" w:hAnsi="Tahoma" w:cs="Tahoma"/>
                <w:sz w:val="18"/>
                <w:szCs w:val="18"/>
                <w:lang w:val="es-CO" w:eastAsia="es-CO"/>
              </w:rPr>
            </w:pPr>
            <w:r w:rsidRPr="00447D71">
              <w:rPr>
                <w:rFonts w:ascii="Tahoma" w:hAnsi="Tahoma" w:cs="Tahoma"/>
                <w:sz w:val="18"/>
                <w:szCs w:val="18"/>
                <w:lang w:val="es-CO" w:eastAsia="es-CO"/>
              </w:rPr>
              <w:t>7.54</w:t>
            </w:r>
          </w:p>
        </w:tc>
      </w:tr>
      <w:tr w:rsidR="000C4780" w:rsidRPr="006327BC">
        <w:trPr>
          <w:trHeight w:val="255"/>
          <w:jc w:val="center"/>
        </w:trPr>
        <w:tc>
          <w:tcPr>
            <w:tcW w:w="5491" w:type="dxa"/>
            <w:shd w:val="clear" w:color="auto" w:fill="auto"/>
            <w:noWrap/>
            <w:vAlign w:val="bottom"/>
          </w:tcPr>
          <w:p w:rsidR="000C4780" w:rsidRPr="00447D71" w:rsidRDefault="000C4780" w:rsidP="000C4780">
            <w:pPr>
              <w:spacing w:line="276" w:lineRule="auto"/>
              <w:jc w:val="center"/>
              <w:rPr>
                <w:rFonts w:ascii="Tahoma" w:hAnsi="Tahoma" w:cs="Tahoma"/>
                <w:sz w:val="18"/>
                <w:szCs w:val="18"/>
                <w:lang w:val="es-CO" w:eastAsia="es-CO"/>
              </w:rPr>
            </w:pPr>
            <w:r w:rsidRPr="00447D71">
              <w:rPr>
                <w:rFonts w:ascii="Tahoma" w:hAnsi="Tahoma" w:cs="Tahoma"/>
                <w:sz w:val="18"/>
                <w:szCs w:val="18"/>
                <w:lang w:val="es-CO" w:eastAsia="es-CO"/>
              </w:rPr>
              <w:t>Mayor a 500 Km. y menor o igual a 1.000 Km.</w:t>
            </w:r>
          </w:p>
        </w:tc>
        <w:tc>
          <w:tcPr>
            <w:tcW w:w="1722" w:type="dxa"/>
            <w:shd w:val="clear" w:color="auto" w:fill="auto"/>
            <w:noWrap/>
            <w:vAlign w:val="center"/>
          </w:tcPr>
          <w:p w:rsidR="000C4780" w:rsidRPr="00447D71" w:rsidRDefault="000C4780" w:rsidP="000C4780">
            <w:pPr>
              <w:jc w:val="center"/>
              <w:rPr>
                <w:rFonts w:ascii="Tahoma" w:hAnsi="Tahoma" w:cs="Tahoma"/>
                <w:sz w:val="18"/>
                <w:szCs w:val="18"/>
                <w:lang w:val="es-CO" w:eastAsia="es-CO"/>
              </w:rPr>
            </w:pPr>
            <w:r w:rsidRPr="00447D71">
              <w:rPr>
                <w:rFonts w:ascii="Tahoma" w:hAnsi="Tahoma" w:cs="Tahoma"/>
                <w:sz w:val="18"/>
                <w:szCs w:val="18"/>
                <w:lang w:val="es-CO" w:eastAsia="es-CO"/>
              </w:rPr>
              <w:t>8.79</w:t>
            </w:r>
          </w:p>
        </w:tc>
      </w:tr>
      <w:tr w:rsidR="000C4780" w:rsidRPr="006327BC">
        <w:trPr>
          <w:trHeight w:val="255"/>
          <w:jc w:val="center"/>
        </w:trPr>
        <w:tc>
          <w:tcPr>
            <w:tcW w:w="5491" w:type="dxa"/>
            <w:shd w:val="clear" w:color="auto" w:fill="auto"/>
            <w:noWrap/>
            <w:vAlign w:val="bottom"/>
          </w:tcPr>
          <w:p w:rsidR="000C4780" w:rsidRPr="00447D71" w:rsidRDefault="000C4780" w:rsidP="000C4780">
            <w:pPr>
              <w:spacing w:line="276" w:lineRule="auto"/>
              <w:jc w:val="center"/>
              <w:rPr>
                <w:rFonts w:ascii="Tahoma" w:hAnsi="Tahoma" w:cs="Tahoma"/>
                <w:sz w:val="18"/>
                <w:szCs w:val="18"/>
                <w:lang w:val="es-CO" w:eastAsia="es-CO"/>
              </w:rPr>
            </w:pPr>
            <w:r w:rsidRPr="00447D71">
              <w:rPr>
                <w:rFonts w:ascii="Tahoma" w:hAnsi="Tahoma" w:cs="Tahoma"/>
                <w:sz w:val="18"/>
                <w:szCs w:val="18"/>
                <w:lang w:val="es-CO" w:eastAsia="es-CO"/>
              </w:rPr>
              <w:t>Mayor a 1.000 Km. o Planta de LNG</w:t>
            </w:r>
          </w:p>
        </w:tc>
        <w:tc>
          <w:tcPr>
            <w:tcW w:w="1722" w:type="dxa"/>
            <w:shd w:val="clear" w:color="auto" w:fill="auto"/>
            <w:noWrap/>
            <w:vAlign w:val="center"/>
          </w:tcPr>
          <w:p w:rsidR="000C4780" w:rsidRPr="00447D71" w:rsidRDefault="000C4780" w:rsidP="000C4780">
            <w:pPr>
              <w:jc w:val="center"/>
              <w:rPr>
                <w:rFonts w:ascii="Tahoma" w:hAnsi="Tahoma" w:cs="Tahoma"/>
                <w:sz w:val="18"/>
                <w:szCs w:val="18"/>
                <w:lang w:val="es-CO" w:eastAsia="es-CO"/>
              </w:rPr>
            </w:pPr>
            <w:r w:rsidRPr="00447D71">
              <w:rPr>
                <w:rFonts w:ascii="Tahoma" w:hAnsi="Tahoma" w:cs="Tahoma"/>
                <w:sz w:val="18"/>
                <w:szCs w:val="18"/>
                <w:lang w:val="es-CO" w:eastAsia="es-CO"/>
              </w:rPr>
              <w:t>10.04</w:t>
            </w:r>
          </w:p>
        </w:tc>
      </w:tr>
    </w:tbl>
    <w:p w:rsidR="000C4780" w:rsidRPr="006327BC" w:rsidRDefault="000C4780" w:rsidP="000C4780">
      <w:pPr>
        <w:pStyle w:val="Default"/>
        <w:spacing w:line="360" w:lineRule="auto"/>
        <w:rPr>
          <w:rFonts w:ascii="Tahoma" w:hAnsi="Tahoma" w:cs="Tahoma"/>
          <w:b/>
          <w:sz w:val="22"/>
          <w:szCs w:val="22"/>
        </w:rPr>
      </w:pPr>
    </w:p>
    <w:p w:rsidR="000C4780" w:rsidRPr="006327BC" w:rsidRDefault="000C4780" w:rsidP="000C4780">
      <w:pPr>
        <w:pStyle w:val="Default"/>
        <w:spacing w:line="276" w:lineRule="auto"/>
        <w:rPr>
          <w:rFonts w:ascii="Tahoma" w:hAnsi="Tahoma" w:cs="Tahoma"/>
          <w:sz w:val="22"/>
          <w:szCs w:val="22"/>
        </w:rPr>
      </w:pPr>
      <w:r w:rsidRPr="006327BC">
        <w:rPr>
          <w:rFonts w:ascii="Tahoma" w:hAnsi="Tahoma" w:cs="Tahoma"/>
          <w:b/>
          <w:sz w:val="22"/>
          <w:szCs w:val="22"/>
        </w:rPr>
        <w:t>Tabla C</w:t>
      </w:r>
      <w:r w:rsidRPr="006327BC">
        <w:rPr>
          <w:rFonts w:ascii="Tahoma" w:hAnsi="Tahoma" w:cs="Tahoma"/>
          <w:sz w:val="22"/>
          <w:szCs w:val="22"/>
        </w:rPr>
        <w:t xml:space="preserve"> - </w:t>
      </w:r>
      <w:r>
        <w:rPr>
          <w:rFonts w:ascii="Tahoma" w:hAnsi="Tahoma" w:cs="Tahoma"/>
          <w:b/>
          <w:sz w:val="22"/>
          <w:szCs w:val="22"/>
        </w:rPr>
        <w:t>Porcentajes de P</w:t>
      </w:r>
      <w:r w:rsidRPr="006327BC">
        <w:rPr>
          <w:rFonts w:ascii="Tahoma" w:hAnsi="Tahoma" w:cs="Tahoma"/>
          <w:b/>
          <w:sz w:val="22"/>
          <w:szCs w:val="22"/>
        </w:rPr>
        <w:t>articipación</w:t>
      </w:r>
    </w:p>
    <w:p w:rsidR="000C4780" w:rsidRPr="006327BC" w:rsidRDefault="000C4780" w:rsidP="000C4780">
      <w:pPr>
        <w:pStyle w:val="Default"/>
        <w:spacing w:line="276" w:lineRule="auto"/>
        <w:rPr>
          <w:rFonts w:ascii="Tahoma" w:hAnsi="Tahoma" w:cs="Tahoma"/>
          <w:sz w:val="22"/>
          <w:szCs w:val="22"/>
        </w:rPr>
      </w:pPr>
    </w:p>
    <w:tbl>
      <w:tblPr>
        <w:tblW w:w="7419" w:type="dxa"/>
        <w:jc w:val="center"/>
        <w:tblCellMar>
          <w:left w:w="70" w:type="dxa"/>
          <w:right w:w="70" w:type="dxa"/>
        </w:tblCellMar>
        <w:tblLook w:val="04A0" w:firstRow="1" w:lastRow="0" w:firstColumn="1" w:lastColumn="0" w:noHBand="0" w:noVBand="1"/>
      </w:tblPr>
      <w:tblGrid>
        <w:gridCol w:w="3402"/>
        <w:gridCol w:w="4017"/>
      </w:tblGrid>
      <w:tr w:rsidR="000C4780" w:rsidRPr="006327BC">
        <w:trPr>
          <w:trHeight w:val="399"/>
          <w:tblHeade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C4780" w:rsidRPr="00497261" w:rsidRDefault="000C4780" w:rsidP="000C4780">
            <w:pPr>
              <w:spacing w:line="276" w:lineRule="auto"/>
              <w:jc w:val="center"/>
              <w:rPr>
                <w:rFonts w:ascii="Tahoma" w:hAnsi="Tahoma" w:cs="Tahoma"/>
                <w:b/>
                <w:sz w:val="18"/>
                <w:szCs w:val="18"/>
                <w:lang w:eastAsia="es-CO"/>
              </w:rPr>
            </w:pPr>
            <w:r w:rsidRPr="00497261">
              <w:rPr>
                <w:rFonts w:ascii="Tahoma" w:hAnsi="Tahoma" w:cs="Tahoma"/>
                <w:b/>
                <w:bCs/>
                <w:sz w:val="18"/>
                <w:szCs w:val="18"/>
                <w:lang w:eastAsia="es-CO"/>
              </w:rPr>
              <w:t>Precio WTI (P)</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780" w:rsidRPr="00497261" w:rsidRDefault="000C4780" w:rsidP="000C4780">
            <w:pPr>
              <w:spacing w:line="276" w:lineRule="auto"/>
              <w:jc w:val="center"/>
              <w:rPr>
                <w:rFonts w:ascii="Tahoma" w:hAnsi="Tahoma" w:cs="Tahoma"/>
                <w:b/>
                <w:sz w:val="18"/>
                <w:szCs w:val="18"/>
                <w:lang w:eastAsia="es-CO"/>
              </w:rPr>
            </w:pPr>
            <w:r w:rsidRPr="00497261">
              <w:rPr>
                <w:rFonts w:ascii="Tahoma" w:hAnsi="Tahoma" w:cs="Tahoma"/>
                <w:b/>
                <w:sz w:val="18"/>
                <w:szCs w:val="18"/>
                <w:lang w:eastAsia="es-CO"/>
              </w:rPr>
              <w:t xml:space="preserve">Porcentaje de Participación </w:t>
            </w:r>
            <w:r w:rsidRPr="00497261">
              <w:rPr>
                <w:rFonts w:ascii="Tahoma" w:hAnsi="Tahoma" w:cs="Tahoma"/>
                <w:sz w:val="18"/>
                <w:szCs w:val="18"/>
                <w:lang w:eastAsia="es-CO"/>
              </w:rPr>
              <w:t>(</w:t>
            </w:r>
            <w:r w:rsidRPr="00497261">
              <w:rPr>
                <w:rFonts w:ascii="Tahoma" w:hAnsi="Tahoma" w:cs="Tahoma"/>
                <w:b/>
                <w:sz w:val="18"/>
                <w:szCs w:val="18"/>
                <w:lang w:eastAsia="es-CO"/>
              </w:rPr>
              <w:t>S</w:t>
            </w:r>
            <w:r w:rsidRPr="00497261">
              <w:rPr>
                <w:rFonts w:ascii="Tahoma" w:hAnsi="Tahoma" w:cs="Tahoma"/>
                <w:sz w:val="18"/>
                <w:szCs w:val="18"/>
                <w:lang w:eastAsia="es-CO"/>
              </w:rPr>
              <w:t>)</w:t>
            </w:r>
          </w:p>
        </w:tc>
      </w:tr>
      <w:tr w:rsidR="000C4780" w:rsidRPr="006327BC">
        <w:trPr>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C4780" w:rsidRPr="00497261" w:rsidRDefault="000C4780" w:rsidP="000C4780">
            <w:pPr>
              <w:spacing w:line="276" w:lineRule="auto"/>
              <w:jc w:val="center"/>
              <w:rPr>
                <w:rFonts w:ascii="Tahoma" w:hAnsi="Tahoma" w:cs="Tahoma"/>
                <w:bCs/>
                <w:sz w:val="18"/>
                <w:szCs w:val="18"/>
                <w:lang w:eastAsia="es-CO"/>
              </w:rPr>
            </w:pPr>
            <w:r w:rsidRPr="00497261">
              <w:rPr>
                <w:rFonts w:ascii="Tahoma" w:hAnsi="Tahoma" w:cs="Tahoma"/>
                <w:bCs/>
                <w:sz w:val="18"/>
                <w:szCs w:val="18"/>
                <w:lang w:eastAsia="es-CO"/>
              </w:rPr>
              <w:t xml:space="preserve">Po </w:t>
            </w:r>
            <w:r w:rsidRPr="00497261">
              <w:rPr>
                <w:rFonts w:ascii="Tahoma" w:hAnsi="Tahoma" w:cs="Tahoma"/>
                <w:sz w:val="18"/>
                <w:szCs w:val="18"/>
                <w:lang w:eastAsia="es-CO"/>
              </w:rPr>
              <w:t>≤ P &lt; 2Po</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780" w:rsidRPr="00497261" w:rsidRDefault="000C4780" w:rsidP="000C4780">
            <w:pPr>
              <w:spacing w:line="276" w:lineRule="auto"/>
              <w:jc w:val="center"/>
              <w:rPr>
                <w:rFonts w:ascii="Tahoma" w:hAnsi="Tahoma" w:cs="Tahoma"/>
                <w:bCs/>
                <w:sz w:val="18"/>
                <w:szCs w:val="18"/>
                <w:lang w:eastAsia="es-CO"/>
              </w:rPr>
            </w:pPr>
            <w:r w:rsidRPr="00497261">
              <w:rPr>
                <w:rFonts w:ascii="Tahoma" w:hAnsi="Tahoma" w:cs="Tahoma"/>
                <w:bCs/>
                <w:sz w:val="18"/>
                <w:szCs w:val="18"/>
                <w:lang w:eastAsia="es-CO"/>
              </w:rPr>
              <w:t>30%</w:t>
            </w:r>
          </w:p>
        </w:tc>
      </w:tr>
      <w:tr w:rsidR="000C4780" w:rsidRPr="006327BC">
        <w:trPr>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C4780" w:rsidRPr="00497261" w:rsidRDefault="000C4780" w:rsidP="000C4780">
            <w:pPr>
              <w:spacing w:line="276" w:lineRule="auto"/>
              <w:jc w:val="center"/>
              <w:rPr>
                <w:rFonts w:ascii="Tahoma" w:hAnsi="Tahoma" w:cs="Tahoma"/>
                <w:bCs/>
                <w:sz w:val="18"/>
                <w:szCs w:val="18"/>
                <w:lang w:eastAsia="es-CO"/>
              </w:rPr>
            </w:pPr>
            <w:r w:rsidRPr="00497261">
              <w:rPr>
                <w:rFonts w:ascii="Tahoma" w:hAnsi="Tahoma" w:cs="Tahoma"/>
                <w:bCs/>
                <w:sz w:val="18"/>
                <w:szCs w:val="18"/>
                <w:lang w:eastAsia="es-CO"/>
              </w:rPr>
              <w:t xml:space="preserve">2Po </w:t>
            </w:r>
            <w:r w:rsidRPr="00497261">
              <w:rPr>
                <w:rFonts w:ascii="Tahoma" w:hAnsi="Tahoma" w:cs="Tahoma"/>
                <w:sz w:val="18"/>
                <w:szCs w:val="18"/>
                <w:lang w:eastAsia="es-CO"/>
              </w:rPr>
              <w:t>≤ P &lt; 3Po</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780" w:rsidRPr="00497261" w:rsidRDefault="000C4780" w:rsidP="000C4780">
            <w:pPr>
              <w:spacing w:line="276" w:lineRule="auto"/>
              <w:jc w:val="center"/>
              <w:rPr>
                <w:rFonts w:ascii="Tahoma" w:hAnsi="Tahoma" w:cs="Tahoma"/>
                <w:bCs/>
                <w:sz w:val="18"/>
                <w:szCs w:val="18"/>
                <w:lang w:eastAsia="es-CO"/>
              </w:rPr>
            </w:pPr>
            <w:r w:rsidRPr="00497261">
              <w:rPr>
                <w:rFonts w:ascii="Tahoma" w:hAnsi="Tahoma" w:cs="Tahoma"/>
                <w:bCs/>
                <w:sz w:val="18"/>
                <w:szCs w:val="18"/>
                <w:lang w:eastAsia="es-CO"/>
              </w:rPr>
              <w:t>35%</w:t>
            </w:r>
          </w:p>
        </w:tc>
      </w:tr>
      <w:tr w:rsidR="000C4780" w:rsidRPr="006327BC">
        <w:trPr>
          <w:trHeight w:val="20"/>
          <w:jc w:val="center"/>
        </w:trPr>
        <w:tc>
          <w:tcPr>
            <w:tcW w:w="3402" w:type="dxa"/>
            <w:tcBorders>
              <w:top w:val="nil"/>
              <w:left w:val="single" w:sz="8" w:space="0" w:color="auto"/>
              <w:bottom w:val="single" w:sz="4" w:space="0" w:color="auto"/>
              <w:right w:val="single" w:sz="4" w:space="0" w:color="auto"/>
            </w:tcBorders>
            <w:shd w:val="clear" w:color="auto" w:fill="auto"/>
            <w:vAlign w:val="center"/>
          </w:tcPr>
          <w:p w:rsidR="000C4780" w:rsidRPr="00497261" w:rsidRDefault="000C4780" w:rsidP="000C4780">
            <w:pPr>
              <w:spacing w:line="276" w:lineRule="auto"/>
              <w:jc w:val="center"/>
              <w:rPr>
                <w:rFonts w:ascii="Tahoma" w:hAnsi="Tahoma" w:cs="Tahoma"/>
                <w:bCs/>
                <w:sz w:val="18"/>
                <w:szCs w:val="18"/>
                <w:lang w:eastAsia="es-CO"/>
              </w:rPr>
            </w:pPr>
            <w:r w:rsidRPr="00497261">
              <w:rPr>
                <w:rFonts w:ascii="Tahoma" w:hAnsi="Tahoma" w:cs="Tahoma"/>
                <w:bCs/>
                <w:sz w:val="18"/>
                <w:szCs w:val="18"/>
                <w:lang w:eastAsia="es-CO"/>
              </w:rPr>
              <w:t xml:space="preserve">3Po </w:t>
            </w:r>
            <w:r w:rsidRPr="00497261">
              <w:rPr>
                <w:rFonts w:ascii="Tahoma" w:hAnsi="Tahoma" w:cs="Tahoma"/>
                <w:sz w:val="18"/>
                <w:szCs w:val="18"/>
                <w:lang w:eastAsia="es-CO"/>
              </w:rPr>
              <w:t>≤ P &lt; 4Po</w:t>
            </w:r>
          </w:p>
        </w:tc>
        <w:tc>
          <w:tcPr>
            <w:tcW w:w="4017" w:type="dxa"/>
            <w:tcBorders>
              <w:top w:val="nil"/>
              <w:left w:val="nil"/>
              <w:bottom w:val="single" w:sz="4" w:space="0" w:color="auto"/>
              <w:right w:val="single" w:sz="8" w:space="0" w:color="auto"/>
            </w:tcBorders>
            <w:shd w:val="clear" w:color="auto" w:fill="auto"/>
            <w:noWrap/>
            <w:vAlign w:val="center"/>
          </w:tcPr>
          <w:p w:rsidR="000C4780" w:rsidRPr="00497261" w:rsidRDefault="000C4780" w:rsidP="000C4780">
            <w:pPr>
              <w:spacing w:line="276" w:lineRule="auto"/>
              <w:jc w:val="center"/>
              <w:rPr>
                <w:rFonts w:ascii="Tahoma" w:hAnsi="Tahoma" w:cs="Tahoma"/>
                <w:bCs/>
                <w:sz w:val="18"/>
                <w:szCs w:val="18"/>
                <w:lang w:eastAsia="es-CO"/>
              </w:rPr>
            </w:pPr>
            <w:r w:rsidRPr="00497261">
              <w:rPr>
                <w:rFonts w:ascii="Tahoma" w:hAnsi="Tahoma" w:cs="Tahoma"/>
                <w:bCs/>
                <w:sz w:val="18"/>
                <w:szCs w:val="18"/>
                <w:lang w:eastAsia="es-CO"/>
              </w:rPr>
              <w:t>40%</w:t>
            </w:r>
          </w:p>
        </w:tc>
      </w:tr>
      <w:tr w:rsidR="000C4780" w:rsidRPr="006327BC">
        <w:trPr>
          <w:trHeight w:val="20"/>
          <w:jc w:val="center"/>
        </w:trPr>
        <w:tc>
          <w:tcPr>
            <w:tcW w:w="3402" w:type="dxa"/>
            <w:tcBorders>
              <w:top w:val="nil"/>
              <w:left w:val="single" w:sz="8" w:space="0" w:color="auto"/>
              <w:bottom w:val="single" w:sz="4" w:space="0" w:color="auto"/>
              <w:right w:val="single" w:sz="4" w:space="0" w:color="auto"/>
            </w:tcBorders>
            <w:shd w:val="clear" w:color="auto" w:fill="auto"/>
            <w:noWrap/>
            <w:vAlign w:val="center"/>
          </w:tcPr>
          <w:p w:rsidR="000C4780" w:rsidRPr="00497261" w:rsidRDefault="000C4780" w:rsidP="000C4780">
            <w:pPr>
              <w:spacing w:line="276" w:lineRule="auto"/>
              <w:jc w:val="center"/>
              <w:rPr>
                <w:rFonts w:ascii="Tahoma" w:hAnsi="Tahoma" w:cs="Tahoma"/>
                <w:bCs/>
                <w:sz w:val="18"/>
                <w:szCs w:val="18"/>
                <w:lang w:eastAsia="es-CO"/>
              </w:rPr>
            </w:pPr>
            <w:r w:rsidRPr="00497261">
              <w:rPr>
                <w:rFonts w:ascii="Tahoma" w:hAnsi="Tahoma" w:cs="Tahoma"/>
                <w:bCs/>
                <w:sz w:val="18"/>
                <w:szCs w:val="18"/>
                <w:lang w:eastAsia="es-CO"/>
              </w:rPr>
              <w:t xml:space="preserve">4Po </w:t>
            </w:r>
            <w:r w:rsidRPr="00497261">
              <w:rPr>
                <w:rFonts w:ascii="Tahoma" w:hAnsi="Tahoma" w:cs="Tahoma"/>
                <w:sz w:val="18"/>
                <w:szCs w:val="18"/>
                <w:lang w:eastAsia="es-CO"/>
              </w:rPr>
              <w:t>≤ P &lt; 5Po</w:t>
            </w:r>
          </w:p>
        </w:tc>
        <w:tc>
          <w:tcPr>
            <w:tcW w:w="4017" w:type="dxa"/>
            <w:tcBorders>
              <w:top w:val="nil"/>
              <w:left w:val="nil"/>
              <w:bottom w:val="single" w:sz="4" w:space="0" w:color="auto"/>
              <w:right w:val="single" w:sz="8" w:space="0" w:color="auto"/>
            </w:tcBorders>
            <w:shd w:val="clear" w:color="auto" w:fill="auto"/>
            <w:noWrap/>
            <w:vAlign w:val="center"/>
          </w:tcPr>
          <w:p w:rsidR="000C4780" w:rsidRPr="00497261" w:rsidRDefault="000C4780" w:rsidP="000C4780">
            <w:pPr>
              <w:spacing w:line="276" w:lineRule="auto"/>
              <w:jc w:val="center"/>
              <w:rPr>
                <w:rFonts w:ascii="Tahoma" w:hAnsi="Tahoma" w:cs="Tahoma"/>
                <w:bCs/>
                <w:sz w:val="18"/>
                <w:szCs w:val="18"/>
                <w:lang w:eastAsia="es-CO"/>
              </w:rPr>
            </w:pPr>
            <w:r w:rsidRPr="00497261">
              <w:rPr>
                <w:rFonts w:ascii="Tahoma" w:hAnsi="Tahoma" w:cs="Tahoma"/>
                <w:bCs/>
                <w:sz w:val="18"/>
                <w:szCs w:val="18"/>
                <w:lang w:eastAsia="es-CO"/>
              </w:rPr>
              <w:t>45%</w:t>
            </w:r>
          </w:p>
        </w:tc>
      </w:tr>
      <w:tr w:rsidR="000C4780" w:rsidRPr="006327BC">
        <w:trPr>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C4780" w:rsidRPr="00497261" w:rsidRDefault="000C4780" w:rsidP="000C4780">
            <w:pPr>
              <w:spacing w:line="276" w:lineRule="auto"/>
              <w:jc w:val="center"/>
              <w:rPr>
                <w:rFonts w:ascii="Tahoma" w:hAnsi="Tahoma" w:cs="Tahoma"/>
                <w:bCs/>
                <w:sz w:val="18"/>
                <w:szCs w:val="18"/>
                <w:lang w:eastAsia="es-CO"/>
              </w:rPr>
            </w:pPr>
            <w:r w:rsidRPr="00497261">
              <w:rPr>
                <w:rFonts w:ascii="Tahoma" w:hAnsi="Tahoma" w:cs="Tahoma"/>
                <w:bCs/>
                <w:sz w:val="18"/>
                <w:szCs w:val="18"/>
                <w:lang w:eastAsia="es-CO"/>
              </w:rPr>
              <w:t xml:space="preserve">5Po </w:t>
            </w:r>
            <w:r w:rsidRPr="00497261">
              <w:rPr>
                <w:rFonts w:ascii="Tahoma" w:hAnsi="Tahoma" w:cs="Tahoma"/>
                <w:sz w:val="18"/>
                <w:szCs w:val="18"/>
                <w:lang w:eastAsia="es-CO"/>
              </w:rPr>
              <w:t>≤ P</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4780" w:rsidRPr="00497261" w:rsidRDefault="000C4780" w:rsidP="000C4780">
            <w:pPr>
              <w:spacing w:line="276" w:lineRule="auto"/>
              <w:jc w:val="center"/>
              <w:rPr>
                <w:rFonts w:ascii="Tahoma" w:hAnsi="Tahoma" w:cs="Tahoma"/>
                <w:bCs/>
                <w:sz w:val="18"/>
                <w:szCs w:val="18"/>
                <w:lang w:eastAsia="es-CO"/>
              </w:rPr>
            </w:pPr>
            <w:r w:rsidRPr="00497261">
              <w:rPr>
                <w:rFonts w:ascii="Tahoma" w:hAnsi="Tahoma" w:cs="Tahoma"/>
                <w:bCs/>
                <w:sz w:val="18"/>
                <w:szCs w:val="18"/>
                <w:lang w:eastAsia="es-CO"/>
              </w:rPr>
              <w:t>50%</w:t>
            </w:r>
          </w:p>
        </w:tc>
      </w:tr>
    </w:tbl>
    <w:p w:rsidR="000C4780" w:rsidRPr="006327BC" w:rsidRDefault="000C4780" w:rsidP="000C4780">
      <w:pPr>
        <w:pStyle w:val="Default"/>
        <w:spacing w:line="360" w:lineRule="auto"/>
        <w:rPr>
          <w:rFonts w:ascii="Tahoma" w:hAnsi="Tahoma" w:cs="Tahoma"/>
          <w:sz w:val="22"/>
          <w:szCs w:val="22"/>
        </w:rPr>
      </w:pPr>
    </w:p>
    <w:p w:rsidR="000C4780" w:rsidRPr="006327BC" w:rsidRDefault="000C4780" w:rsidP="000C4780">
      <w:pPr>
        <w:pStyle w:val="Default"/>
        <w:spacing w:line="276" w:lineRule="auto"/>
        <w:jc w:val="both"/>
        <w:rPr>
          <w:rFonts w:ascii="Tahoma" w:hAnsi="Tahoma" w:cs="Tahoma"/>
          <w:sz w:val="22"/>
          <w:szCs w:val="22"/>
        </w:rPr>
      </w:pPr>
      <w:r w:rsidRPr="006327BC">
        <w:rPr>
          <w:rFonts w:ascii="Tahoma" w:hAnsi="Tahoma" w:cs="Tahoma"/>
          <w:sz w:val="22"/>
          <w:szCs w:val="22"/>
        </w:rPr>
        <w:t xml:space="preserve">Para la aplicación de la fórmula que permita determinar el valor de los </w:t>
      </w:r>
      <w:r w:rsidRPr="006327BC">
        <w:rPr>
          <w:rFonts w:ascii="Tahoma" w:hAnsi="Tahoma" w:cs="Tahoma"/>
          <w:b/>
          <w:sz w:val="22"/>
          <w:szCs w:val="22"/>
        </w:rPr>
        <w:t xml:space="preserve">Derechos </w:t>
      </w:r>
      <w:r w:rsidRPr="006327BC">
        <w:rPr>
          <w:rFonts w:ascii="Tahoma" w:hAnsi="Tahoma" w:cs="Tahoma"/>
          <w:sz w:val="22"/>
          <w:szCs w:val="22"/>
        </w:rPr>
        <w:t>por concepto de</w:t>
      </w:r>
      <w:r>
        <w:rPr>
          <w:rFonts w:ascii="Tahoma" w:hAnsi="Tahoma" w:cs="Tahoma"/>
          <w:sz w:val="22"/>
          <w:szCs w:val="22"/>
        </w:rPr>
        <w:t xml:space="preserve"> </w:t>
      </w:r>
      <w:r w:rsidRPr="00744C06">
        <w:rPr>
          <w:rFonts w:ascii="Tahoma" w:hAnsi="Tahoma" w:cs="Tahoma"/>
          <w:b/>
          <w:sz w:val="22"/>
          <w:szCs w:val="22"/>
        </w:rPr>
        <w:t>Precios Altos</w:t>
      </w:r>
      <w:r w:rsidRPr="006327BC">
        <w:rPr>
          <w:rFonts w:ascii="Tahoma" w:hAnsi="Tahoma" w:cs="Tahoma"/>
          <w:sz w:val="22"/>
          <w:szCs w:val="22"/>
        </w:rPr>
        <w:t xml:space="preserve"> se adoptan las siguientes definiciones: </w:t>
      </w:r>
    </w:p>
    <w:p w:rsidR="000C4780" w:rsidRPr="006327BC" w:rsidRDefault="000C4780" w:rsidP="000C4780">
      <w:pPr>
        <w:pStyle w:val="Default"/>
        <w:spacing w:line="276" w:lineRule="auto"/>
        <w:jc w:val="both"/>
        <w:rPr>
          <w:rFonts w:ascii="Tahoma" w:hAnsi="Tahoma" w:cs="Tahoma"/>
          <w:sz w:val="22"/>
          <w:szCs w:val="22"/>
        </w:rPr>
      </w:pPr>
    </w:p>
    <w:p w:rsidR="000C4780" w:rsidRPr="006327BC" w:rsidRDefault="000C4780" w:rsidP="000C4780">
      <w:pPr>
        <w:pStyle w:val="Default"/>
        <w:spacing w:line="276" w:lineRule="auto"/>
        <w:ind w:left="567" w:hanging="567"/>
        <w:jc w:val="both"/>
        <w:rPr>
          <w:rFonts w:ascii="Tahoma" w:hAnsi="Tahoma" w:cs="Tahoma"/>
          <w:sz w:val="22"/>
          <w:szCs w:val="22"/>
        </w:rPr>
      </w:pPr>
      <w:r w:rsidRPr="006327BC">
        <w:rPr>
          <w:rFonts w:ascii="Tahoma" w:hAnsi="Tahoma" w:cs="Tahoma"/>
          <w:b/>
          <w:sz w:val="22"/>
          <w:szCs w:val="22"/>
        </w:rPr>
        <w:t>P</w:t>
      </w:r>
      <w:r w:rsidRPr="006327BC">
        <w:rPr>
          <w:rFonts w:ascii="Tahoma" w:hAnsi="Tahoma" w:cs="Tahoma"/>
          <w:sz w:val="22"/>
          <w:szCs w:val="22"/>
        </w:rPr>
        <w:t xml:space="preserve">: </w:t>
      </w:r>
      <w:r w:rsidRPr="006327BC">
        <w:rPr>
          <w:rFonts w:ascii="Tahoma" w:hAnsi="Tahoma" w:cs="Tahoma"/>
          <w:sz w:val="22"/>
          <w:szCs w:val="22"/>
        </w:rPr>
        <w:tab/>
        <w:t xml:space="preserve">Para </w:t>
      </w:r>
      <w:r w:rsidRPr="006327BC">
        <w:rPr>
          <w:rFonts w:ascii="Tahoma" w:hAnsi="Tahoma" w:cs="Tahoma"/>
          <w:b/>
          <w:sz w:val="22"/>
          <w:szCs w:val="22"/>
        </w:rPr>
        <w:t>Hidrocarburos Líquidos</w:t>
      </w:r>
      <w:r w:rsidRPr="006327BC">
        <w:rPr>
          <w:rFonts w:ascii="Tahoma" w:hAnsi="Tahoma" w:cs="Tahoma"/>
          <w:sz w:val="22"/>
          <w:szCs w:val="22"/>
        </w:rPr>
        <w:t xml:space="preserve">, es el precio promedio del petróleo crudo marcador </w:t>
      </w:r>
      <w:r w:rsidRPr="006327BC">
        <w:rPr>
          <w:rFonts w:ascii="Tahoma" w:hAnsi="Tahoma" w:cs="Tahoma"/>
          <w:i/>
          <w:sz w:val="22"/>
          <w:szCs w:val="22"/>
        </w:rPr>
        <w:t xml:space="preserve">“West Texas </w:t>
      </w:r>
      <w:proofErr w:type="spellStart"/>
      <w:r w:rsidRPr="006327BC">
        <w:rPr>
          <w:rFonts w:ascii="Tahoma" w:hAnsi="Tahoma" w:cs="Tahoma"/>
          <w:i/>
          <w:sz w:val="22"/>
          <w:szCs w:val="22"/>
        </w:rPr>
        <w:t>Intermediate</w:t>
      </w:r>
      <w:proofErr w:type="spellEnd"/>
      <w:r w:rsidRPr="006327BC">
        <w:rPr>
          <w:rFonts w:ascii="Tahoma" w:hAnsi="Tahoma" w:cs="Tahoma"/>
          <w:i/>
          <w:sz w:val="22"/>
          <w:szCs w:val="22"/>
        </w:rPr>
        <w:t>” (WTI</w:t>
      </w:r>
      <w:r w:rsidRPr="00524A55">
        <w:rPr>
          <w:rFonts w:ascii="Tahoma" w:hAnsi="Tahoma" w:cs="Tahoma"/>
          <w:i/>
          <w:sz w:val="22"/>
          <w:szCs w:val="22"/>
        </w:rPr>
        <w:t>)</w:t>
      </w:r>
      <w:r w:rsidRPr="006327BC">
        <w:rPr>
          <w:rFonts w:ascii="Tahoma" w:hAnsi="Tahoma" w:cs="Tahoma"/>
          <w:sz w:val="22"/>
          <w:szCs w:val="22"/>
        </w:rPr>
        <w:t xml:space="preserve"> en Dólares de los Estados Unidos de América por Barril (USD/</w:t>
      </w:r>
      <w:proofErr w:type="spellStart"/>
      <w:r w:rsidRPr="006327BC">
        <w:rPr>
          <w:rFonts w:ascii="Tahoma" w:hAnsi="Tahoma" w:cs="Tahoma"/>
          <w:sz w:val="22"/>
          <w:szCs w:val="22"/>
        </w:rPr>
        <w:t>Bl</w:t>
      </w:r>
      <w:proofErr w:type="spellEnd"/>
      <w:r w:rsidRPr="006327BC">
        <w:rPr>
          <w:rFonts w:ascii="Tahoma" w:hAnsi="Tahoma" w:cs="Tahoma"/>
          <w:sz w:val="22"/>
          <w:szCs w:val="22"/>
        </w:rPr>
        <w:t xml:space="preserve">), mientras </w:t>
      </w:r>
      <w:r>
        <w:rPr>
          <w:rFonts w:ascii="Tahoma" w:hAnsi="Tahoma" w:cs="Tahoma"/>
          <w:sz w:val="22"/>
          <w:szCs w:val="22"/>
        </w:rPr>
        <w:t xml:space="preserve">que </w:t>
      </w:r>
      <w:r w:rsidRPr="006327BC">
        <w:rPr>
          <w:rFonts w:ascii="Tahoma" w:hAnsi="Tahoma" w:cs="Tahoma"/>
          <w:sz w:val="22"/>
          <w:szCs w:val="22"/>
        </w:rPr>
        <w:t xml:space="preserve">para </w:t>
      </w:r>
      <w:r w:rsidRPr="006327BC">
        <w:rPr>
          <w:rFonts w:ascii="Tahoma" w:hAnsi="Tahoma" w:cs="Tahoma"/>
          <w:b/>
          <w:sz w:val="22"/>
          <w:szCs w:val="22"/>
        </w:rPr>
        <w:t>Gas Natural</w:t>
      </w:r>
      <w:r>
        <w:rPr>
          <w:rFonts w:ascii="Tahoma" w:hAnsi="Tahoma" w:cs="Tahoma"/>
          <w:sz w:val="22"/>
          <w:szCs w:val="22"/>
        </w:rPr>
        <w:t>,</w:t>
      </w:r>
      <w:r w:rsidRPr="006327BC">
        <w:rPr>
          <w:rFonts w:ascii="Tahoma" w:hAnsi="Tahoma" w:cs="Tahoma"/>
          <w:sz w:val="22"/>
          <w:szCs w:val="22"/>
        </w:rPr>
        <w:t xml:space="preserve"> es el Precio </w:t>
      </w:r>
      <w:r>
        <w:rPr>
          <w:rFonts w:ascii="Tahoma" w:hAnsi="Tahoma" w:cs="Tahoma"/>
          <w:sz w:val="22"/>
          <w:szCs w:val="22"/>
        </w:rPr>
        <w:t>Promedio d</w:t>
      </w:r>
      <w:r w:rsidRPr="006327BC">
        <w:rPr>
          <w:rFonts w:ascii="Tahoma" w:hAnsi="Tahoma" w:cs="Tahoma"/>
          <w:sz w:val="22"/>
          <w:szCs w:val="22"/>
        </w:rPr>
        <w:t>e Venta expresado en Dólares de los Estados Unidos de América por millón de Unidad</w:t>
      </w:r>
      <w:r>
        <w:rPr>
          <w:rFonts w:ascii="Tahoma" w:hAnsi="Tahoma" w:cs="Tahoma"/>
          <w:sz w:val="22"/>
          <w:szCs w:val="22"/>
        </w:rPr>
        <w:t>es</w:t>
      </w:r>
      <w:r w:rsidRPr="006327BC">
        <w:rPr>
          <w:rFonts w:ascii="Tahoma" w:hAnsi="Tahoma" w:cs="Tahoma"/>
          <w:sz w:val="22"/>
          <w:szCs w:val="22"/>
        </w:rPr>
        <w:t xml:space="preserve"> Térmica</w:t>
      </w:r>
      <w:r>
        <w:rPr>
          <w:rFonts w:ascii="Tahoma" w:hAnsi="Tahoma" w:cs="Tahoma"/>
          <w:sz w:val="22"/>
          <w:szCs w:val="22"/>
        </w:rPr>
        <w:t>s</w:t>
      </w:r>
      <w:r w:rsidRPr="006327BC">
        <w:rPr>
          <w:rFonts w:ascii="Tahoma" w:hAnsi="Tahoma" w:cs="Tahoma"/>
          <w:sz w:val="22"/>
          <w:szCs w:val="22"/>
        </w:rPr>
        <w:t xml:space="preserve"> Británica</w:t>
      </w:r>
      <w:r>
        <w:rPr>
          <w:rFonts w:ascii="Tahoma" w:hAnsi="Tahoma" w:cs="Tahoma"/>
          <w:sz w:val="22"/>
          <w:szCs w:val="22"/>
        </w:rPr>
        <w:t xml:space="preserve">s, BTU (USD/MMBTU), </w:t>
      </w:r>
      <w:r w:rsidRPr="00447D71">
        <w:rPr>
          <w:rFonts w:ascii="Tahoma" w:hAnsi="Tahoma" w:cs="Tahoma"/>
          <w:sz w:val="22"/>
          <w:szCs w:val="22"/>
        </w:rPr>
        <w:t>en ambos casos</w:t>
      </w:r>
      <w:r>
        <w:rPr>
          <w:rFonts w:ascii="Tahoma" w:hAnsi="Tahoma" w:cs="Tahoma"/>
          <w:sz w:val="22"/>
          <w:szCs w:val="22"/>
        </w:rPr>
        <w:t>,</w:t>
      </w:r>
      <w:r w:rsidRPr="00447D71">
        <w:rPr>
          <w:rFonts w:ascii="Tahoma" w:hAnsi="Tahoma" w:cs="Tahoma"/>
          <w:sz w:val="22"/>
          <w:szCs w:val="22"/>
        </w:rPr>
        <w:t xml:space="preserve"> producidos en ejecución</w:t>
      </w:r>
      <w:r w:rsidRPr="006327BC">
        <w:rPr>
          <w:rFonts w:ascii="Tahoma" w:hAnsi="Tahoma" w:cs="Tahoma"/>
          <w:sz w:val="22"/>
          <w:szCs w:val="22"/>
        </w:rPr>
        <w:t xml:space="preserve"> del </w:t>
      </w:r>
      <w:r w:rsidRPr="006327BC">
        <w:rPr>
          <w:rFonts w:ascii="Tahoma" w:hAnsi="Tahoma" w:cs="Tahoma"/>
          <w:b/>
          <w:sz w:val="22"/>
          <w:szCs w:val="22"/>
        </w:rPr>
        <w:t>Contrato</w:t>
      </w:r>
      <w:r>
        <w:rPr>
          <w:rFonts w:ascii="Tahoma" w:hAnsi="Tahoma" w:cs="Tahoma"/>
          <w:b/>
          <w:sz w:val="22"/>
          <w:szCs w:val="22"/>
        </w:rPr>
        <w:t xml:space="preserve"> Adicional</w:t>
      </w:r>
      <w:r>
        <w:rPr>
          <w:rFonts w:ascii="Tahoma" w:hAnsi="Tahoma" w:cs="Tahoma"/>
          <w:sz w:val="22"/>
          <w:szCs w:val="22"/>
        </w:rPr>
        <w:t xml:space="preserve">, es decir, sobre la producción originada en </w:t>
      </w:r>
      <w:r>
        <w:rPr>
          <w:rFonts w:ascii="Tahoma" w:hAnsi="Tahoma" w:cs="Tahoma"/>
          <w:b/>
          <w:sz w:val="22"/>
          <w:szCs w:val="22"/>
        </w:rPr>
        <w:t>Yacimientos No Convencionales</w:t>
      </w:r>
      <w:r w:rsidRPr="00524A55">
        <w:rPr>
          <w:rFonts w:ascii="Tahoma" w:hAnsi="Tahoma" w:cs="Tahoma"/>
          <w:sz w:val="22"/>
          <w:szCs w:val="22"/>
        </w:rPr>
        <w:t>.</w:t>
      </w:r>
      <w:r w:rsidRPr="006327BC">
        <w:rPr>
          <w:rFonts w:ascii="Tahoma" w:hAnsi="Tahoma" w:cs="Tahoma"/>
          <w:sz w:val="22"/>
          <w:szCs w:val="22"/>
        </w:rPr>
        <w:t xml:space="preserve"> Estos promedios aplican para el mes</w:t>
      </w:r>
      <w:r>
        <w:rPr>
          <w:rFonts w:ascii="Tahoma" w:hAnsi="Tahoma" w:cs="Tahoma"/>
          <w:sz w:val="22"/>
          <w:szCs w:val="22"/>
        </w:rPr>
        <w:t xml:space="preserve"> </w:t>
      </w:r>
      <w:r w:rsidRPr="006327BC">
        <w:rPr>
          <w:rFonts w:ascii="Tahoma" w:hAnsi="Tahoma" w:cs="Tahoma"/>
          <w:sz w:val="22"/>
          <w:szCs w:val="22"/>
        </w:rPr>
        <w:t xml:space="preserve">calendario correspondiente.  </w:t>
      </w:r>
    </w:p>
    <w:p w:rsidR="000C4780" w:rsidRPr="006327BC" w:rsidRDefault="000C4780" w:rsidP="000C4780">
      <w:pPr>
        <w:pStyle w:val="Default"/>
        <w:spacing w:line="276" w:lineRule="auto"/>
        <w:ind w:left="567" w:hanging="567"/>
        <w:jc w:val="both"/>
        <w:rPr>
          <w:rFonts w:ascii="Tahoma" w:hAnsi="Tahoma" w:cs="Tahoma"/>
          <w:sz w:val="22"/>
          <w:szCs w:val="22"/>
        </w:rPr>
      </w:pPr>
    </w:p>
    <w:p w:rsidR="000C4780" w:rsidRPr="006327BC" w:rsidRDefault="000C4780" w:rsidP="000C4780">
      <w:pPr>
        <w:pStyle w:val="Default"/>
        <w:spacing w:line="276" w:lineRule="auto"/>
        <w:ind w:left="567"/>
        <w:jc w:val="both"/>
        <w:rPr>
          <w:rFonts w:ascii="Tahoma" w:hAnsi="Tahoma" w:cs="Tahoma"/>
          <w:sz w:val="22"/>
          <w:szCs w:val="22"/>
        </w:rPr>
      </w:pPr>
      <w:r w:rsidRPr="006327BC">
        <w:rPr>
          <w:rFonts w:ascii="Tahoma" w:hAnsi="Tahoma" w:cs="Tahoma"/>
          <w:sz w:val="22"/>
          <w:szCs w:val="22"/>
        </w:rPr>
        <w:t xml:space="preserve">Para </w:t>
      </w:r>
      <w:r w:rsidRPr="006327BC">
        <w:rPr>
          <w:rFonts w:ascii="Tahoma" w:hAnsi="Tahoma" w:cs="Tahoma"/>
          <w:b/>
          <w:sz w:val="22"/>
          <w:szCs w:val="22"/>
        </w:rPr>
        <w:t>Hidrocarburos Líquidos</w:t>
      </w:r>
      <w:r w:rsidRPr="006327BC">
        <w:rPr>
          <w:rFonts w:ascii="Tahoma" w:hAnsi="Tahoma" w:cs="Tahoma"/>
          <w:sz w:val="22"/>
          <w:szCs w:val="22"/>
        </w:rPr>
        <w:t xml:space="preserve">, las especificaciones y cotizaciones se publican en medios de reconocido prestigio internacional. En relación con el </w:t>
      </w:r>
      <w:r w:rsidRPr="006327BC">
        <w:rPr>
          <w:rFonts w:ascii="Tahoma" w:hAnsi="Tahoma" w:cs="Tahoma"/>
          <w:b/>
          <w:sz w:val="22"/>
          <w:szCs w:val="22"/>
        </w:rPr>
        <w:t>Gas Natural</w:t>
      </w:r>
      <w:r w:rsidRPr="006327BC">
        <w:rPr>
          <w:rFonts w:ascii="Tahoma" w:hAnsi="Tahoma" w:cs="Tahoma"/>
          <w:sz w:val="22"/>
          <w:szCs w:val="22"/>
        </w:rPr>
        <w:t>, el</w:t>
      </w:r>
      <w:r>
        <w:rPr>
          <w:rFonts w:ascii="Tahoma" w:hAnsi="Tahoma" w:cs="Tahoma"/>
          <w:sz w:val="22"/>
          <w:szCs w:val="22"/>
        </w:rPr>
        <w:t xml:space="preserve"> </w:t>
      </w:r>
      <w:r w:rsidRPr="0059386E">
        <w:rPr>
          <w:rFonts w:ascii="Tahoma" w:hAnsi="Tahoma" w:cs="Tahoma"/>
          <w:i/>
          <w:sz w:val="22"/>
          <w:szCs w:val="22"/>
        </w:rPr>
        <w:t>(la)</w:t>
      </w:r>
      <w:r>
        <w:rPr>
          <w:rFonts w:ascii="Tahoma" w:hAnsi="Tahoma" w:cs="Tahoma"/>
          <w:sz w:val="22"/>
          <w:szCs w:val="22"/>
        </w:rPr>
        <w:t xml:space="preserve"> </w:t>
      </w:r>
      <w:r w:rsidRPr="006327BC">
        <w:rPr>
          <w:rFonts w:ascii="Tahoma" w:hAnsi="Tahoma" w:cs="Tahoma"/>
          <w:b/>
          <w:sz w:val="22"/>
          <w:szCs w:val="22"/>
        </w:rPr>
        <w:t xml:space="preserve">Contratista </w:t>
      </w:r>
      <w:r w:rsidRPr="006327BC">
        <w:rPr>
          <w:rFonts w:ascii="Tahoma" w:hAnsi="Tahoma" w:cs="Tahoma"/>
          <w:sz w:val="22"/>
          <w:szCs w:val="22"/>
        </w:rPr>
        <w:t>d</w:t>
      </w:r>
      <w:r>
        <w:rPr>
          <w:rFonts w:ascii="Tahoma" w:hAnsi="Tahoma" w:cs="Tahoma"/>
          <w:sz w:val="22"/>
          <w:szCs w:val="22"/>
        </w:rPr>
        <w:t>ebe remitir la información del Precio Promedio de V</w:t>
      </w:r>
      <w:r w:rsidRPr="006327BC">
        <w:rPr>
          <w:rFonts w:ascii="Tahoma" w:hAnsi="Tahoma" w:cs="Tahoma"/>
          <w:sz w:val="22"/>
          <w:szCs w:val="22"/>
        </w:rPr>
        <w:t xml:space="preserve">enta para el mes correspondiente. Sin embargo, para el cálculo del Precio Promedio del </w:t>
      </w:r>
      <w:r w:rsidRPr="006327BC">
        <w:rPr>
          <w:rFonts w:ascii="Tahoma" w:hAnsi="Tahoma" w:cs="Tahoma"/>
          <w:b/>
          <w:sz w:val="22"/>
          <w:szCs w:val="22"/>
        </w:rPr>
        <w:t>Gas Natural</w:t>
      </w:r>
      <w:r w:rsidRPr="006327BC">
        <w:rPr>
          <w:rFonts w:ascii="Tahoma" w:hAnsi="Tahoma" w:cs="Tahoma"/>
          <w:sz w:val="22"/>
          <w:szCs w:val="22"/>
        </w:rPr>
        <w:t xml:space="preserve"> no deben tomarse en cuenta las transacciones hechas por el</w:t>
      </w:r>
      <w:r>
        <w:rPr>
          <w:rFonts w:ascii="Tahoma" w:hAnsi="Tahoma" w:cs="Tahoma"/>
          <w:sz w:val="22"/>
          <w:szCs w:val="22"/>
        </w:rPr>
        <w:t xml:space="preserve"> </w:t>
      </w:r>
      <w:r w:rsidRPr="0059386E">
        <w:rPr>
          <w:rFonts w:ascii="Tahoma" w:hAnsi="Tahoma" w:cs="Tahoma"/>
          <w:i/>
          <w:sz w:val="22"/>
          <w:szCs w:val="22"/>
        </w:rPr>
        <w:t>(la)</w:t>
      </w:r>
      <w:r>
        <w:rPr>
          <w:rFonts w:ascii="Tahoma" w:hAnsi="Tahoma" w:cs="Tahoma"/>
          <w:sz w:val="22"/>
          <w:szCs w:val="22"/>
        </w:rPr>
        <w:t xml:space="preserve"> </w:t>
      </w:r>
      <w:r w:rsidRPr="006327BC">
        <w:rPr>
          <w:rFonts w:ascii="Tahoma" w:hAnsi="Tahoma" w:cs="Tahoma"/>
          <w:b/>
          <w:sz w:val="22"/>
          <w:szCs w:val="22"/>
        </w:rPr>
        <w:t>Contratista</w:t>
      </w:r>
      <w:r w:rsidRPr="006327BC">
        <w:rPr>
          <w:rFonts w:ascii="Tahoma" w:hAnsi="Tahoma" w:cs="Tahoma"/>
          <w:sz w:val="22"/>
          <w:szCs w:val="22"/>
        </w:rPr>
        <w:t xml:space="preserve"> con </w:t>
      </w:r>
      <w:r w:rsidRPr="00FA48EB">
        <w:rPr>
          <w:rFonts w:ascii="Tahoma" w:hAnsi="Tahoma" w:cs="Tahoma"/>
          <w:b/>
          <w:sz w:val="22"/>
          <w:szCs w:val="22"/>
        </w:rPr>
        <w:t>Beneficiarios Reales</w:t>
      </w:r>
      <w:r w:rsidRPr="006327BC">
        <w:rPr>
          <w:rFonts w:ascii="Tahoma" w:hAnsi="Tahoma" w:cs="Tahoma"/>
          <w:sz w:val="22"/>
          <w:szCs w:val="22"/>
        </w:rPr>
        <w:t xml:space="preserve"> o Controlantes suyos</w:t>
      </w:r>
      <w:r>
        <w:rPr>
          <w:rFonts w:ascii="Tahoma" w:hAnsi="Tahoma" w:cs="Tahoma"/>
          <w:sz w:val="22"/>
          <w:szCs w:val="22"/>
        </w:rPr>
        <w:t>,</w:t>
      </w:r>
      <w:r w:rsidRPr="006327BC">
        <w:rPr>
          <w:rFonts w:ascii="Tahoma" w:hAnsi="Tahoma" w:cs="Tahoma"/>
          <w:sz w:val="22"/>
          <w:szCs w:val="22"/>
        </w:rPr>
        <w:t xml:space="preserve"> ni con sociedades vinculadas o relacionadas.   </w:t>
      </w:r>
    </w:p>
    <w:p w:rsidR="000C4780" w:rsidRPr="006327BC" w:rsidRDefault="000C4780" w:rsidP="000C4780">
      <w:pPr>
        <w:pStyle w:val="Default"/>
        <w:spacing w:line="276" w:lineRule="auto"/>
        <w:jc w:val="both"/>
        <w:rPr>
          <w:rFonts w:ascii="Tahoma" w:hAnsi="Tahoma" w:cs="Tahoma"/>
          <w:sz w:val="22"/>
          <w:szCs w:val="22"/>
        </w:rPr>
      </w:pPr>
    </w:p>
    <w:p w:rsidR="000C4780" w:rsidRPr="003727BA" w:rsidRDefault="000C4780" w:rsidP="000C4780">
      <w:pPr>
        <w:pStyle w:val="Default"/>
        <w:spacing w:line="276" w:lineRule="auto"/>
        <w:ind w:left="567" w:hanging="567"/>
        <w:jc w:val="both"/>
        <w:rPr>
          <w:rFonts w:ascii="Tahoma" w:hAnsi="Tahoma" w:cs="Tahoma"/>
          <w:sz w:val="22"/>
          <w:szCs w:val="22"/>
        </w:rPr>
      </w:pPr>
      <w:r w:rsidRPr="006327BC">
        <w:rPr>
          <w:rFonts w:ascii="Tahoma" w:hAnsi="Tahoma" w:cs="Tahoma"/>
          <w:b/>
          <w:sz w:val="22"/>
          <w:szCs w:val="22"/>
        </w:rPr>
        <w:t>Po</w:t>
      </w:r>
      <w:r w:rsidRPr="006327BC">
        <w:rPr>
          <w:rFonts w:ascii="Tahoma" w:hAnsi="Tahoma" w:cs="Tahoma"/>
          <w:sz w:val="22"/>
          <w:szCs w:val="22"/>
        </w:rPr>
        <w:t xml:space="preserve">: </w:t>
      </w:r>
      <w:r w:rsidRPr="006327BC">
        <w:rPr>
          <w:rFonts w:ascii="Tahoma" w:hAnsi="Tahoma" w:cs="Tahoma"/>
          <w:sz w:val="22"/>
          <w:szCs w:val="22"/>
        </w:rPr>
        <w:tab/>
        <w:t xml:space="preserve">Para </w:t>
      </w:r>
      <w:r w:rsidRPr="006327BC">
        <w:rPr>
          <w:rFonts w:ascii="Tahoma" w:hAnsi="Tahoma" w:cs="Tahoma"/>
          <w:b/>
          <w:sz w:val="22"/>
          <w:szCs w:val="22"/>
        </w:rPr>
        <w:t>Hidrocarburos Líquidos</w:t>
      </w:r>
      <w:r>
        <w:rPr>
          <w:rFonts w:ascii="Tahoma" w:hAnsi="Tahoma" w:cs="Tahoma"/>
          <w:sz w:val="22"/>
          <w:szCs w:val="22"/>
        </w:rPr>
        <w:t>,</w:t>
      </w:r>
      <w:r w:rsidRPr="006327BC">
        <w:rPr>
          <w:rFonts w:ascii="Tahoma" w:hAnsi="Tahoma" w:cs="Tahoma"/>
          <w:sz w:val="22"/>
          <w:szCs w:val="22"/>
        </w:rPr>
        <w:t xml:space="preserve"> es el </w:t>
      </w:r>
      <w:r w:rsidRPr="00882F54">
        <w:rPr>
          <w:rFonts w:ascii="Tahoma" w:hAnsi="Tahoma" w:cs="Tahoma"/>
          <w:b/>
          <w:sz w:val="22"/>
          <w:szCs w:val="22"/>
        </w:rPr>
        <w:t>Precio Base</w:t>
      </w:r>
      <w:r w:rsidRPr="006327BC">
        <w:rPr>
          <w:rFonts w:ascii="Tahoma" w:hAnsi="Tahoma" w:cs="Tahoma"/>
          <w:sz w:val="22"/>
          <w:szCs w:val="22"/>
        </w:rPr>
        <w:t xml:space="preserve"> del petróleo crudo marcador, expresado en dólares de los Estados Unidos de América por Barril (USD/</w:t>
      </w:r>
      <w:proofErr w:type="spellStart"/>
      <w:r w:rsidRPr="006327BC">
        <w:rPr>
          <w:rFonts w:ascii="Tahoma" w:hAnsi="Tahoma" w:cs="Tahoma"/>
          <w:sz w:val="22"/>
          <w:szCs w:val="22"/>
        </w:rPr>
        <w:t>Bl</w:t>
      </w:r>
      <w:proofErr w:type="spellEnd"/>
      <w:r w:rsidRPr="006327BC">
        <w:rPr>
          <w:rFonts w:ascii="Tahoma" w:hAnsi="Tahoma" w:cs="Tahoma"/>
          <w:sz w:val="22"/>
          <w:szCs w:val="22"/>
        </w:rPr>
        <w:t>)</w:t>
      </w:r>
      <w:r>
        <w:rPr>
          <w:rFonts w:ascii="Tahoma" w:hAnsi="Tahoma" w:cs="Tahoma"/>
          <w:sz w:val="22"/>
          <w:szCs w:val="22"/>
        </w:rPr>
        <w:t>,</w:t>
      </w:r>
      <w:r w:rsidRPr="006327BC">
        <w:rPr>
          <w:rFonts w:ascii="Tahoma" w:hAnsi="Tahoma" w:cs="Tahoma"/>
          <w:sz w:val="22"/>
          <w:szCs w:val="22"/>
        </w:rPr>
        <w:t xml:space="preserve"> y para </w:t>
      </w:r>
      <w:r w:rsidRPr="006327BC">
        <w:rPr>
          <w:rFonts w:ascii="Tahoma" w:hAnsi="Tahoma" w:cs="Tahoma"/>
          <w:b/>
          <w:sz w:val="22"/>
          <w:szCs w:val="22"/>
        </w:rPr>
        <w:t>Gas Natural</w:t>
      </w:r>
      <w:r>
        <w:rPr>
          <w:rFonts w:ascii="Tahoma" w:hAnsi="Tahoma" w:cs="Tahoma"/>
          <w:sz w:val="22"/>
          <w:szCs w:val="22"/>
        </w:rPr>
        <w:t>,</w:t>
      </w:r>
      <w:r w:rsidRPr="006327BC">
        <w:rPr>
          <w:rFonts w:ascii="Tahoma" w:hAnsi="Tahoma" w:cs="Tahoma"/>
          <w:sz w:val="22"/>
          <w:szCs w:val="22"/>
        </w:rPr>
        <w:t xml:space="preserve"> es el </w:t>
      </w:r>
      <w:r w:rsidRPr="00882F54">
        <w:rPr>
          <w:rFonts w:ascii="Tahoma" w:hAnsi="Tahoma" w:cs="Tahoma"/>
          <w:b/>
          <w:sz w:val="22"/>
          <w:szCs w:val="22"/>
        </w:rPr>
        <w:t>Precio Promedio de Venta</w:t>
      </w:r>
      <w:r>
        <w:rPr>
          <w:rFonts w:ascii="Tahoma" w:hAnsi="Tahoma" w:cs="Tahoma"/>
          <w:sz w:val="22"/>
          <w:szCs w:val="22"/>
        </w:rPr>
        <w:t xml:space="preserve">, expresado </w:t>
      </w:r>
      <w:r w:rsidRPr="006327BC">
        <w:rPr>
          <w:rFonts w:ascii="Tahoma" w:hAnsi="Tahoma" w:cs="Tahoma"/>
          <w:sz w:val="22"/>
          <w:szCs w:val="22"/>
        </w:rPr>
        <w:t>en Dólares de los Estados Unidos de América, por millón de Unidad</w:t>
      </w:r>
      <w:r>
        <w:rPr>
          <w:rFonts w:ascii="Tahoma" w:hAnsi="Tahoma" w:cs="Tahoma"/>
          <w:sz w:val="22"/>
          <w:szCs w:val="22"/>
        </w:rPr>
        <w:t>es</w:t>
      </w:r>
      <w:r w:rsidRPr="006327BC">
        <w:rPr>
          <w:rFonts w:ascii="Tahoma" w:hAnsi="Tahoma" w:cs="Tahoma"/>
          <w:sz w:val="22"/>
          <w:szCs w:val="22"/>
        </w:rPr>
        <w:t xml:space="preserve"> Térmica</w:t>
      </w:r>
      <w:r>
        <w:rPr>
          <w:rFonts w:ascii="Tahoma" w:hAnsi="Tahoma" w:cs="Tahoma"/>
          <w:sz w:val="22"/>
          <w:szCs w:val="22"/>
        </w:rPr>
        <w:t>s</w:t>
      </w:r>
      <w:r w:rsidRPr="006327BC">
        <w:rPr>
          <w:rFonts w:ascii="Tahoma" w:hAnsi="Tahoma" w:cs="Tahoma"/>
          <w:sz w:val="22"/>
          <w:szCs w:val="22"/>
        </w:rPr>
        <w:t xml:space="preserve"> Británi</w:t>
      </w:r>
      <w:r>
        <w:rPr>
          <w:rFonts w:ascii="Tahoma" w:hAnsi="Tahoma" w:cs="Tahoma"/>
          <w:sz w:val="22"/>
          <w:szCs w:val="22"/>
        </w:rPr>
        <w:t>cas (USD/MMBTU), indicado en la Tabla B,</w:t>
      </w:r>
      <w:r w:rsidRPr="006327BC">
        <w:rPr>
          <w:rFonts w:ascii="Tahoma" w:hAnsi="Tahoma" w:cs="Tahoma"/>
          <w:sz w:val="22"/>
          <w:szCs w:val="22"/>
        </w:rPr>
        <w:t xml:space="preserve"> </w:t>
      </w:r>
      <w:r>
        <w:rPr>
          <w:rFonts w:ascii="Tahoma" w:hAnsi="Tahoma" w:cs="Tahoma"/>
          <w:sz w:val="22"/>
          <w:szCs w:val="22"/>
        </w:rPr>
        <w:t>en ambos casos,</w:t>
      </w:r>
      <w:r w:rsidRPr="006327BC">
        <w:rPr>
          <w:rFonts w:ascii="Tahoma" w:hAnsi="Tahoma" w:cs="Tahoma"/>
          <w:sz w:val="22"/>
          <w:szCs w:val="22"/>
        </w:rPr>
        <w:t xml:space="preserve"> producido</w:t>
      </w:r>
      <w:r>
        <w:rPr>
          <w:rFonts w:ascii="Tahoma" w:hAnsi="Tahoma" w:cs="Tahoma"/>
          <w:sz w:val="22"/>
          <w:szCs w:val="22"/>
        </w:rPr>
        <w:t>s en</w:t>
      </w:r>
      <w:r w:rsidRPr="006327BC">
        <w:rPr>
          <w:rFonts w:ascii="Tahoma" w:hAnsi="Tahoma" w:cs="Tahoma"/>
          <w:sz w:val="22"/>
          <w:szCs w:val="22"/>
        </w:rPr>
        <w:t xml:space="preserve"> ejecución del </w:t>
      </w:r>
      <w:r>
        <w:rPr>
          <w:rFonts w:ascii="Tahoma" w:hAnsi="Tahoma" w:cs="Tahoma"/>
          <w:b/>
          <w:sz w:val="22"/>
          <w:szCs w:val="22"/>
        </w:rPr>
        <w:t>Contrato Adicional</w:t>
      </w:r>
      <w:r w:rsidRPr="003727BA">
        <w:rPr>
          <w:rFonts w:ascii="Tahoma" w:hAnsi="Tahoma" w:cs="Tahoma"/>
          <w:sz w:val="22"/>
          <w:szCs w:val="22"/>
        </w:rPr>
        <w:t xml:space="preserve">, es decir, </w:t>
      </w:r>
      <w:r>
        <w:rPr>
          <w:rFonts w:ascii="Tahoma" w:hAnsi="Tahoma" w:cs="Tahoma"/>
          <w:sz w:val="22"/>
          <w:szCs w:val="22"/>
        </w:rPr>
        <w:t>respecto de</w:t>
      </w:r>
      <w:r w:rsidRPr="003727BA">
        <w:rPr>
          <w:rFonts w:ascii="Tahoma" w:hAnsi="Tahoma" w:cs="Tahoma"/>
          <w:sz w:val="22"/>
          <w:szCs w:val="22"/>
        </w:rPr>
        <w:t xml:space="preserve"> la producción </w:t>
      </w:r>
      <w:r>
        <w:rPr>
          <w:rFonts w:ascii="Tahoma" w:hAnsi="Tahoma" w:cs="Tahoma"/>
          <w:sz w:val="22"/>
          <w:szCs w:val="22"/>
        </w:rPr>
        <w:t>originada en</w:t>
      </w:r>
      <w:r w:rsidRPr="003727BA">
        <w:rPr>
          <w:rFonts w:ascii="Tahoma" w:hAnsi="Tahoma" w:cs="Tahoma"/>
          <w:sz w:val="22"/>
          <w:szCs w:val="22"/>
        </w:rPr>
        <w:t xml:space="preserve"> </w:t>
      </w:r>
      <w:r w:rsidRPr="003727BA">
        <w:rPr>
          <w:rFonts w:ascii="Tahoma" w:hAnsi="Tahoma" w:cs="Tahoma"/>
          <w:b/>
          <w:sz w:val="22"/>
          <w:szCs w:val="22"/>
        </w:rPr>
        <w:t>Yacimientos No Convencionales</w:t>
      </w:r>
      <w:r w:rsidRPr="003727BA">
        <w:rPr>
          <w:rFonts w:ascii="Tahoma" w:hAnsi="Tahoma" w:cs="Tahoma"/>
          <w:sz w:val="22"/>
          <w:szCs w:val="22"/>
        </w:rPr>
        <w:t>.</w:t>
      </w:r>
    </w:p>
    <w:p w:rsidR="000C4780" w:rsidRPr="006327BC" w:rsidRDefault="000C4780" w:rsidP="000C4780">
      <w:pPr>
        <w:pStyle w:val="Default"/>
        <w:spacing w:line="276" w:lineRule="auto"/>
        <w:jc w:val="both"/>
        <w:rPr>
          <w:rFonts w:ascii="Tahoma" w:hAnsi="Tahoma" w:cs="Tahoma"/>
          <w:sz w:val="22"/>
          <w:szCs w:val="22"/>
        </w:rPr>
      </w:pPr>
    </w:p>
    <w:p w:rsidR="000C4780" w:rsidRPr="006327BC" w:rsidRDefault="000C4780" w:rsidP="000C4780">
      <w:pPr>
        <w:pStyle w:val="Default"/>
        <w:spacing w:line="276" w:lineRule="auto"/>
        <w:jc w:val="both"/>
        <w:rPr>
          <w:rFonts w:ascii="Tahoma" w:hAnsi="Tahoma" w:cs="Tahoma"/>
          <w:sz w:val="22"/>
          <w:szCs w:val="22"/>
        </w:rPr>
      </w:pPr>
      <w:r w:rsidRPr="006327BC">
        <w:rPr>
          <w:rFonts w:ascii="Tahoma" w:hAnsi="Tahoma" w:cs="Tahoma"/>
          <w:sz w:val="22"/>
          <w:szCs w:val="22"/>
        </w:rPr>
        <w:t xml:space="preserve">Sobre la producción de </w:t>
      </w:r>
      <w:r w:rsidRPr="006327BC">
        <w:rPr>
          <w:rFonts w:ascii="Tahoma" w:hAnsi="Tahoma" w:cs="Tahoma"/>
          <w:b/>
          <w:sz w:val="22"/>
          <w:szCs w:val="22"/>
        </w:rPr>
        <w:t xml:space="preserve">Hidrocarburos Líquidos </w:t>
      </w:r>
      <w:proofErr w:type="spellStart"/>
      <w:r w:rsidRPr="006327BC">
        <w:rPr>
          <w:rFonts w:ascii="Tahoma" w:hAnsi="Tahoma" w:cs="Tahoma"/>
          <w:b/>
          <w:sz w:val="22"/>
          <w:szCs w:val="22"/>
        </w:rPr>
        <w:t>Extrapesados</w:t>
      </w:r>
      <w:proofErr w:type="spellEnd"/>
      <w:r w:rsidR="007E47BA">
        <w:rPr>
          <w:rFonts w:ascii="Tahoma" w:hAnsi="Tahoma" w:cs="Tahoma"/>
          <w:sz w:val="22"/>
          <w:szCs w:val="22"/>
        </w:rPr>
        <w:t xml:space="preserve"> no se causarán </w:t>
      </w:r>
      <w:r w:rsidRPr="007E47BA">
        <w:rPr>
          <w:rFonts w:ascii="Tahoma" w:hAnsi="Tahoma" w:cs="Tahoma"/>
          <w:b/>
          <w:sz w:val="22"/>
          <w:szCs w:val="22"/>
        </w:rPr>
        <w:t>Derechos</w:t>
      </w:r>
      <w:r w:rsidRPr="006327BC">
        <w:rPr>
          <w:rFonts w:ascii="Tahoma" w:hAnsi="Tahoma" w:cs="Tahoma"/>
          <w:sz w:val="22"/>
          <w:szCs w:val="22"/>
        </w:rPr>
        <w:t xml:space="preserve"> por concepto de </w:t>
      </w:r>
      <w:r w:rsidRPr="00744C06">
        <w:rPr>
          <w:rFonts w:ascii="Tahoma" w:hAnsi="Tahoma" w:cs="Tahoma"/>
          <w:b/>
          <w:sz w:val="22"/>
          <w:szCs w:val="22"/>
        </w:rPr>
        <w:t>Precios Altos</w:t>
      </w:r>
      <w:r w:rsidRPr="006327BC">
        <w:rPr>
          <w:rFonts w:ascii="Tahoma" w:hAnsi="Tahoma" w:cs="Tahoma"/>
          <w:sz w:val="22"/>
          <w:szCs w:val="22"/>
        </w:rPr>
        <w:t>.</w:t>
      </w:r>
    </w:p>
    <w:p w:rsidR="000C4780" w:rsidRPr="006327BC" w:rsidRDefault="000C4780" w:rsidP="000C4780">
      <w:pPr>
        <w:pStyle w:val="Default"/>
        <w:spacing w:line="276" w:lineRule="auto"/>
        <w:jc w:val="both"/>
        <w:rPr>
          <w:rFonts w:ascii="Tahoma" w:hAnsi="Tahoma" w:cs="Tahoma"/>
          <w:sz w:val="22"/>
          <w:szCs w:val="22"/>
        </w:rPr>
      </w:pPr>
    </w:p>
    <w:p w:rsidR="000C4780" w:rsidRPr="006327BC" w:rsidRDefault="000C4780" w:rsidP="000C4780">
      <w:pPr>
        <w:pStyle w:val="Default"/>
        <w:spacing w:line="276" w:lineRule="auto"/>
        <w:jc w:val="both"/>
        <w:rPr>
          <w:rFonts w:ascii="Tahoma" w:hAnsi="Tahoma" w:cs="Tahoma"/>
          <w:sz w:val="22"/>
          <w:szCs w:val="22"/>
        </w:rPr>
      </w:pPr>
      <w:r w:rsidRPr="006327BC">
        <w:rPr>
          <w:rFonts w:ascii="Tahoma" w:hAnsi="Tahoma" w:cs="Tahoma"/>
          <w:sz w:val="22"/>
          <w:szCs w:val="22"/>
        </w:rPr>
        <w:t xml:space="preserve">Para </w:t>
      </w:r>
      <w:r w:rsidRPr="006327BC">
        <w:rPr>
          <w:rFonts w:ascii="Tahoma" w:hAnsi="Tahoma" w:cs="Tahoma"/>
          <w:b/>
          <w:sz w:val="22"/>
          <w:szCs w:val="22"/>
        </w:rPr>
        <w:t xml:space="preserve">Gas </w:t>
      </w:r>
      <w:r w:rsidRPr="00555AA6">
        <w:rPr>
          <w:rFonts w:ascii="Tahoma" w:hAnsi="Tahoma" w:cs="Tahoma"/>
          <w:b/>
          <w:sz w:val="22"/>
          <w:szCs w:val="22"/>
        </w:rPr>
        <w:t>Natural</w:t>
      </w:r>
      <w:r w:rsidRPr="00555AA6">
        <w:rPr>
          <w:rFonts w:ascii="Tahoma" w:hAnsi="Tahoma" w:cs="Tahoma"/>
          <w:sz w:val="22"/>
          <w:szCs w:val="22"/>
        </w:rPr>
        <w:t xml:space="preserve">, este </w:t>
      </w:r>
      <w:r w:rsidRPr="00555AA6">
        <w:rPr>
          <w:rFonts w:ascii="Tahoma" w:hAnsi="Tahoma" w:cs="Tahoma"/>
          <w:b/>
          <w:sz w:val="22"/>
          <w:szCs w:val="22"/>
        </w:rPr>
        <w:t>Derecho Económico</w:t>
      </w:r>
      <w:r w:rsidRPr="00555AA6">
        <w:rPr>
          <w:rFonts w:ascii="Tahoma" w:hAnsi="Tahoma" w:cs="Tahoma"/>
          <w:sz w:val="22"/>
          <w:szCs w:val="22"/>
        </w:rPr>
        <w:t xml:space="preserve"> se causa y debe pagarse a partir del quinto </w:t>
      </w:r>
      <w:r w:rsidRPr="00555AA6">
        <w:rPr>
          <w:rFonts w:ascii="Tahoma" w:hAnsi="Tahoma" w:cs="Tahoma"/>
          <w:b/>
          <w:sz w:val="22"/>
          <w:szCs w:val="22"/>
        </w:rPr>
        <w:t>Año</w:t>
      </w:r>
      <w:r w:rsidRPr="00555AA6">
        <w:rPr>
          <w:rFonts w:ascii="Tahoma" w:hAnsi="Tahoma" w:cs="Tahoma"/>
          <w:sz w:val="22"/>
          <w:szCs w:val="22"/>
        </w:rPr>
        <w:t xml:space="preserve"> de iniciada la producción </w:t>
      </w:r>
      <w:r w:rsidR="005D3258" w:rsidRPr="00555AA6">
        <w:rPr>
          <w:rFonts w:ascii="Tahoma" w:hAnsi="Tahoma" w:cs="Tahoma"/>
          <w:sz w:val="22"/>
          <w:szCs w:val="22"/>
        </w:rPr>
        <w:t xml:space="preserve">proveniente de </w:t>
      </w:r>
      <w:r w:rsidR="005D3258" w:rsidRPr="00555AA6">
        <w:rPr>
          <w:rFonts w:ascii="Tahoma" w:hAnsi="Tahoma" w:cs="Tahoma"/>
          <w:b/>
          <w:sz w:val="22"/>
          <w:szCs w:val="22"/>
        </w:rPr>
        <w:t xml:space="preserve">Yacimientos No Convencionales </w:t>
      </w:r>
      <w:r w:rsidRPr="00555AA6">
        <w:rPr>
          <w:rFonts w:ascii="Tahoma" w:hAnsi="Tahoma" w:cs="Tahoma"/>
          <w:sz w:val="22"/>
          <w:szCs w:val="22"/>
        </w:rPr>
        <w:t xml:space="preserve">en el </w:t>
      </w:r>
      <w:r w:rsidRPr="00555AA6">
        <w:rPr>
          <w:rFonts w:ascii="Tahoma" w:hAnsi="Tahoma" w:cs="Tahoma"/>
          <w:b/>
          <w:sz w:val="22"/>
          <w:szCs w:val="22"/>
        </w:rPr>
        <w:t>Área Asignada</w:t>
      </w:r>
      <w:r w:rsidRPr="00555AA6">
        <w:rPr>
          <w:rFonts w:ascii="Tahoma" w:hAnsi="Tahoma" w:cs="Tahoma"/>
          <w:sz w:val="22"/>
          <w:szCs w:val="22"/>
        </w:rPr>
        <w:t xml:space="preserve">, circunstancia que ha de constar en la resolución de aprobación expedida por la autoridad competente, en el evento de que el </w:t>
      </w:r>
      <w:r w:rsidRPr="00555AA6">
        <w:rPr>
          <w:rFonts w:ascii="Tahoma" w:hAnsi="Tahoma" w:cs="Tahoma"/>
          <w:b/>
          <w:sz w:val="22"/>
          <w:szCs w:val="22"/>
        </w:rPr>
        <w:t>Precio Promedio de Venta</w:t>
      </w:r>
      <w:r w:rsidRPr="00555AA6">
        <w:rPr>
          <w:rFonts w:ascii="Tahoma" w:hAnsi="Tahoma" w:cs="Tahoma"/>
          <w:sz w:val="22"/>
          <w:szCs w:val="22"/>
        </w:rPr>
        <w:t xml:space="preserve"> del producido en ejecución del </w:t>
      </w:r>
      <w:r w:rsidRPr="00555AA6">
        <w:rPr>
          <w:rFonts w:ascii="Tahoma" w:hAnsi="Tahoma" w:cs="Tahoma"/>
          <w:b/>
          <w:sz w:val="22"/>
          <w:szCs w:val="22"/>
        </w:rPr>
        <w:t>Contrato Adicional</w:t>
      </w:r>
      <w:r w:rsidRPr="00555AA6">
        <w:rPr>
          <w:rFonts w:ascii="Tahoma" w:hAnsi="Tahoma" w:cs="Tahoma"/>
          <w:sz w:val="22"/>
          <w:szCs w:val="22"/>
        </w:rPr>
        <w:t xml:space="preserve">, supere el </w:t>
      </w:r>
      <w:r w:rsidRPr="00555AA6">
        <w:rPr>
          <w:rFonts w:ascii="Tahoma" w:hAnsi="Tahoma" w:cs="Tahoma"/>
          <w:b/>
          <w:sz w:val="22"/>
          <w:szCs w:val="22"/>
        </w:rPr>
        <w:t>Precio Base</w:t>
      </w:r>
      <w:r w:rsidRPr="006327BC">
        <w:rPr>
          <w:rFonts w:ascii="Tahoma" w:hAnsi="Tahoma" w:cs="Tahoma"/>
          <w:b/>
          <w:sz w:val="22"/>
          <w:szCs w:val="22"/>
        </w:rPr>
        <w:t xml:space="preserve"> Po</w:t>
      </w:r>
      <w:r w:rsidRPr="006327BC">
        <w:rPr>
          <w:rFonts w:ascii="Tahoma" w:hAnsi="Tahoma" w:cs="Tahoma"/>
          <w:sz w:val="22"/>
          <w:szCs w:val="22"/>
        </w:rPr>
        <w:t xml:space="preserve">. </w:t>
      </w:r>
    </w:p>
    <w:p w:rsidR="000C4780" w:rsidRPr="006327BC" w:rsidRDefault="000C4780" w:rsidP="000C4780">
      <w:pPr>
        <w:spacing w:line="276" w:lineRule="auto"/>
        <w:rPr>
          <w:rFonts w:ascii="Tahoma" w:hAnsi="Tahoma" w:cs="Tahoma"/>
          <w:sz w:val="22"/>
          <w:szCs w:val="22"/>
        </w:rPr>
      </w:pPr>
    </w:p>
    <w:p w:rsidR="000C4780" w:rsidRPr="006327BC" w:rsidRDefault="000C4780" w:rsidP="000C4780">
      <w:pPr>
        <w:pStyle w:val="Default"/>
        <w:spacing w:line="276" w:lineRule="auto"/>
        <w:jc w:val="both"/>
        <w:rPr>
          <w:rFonts w:ascii="Tahoma" w:hAnsi="Tahoma" w:cs="Tahoma"/>
          <w:sz w:val="22"/>
          <w:szCs w:val="22"/>
        </w:rPr>
      </w:pPr>
      <w:r w:rsidRPr="006327BC">
        <w:rPr>
          <w:rFonts w:ascii="Tahoma" w:hAnsi="Tahoma" w:cs="Tahoma"/>
          <w:sz w:val="22"/>
          <w:szCs w:val="22"/>
        </w:rPr>
        <w:t xml:space="preserve">No obstante, en caso de que el precio del </w:t>
      </w:r>
      <w:r w:rsidRPr="006327BC">
        <w:rPr>
          <w:rFonts w:ascii="Tahoma" w:hAnsi="Tahoma" w:cs="Tahoma"/>
          <w:b/>
          <w:sz w:val="22"/>
          <w:szCs w:val="22"/>
        </w:rPr>
        <w:t>Gas Natural</w:t>
      </w:r>
      <w:r w:rsidRPr="006327BC">
        <w:rPr>
          <w:rFonts w:ascii="Tahoma" w:hAnsi="Tahoma" w:cs="Tahoma"/>
          <w:sz w:val="22"/>
          <w:szCs w:val="22"/>
        </w:rPr>
        <w:t xml:space="preserve"> para consumo interno sea regulado por la Comisión de Regulación de Energía y Gas </w:t>
      </w:r>
      <w:r>
        <w:rPr>
          <w:rFonts w:ascii="Tahoma" w:hAnsi="Tahoma" w:cs="Tahoma"/>
          <w:sz w:val="22"/>
          <w:szCs w:val="22"/>
        </w:rPr>
        <w:t>–</w:t>
      </w:r>
      <w:r w:rsidRPr="006327BC">
        <w:rPr>
          <w:rFonts w:ascii="Tahoma" w:hAnsi="Tahoma" w:cs="Tahoma"/>
          <w:sz w:val="22"/>
          <w:szCs w:val="22"/>
        </w:rPr>
        <w:t>CREG</w:t>
      </w:r>
      <w:r>
        <w:rPr>
          <w:rFonts w:ascii="Tahoma" w:hAnsi="Tahoma" w:cs="Tahoma"/>
          <w:sz w:val="22"/>
          <w:szCs w:val="22"/>
        </w:rPr>
        <w:t>-</w:t>
      </w:r>
      <w:r w:rsidRPr="006327BC">
        <w:rPr>
          <w:rFonts w:ascii="Tahoma" w:hAnsi="Tahoma" w:cs="Tahoma"/>
          <w:sz w:val="22"/>
          <w:szCs w:val="22"/>
        </w:rPr>
        <w:t xml:space="preserve"> o la entidad que la sustituya en el ejercicio de esta función, el</w:t>
      </w:r>
      <w:r>
        <w:rPr>
          <w:rFonts w:ascii="Tahoma" w:hAnsi="Tahoma" w:cs="Tahoma"/>
          <w:sz w:val="22"/>
          <w:szCs w:val="22"/>
        </w:rPr>
        <w:t xml:space="preserve"> </w:t>
      </w:r>
      <w:r w:rsidRPr="0059386E">
        <w:rPr>
          <w:rFonts w:ascii="Tahoma" w:hAnsi="Tahoma" w:cs="Tahoma"/>
          <w:i/>
          <w:sz w:val="22"/>
          <w:szCs w:val="22"/>
        </w:rPr>
        <w:t>(la)</w:t>
      </w:r>
      <w:r w:rsidRPr="006327BC">
        <w:rPr>
          <w:rFonts w:ascii="Tahoma" w:hAnsi="Tahoma" w:cs="Tahoma"/>
          <w:sz w:val="22"/>
          <w:szCs w:val="22"/>
        </w:rPr>
        <w:t xml:space="preserve"> </w:t>
      </w:r>
      <w:r w:rsidRPr="006327BC">
        <w:rPr>
          <w:rFonts w:ascii="Tahoma" w:hAnsi="Tahoma" w:cs="Tahoma"/>
          <w:b/>
          <w:sz w:val="22"/>
          <w:szCs w:val="22"/>
        </w:rPr>
        <w:t xml:space="preserve">Contratista </w:t>
      </w:r>
      <w:r w:rsidRPr="006327BC">
        <w:rPr>
          <w:rFonts w:ascii="Tahoma" w:hAnsi="Tahoma" w:cs="Tahoma"/>
          <w:sz w:val="22"/>
          <w:szCs w:val="22"/>
        </w:rPr>
        <w:t xml:space="preserve">no pagará </w:t>
      </w:r>
      <w:r w:rsidRPr="006327BC">
        <w:rPr>
          <w:rFonts w:ascii="Tahoma" w:hAnsi="Tahoma" w:cs="Tahoma"/>
          <w:b/>
          <w:sz w:val="22"/>
          <w:szCs w:val="22"/>
        </w:rPr>
        <w:t>Derecho Económico</w:t>
      </w:r>
      <w:r>
        <w:rPr>
          <w:rFonts w:ascii="Tahoma" w:hAnsi="Tahoma" w:cs="Tahoma"/>
          <w:sz w:val="22"/>
          <w:szCs w:val="22"/>
        </w:rPr>
        <w:t xml:space="preserve"> por concepto de </w:t>
      </w:r>
      <w:r w:rsidRPr="008E5EB3">
        <w:rPr>
          <w:rFonts w:ascii="Tahoma" w:hAnsi="Tahoma" w:cs="Tahoma"/>
          <w:sz w:val="22"/>
          <w:szCs w:val="22"/>
        </w:rPr>
        <w:t>Precios Altos</w:t>
      </w:r>
      <w:r>
        <w:rPr>
          <w:rFonts w:ascii="Tahoma" w:hAnsi="Tahoma" w:cs="Tahoma"/>
          <w:i/>
          <w:sz w:val="22"/>
          <w:szCs w:val="22"/>
        </w:rPr>
        <w:t xml:space="preserve"> </w:t>
      </w:r>
      <w:r>
        <w:rPr>
          <w:rFonts w:ascii="Tahoma" w:hAnsi="Tahoma" w:cs="Tahoma"/>
          <w:sz w:val="22"/>
          <w:szCs w:val="22"/>
        </w:rPr>
        <w:t>sobre el que se destine para este propósito.</w:t>
      </w:r>
    </w:p>
    <w:p w:rsidR="000C4780" w:rsidRPr="006327BC" w:rsidRDefault="000C4780" w:rsidP="000C4780">
      <w:pPr>
        <w:pStyle w:val="Default"/>
        <w:spacing w:line="276" w:lineRule="auto"/>
        <w:jc w:val="both"/>
        <w:rPr>
          <w:rFonts w:ascii="Tahoma" w:hAnsi="Tahoma" w:cs="Tahoma"/>
          <w:sz w:val="22"/>
          <w:szCs w:val="22"/>
        </w:rPr>
      </w:pPr>
    </w:p>
    <w:p w:rsidR="000C4780" w:rsidRPr="006327BC" w:rsidRDefault="000C4780" w:rsidP="000C4780">
      <w:pPr>
        <w:pStyle w:val="Default"/>
        <w:spacing w:line="276" w:lineRule="auto"/>
        <w:jc w:val="both"/>
        <w:rPr>
          <w:rFonts w:ascii="Tahoma" w:hAnsi="Tahoma" w:cs="Tahoma"/>
          <w:sz w:val="22"/>
          <w:szCs w:val="22"/>
        </w:rPr>
      </w:pPr>
      <w:r w:rsidRPr="006327BC">
        <w:rPr>
          <w:rFonts w:ascii="Tahoma" w:hAnsi="Tahoma" w:cs="Tahoma"/>
          <w:sz w:val="22"/>
          <w:szCs w:val="22"/>
        </w:rPr>
        <w:t xml:space="preserve">La </w:t>
      </w:r>
      <w:r w:rsidRPr="006327BC">
        <w:rPr>
          <w:rFonts w:ascii="Tahoma" w:hAnsi="Tahoma" w:cs="Tahoma"/>
          <w:b/>
          <w:sz w:val="22"/>
          <w:szCs w:val="22"/>
        </w:rPr>
        <w:t>ANH</w:t>
      </w:r>
      <w:r w:rsidRPr="006327BC">
        <w:rPr>
          <w:rFonts w:ascii="Tahoma" w:hAnsi="Tahoma" w:cs="Tahoma"/>
          <w:sz w:val="22"/>
          <w:szCs w:val="22"/>
        </w:rPr>
        <w:t xml:space="preserve"> comunicará por escrito al </w:t>
      </w:r>
      <w:r>
        <w:rPr>
          <w:rFonts w:ascii="Tahoma" w:hAnsi="Tahoma" w:cs="Tahoma"/>
          <w:sz w:val="22"/>
          <w:szCs w:val="22"/>
        </w:rPr>
        <w:t>(</w:t>
      </w:r>
      <w:proofErr w:type="spellStart"/>
      <w:r>
        <w:rPr>
          <w:rFonts w:ascii="Tahoma" w:hAnsi="Tahoma" w:cs="Tahoma"/>
          <w:sz w:val="22"/>
          <w:szCs w:val="22"/>
        </w:rPr>
        <w:t>a la</w:t>
      </w:r>
      <w:proofErr w:type="spellEnd"/>
      <w:r>
        <w:rPr>
          <w:rFonts w:ascii="Tahoma" w:hAnsi="Tahoma" w:cs="Tahoma"/>
          <w:sz w:val="22"/>
          <w:szCs w:val="22"/>
        </w:rPr>
        <w:t xml:space="preserve">) </w:t>
      </w:r>
      <w:r w:rsidRPr="006327BC">
        <w:rPr>
          <w:rFonts w:ascii="Tahoma" w:hAnsi="Tahoma" w:cs="Tahoma"/>
          <w:b/>
          <w:sz w:val="22"/>
          <w:szCs w:val="22"/>
        </w:rPr>
        <w:t xml:space="preserve">Contratista </w:t>
      </w:r>
      <w:r w:rsidRPr="006327BC">
        <w:rPr>
          <w:rFonts w:ascii="Tahoma" w:hAnsi="Tahoma" w:cs="Tahoma"/>
          <w:sz w:val="22"/>
          <w:szCs w:val="22"/>
        </w:rPr>
        <w:t xml:space="preserve">si el </w:t>
      </w:r>
      <w:r w:rsidRPr="006327BC">
        <w:rPr>
          <w:rFonts w:ascii="Tahoma" w:hAnsi="Tahoma" w:cs="Tahoma"/>
          <w:b/>
          <w:sz w:val="22"/>
          <w:szCs w:val="22"/>
        </w:rPr>
        <w:t xml:space="preserve">Derecho Económico </w:t>
      </w:r>
      <w:r w:rsidRPr="006327BC">
        <w:rPr>
          <w:rFonts w:ascii="Tahoma" w:hAnsi="Tahoma" w:cs="Tahoma"/>
          <w:sz w:val="22"/>
          <w:szCs w:val="22"/>
        </w:rPr>
        <w:t xml:space="preserve">por concepto de </w:t>
      </w:r>
      <w:r w:rsidRPr="008E5EB3">
        <w:rPr>
          <w:rFonts w:ascii="Tahoma" w:hAnsi="Tahoma" w:cs="Tahoma"/>
          <w:sz w:val="22"/>
          <w:szCs w:val="22"/>
        </w:rPr>
        <w:t>Precios Altos</w:t>
      </w:r>
      <w:r>
        <w:rPr>
          <w:rFonts w:ascii="Tahoma" w:hAnsi="Tahoma" w:cs="Tahoma"/>
          <w:i/>
          <w:sz w:val="22"/>
          <w:szCs w:val="22"/>
        </w:rPr>
        <w:t xml:space="preserve"> </w:t>
      </w:r>
      <w:r w:rsidRPr="006327BC">
        <w:rPr>
          <w:rFonts w:ascii="Tahoma" w:hAnsi="Tahoma" w:cs="Tahoma"/>
          <w:sz w:val="22"/>
          <w:szCs w:val="22"/>
        </w:rPr>
        <w:t xml:space="preserve">debe pagársele en dinero o en especie. En caso de variar la forma de pago, se notificará así </w:t>
      </w:r>
      <w:r>
        <w:rPr>
          <w:rFonts w:ascii="Tahoma" w:hAnsi="Tahoma" w:cs="Tahoma"/>
          <w:sz w:val="22"/>
          <w:szCs w:val="22"/>
        </w:rPr>
        <w:t xml:space="preserve">también </w:t>
      </w:r>
      <w:r w:rsidRPr="006327BC">
        <w:rPr>
          <w:rFonts w:ascii="Tahoma" w:hAnsi="Tahoma" w:cs="Tahoma"/>
          <w:sz w:val="22"/>
          <w:szCs w:val="22"/>
        </w:rPr>
        <w:t>por escrito</w:t>
      </w:r>
      <w:r>
        <w:rPr>
          <w:rFonts w:ascii="Tahoma" w:hAnsi="Tahoma" w:cs="Tahoma"/>
          <w:sz w:val="22"/>
          <w:szCs w:val="22"/>
        </w:rPr>
        <w:t>,</w:t>
      </w:r>
      <w:r w:rsidRPr="006327BC">
        <w:rPr>
          <w:rFonts w:ascii="Tahoma" w:hAnsi="Tahoma" w:cs="Tahoma"/>
          <w:sz w:val="22"/>
          <w:szCs w:val="22"/>
        </w:rPr>
        <w:t xml:space="preserve"> con antelación no inferior a tres (3) meses. </w:t>
      </w:r>
    </w:p>
    <w:p w:rsidR="000C4780" w:rsidRDefault="000C4780" w:rsidP="000C4780">
      <w:pPr>
        <w:pStyle w:val="Default"/>
        <w:spacing w:line="276" w:lineRule="auto"/>
        <w:jc w:val="both"/>
        <w:rPr>
          <w:rFonts w:ascii="Tahoma" w:hAnsi="Tahoma" w:cs="Tahoma"/>
          <w:sz w:val="22"/>
          <w:szCs w:val="22"/>
        </w:rPr>
      </w:pPr>
    </w:p>
    <w:p w:rsidR="000C4780" w:rsidRDefault="000C4780" w:rsidP="000C4780">
      <w:pPr>
        <w:pStyle w:val="Default"/>
        <w:spacing w:line="276" w:lineRule="auto"/>
        <w:jc w:val="both"/>
        <w:rPr>
          <w:rFonts w:ascii="Tahoma" w:hAnsi="Tahoma" w:cs="Tahoma"/>
          <w:sz w:val="22"/>
          <w:szCs w:val="22"/>
        </w:rPr>
      </w:pPr>
      <w:r w:rsidRPr="006327BC">
        <w:rPr>
          <w:rFonts w:ascii="Tahoma" w:hAnsi="Tahoma" w:cs="Tahoma"/>
          <w:sz w:val="22"/>
          <w:szCs w:val="22"/>
        </w:rPr>
        <w:t xml:space="preserve">Si la </w:t>
      </w:r>
      <w:r w:rsidRPr="006327BC">
        <w:rPr>
          <w:rFonts w:ascii="Tahoma" w:hAnsi="Tahoma" w:cs="Tahoma"/>
          <w:b/>
          <w:sz w:val="22"/>
          <w:szCs w:val="22"/>
        </w:rPr>
        <w:t>ANH</w:t>
      </w:r>
      <w:r w:rsidRPr="006327BC">
        <w:rPr>
          <w:rFonts w:ascii="Tahoma" w:hAnsi="Tahoma" w:cs="Tahoma"/>
          <w:sz w:val="22"/>
          <w:szCs w:val="22"/>
        </w:rPr>
        <w:t xml:space="preserve"> elige recibir los </w:t>
      </w:r>
      <w:r w:rsidRPr="006327BC">
        <w:rPr>
          <w:rFonts w:ascii="Tahoma" w:hAnsi="Tahoma" w:cs="Tahoma"/>
          <w:b/>
          <w:sz w:val="22"/>
          <w:szCs w:val="22"/>
        </w:rPr>
        <w:t>Derechos</w:t>
      </w:r>
      <w:r>
        <w:rPr>
          <w:rFonts w:ascii="Tahoma" w:hAnsi="Tahoma" w:cs="Tahoma"/>
          <w:sz w:val="22"/>
          <w:szCs w:val="22"/>
        </w:rPr>
        <w:t xml:space="preserve"> por concepto de </w:t>
      </w:r>
      <w:r w:rsidRPr="0033261D">
        <w:rPr>
          <w:rFonts w:ascii="Tahoma" w:hAnsi="Tahoma" w:cs="Tahoma"/>
          <w:b/>
          <w:sz w:val="22"/>
          <w:szCs w:val="22"/>
        </w:rPr>
        <w:t>Precios Altos</w:t>
      </w:r>
      <w:r w:rsidRPr="006327BC">
        <w:rPr>
          <w:rFonts w:ascii="Tahoma" w:hAnsi="Tahoma" w:cs="Tahoma"/>
          <w:sz w:val="22"/>
          <w:szCs w:val="22"/>
        </w:rPr>
        <w:t xml:space="preserve"> en especie, el</w:t>
      </w:r>
      <w:r>
        <w:rPr>
          <w:rFonts w:ascii="Tahoma" w:hAnsi="Tahoma" w:cs="Tahoma"/>
          <w:sz w:val="22"/>
          <w:szCs w:val="22"/>
        </w:rPr>
        <w:t xml:space="preserve"> </w:t>
      </w:r>
      <w:r w:rsidRPr="0059386E">
        <w:rPr>
          <w:rFonts w:ascii="Tahoma" w:hAnsi="Tahoma" w:cs="Tahoma"/>
          <w:i/>
          <w:sz w:val="22"/>
          <w:szCs w:val="22"/>
        </w:rPr>
        <w:t>(la)</w:t>
      </w:r>
      <w:r>
        <w:rPr>
          <w:rFonts w:ascii="Tahoma" w:hAnsi="Tahoma" w:cs="Tahoma"/>
          <w:sz w:val="22"/>
          <w:szCs w:val="22"/>
        </w:rPr>
        <w:t xml:space="preserve"> </w:t>
      </w:r>
      <w:r w:rsidRPr="006327BC">
        <w:rPr>
          <w:rFonts w:ascii="Tahoma" w:hAnsi="Tahoma" w:cs="Tahoma"/>
          <w:b/>
          <w:sz w:val="22"/>
          <w:szCs w:val="22"/>
        </w:rPr>
        <w:t>Contratista</w:t>
      </w:r>
      <w:r w:rsidRPr="006327BC">
        <w:rPr>
          <w:rFonts w:ascii="Tahoma" w:hAnsi="Tahoma" w:cs="Tahoma"/>
          <w:sz w:val="22"/>
          <w:szCs w:val="22"/>
        </w:rPr>
        <w:t xml:space="preserve"> debe entregar las cantidades correspondientes en el Punto de Entrega.</w:t>
      </w:r>
    </w:p>
    <w:p w:rsidR="000C4780" w:rsidRDefault="000C4780" w:rsidP="000C4780">
      <w:pPr>
        <w:pStyle w:val="Default"/>
        <w:spacing w:line="276" w:lineRule="auto"/>
        <w:jc w:val="both"/>
        <w:rPr>
          <w:rFonts w:ascii="Tahoma" w:hAnsi="Tahoma" w:cs="Tahoma"/>
          <w:sz w:val="22"/>
          <w:szCs w:val="22"/>
        </w:rPr>
      </w:pPr>
    </w:p>
    <w:p w:rsidR="000C4780" w:rsidRPr="006327BC" w:rsidRDefault="000C4780" w:rsidP="000C4780">
      <w:pPr>
        <w:pStyle w:val="Default"/>
        <w:spacing w:line="276" w:lineRule="auto"/>
        <w:jc w:val="both"/>
        <w:rPr>
          <w:rFonts w:ascii="Tahoma" w:hAnsi="Tahoma" w:cs="Tahoma"/>
          <w:sz w:val="22"/>
          <w:szCs w:val="22"/>
        </w:rPr>
      </w:pPr>
      <w:r>
        <w:rPr>
          <w:rFonts w:ascii="Tahoma" w:hAnsi="Tahoma" w:cs="Tahoma"/>
          <w:b/>
          <w:sz w:val="22"/>
          <w:szCs w:val="22"/>
        </w:rPr>
        <w:t>Cláusula Décimo Cuarta</w:t>
      </w:r>
      <w:r>
        <w:rPr>
          <w:rFonts w:ascii="Tahoma" w:hAnsi="Tahoma" w:cs="Tahoma"/>
          <w:sz w:val="22"/>
          <w:szCs w:val="22"/>
        </w:rPr>
        <w:t xml:space="preserve">.- </w:t>
      </w:r>
      <w:r w:rsidRPr="00CD0A4E">
        <w:rPr>
          <w:rFonts w:ascii="Tahoma" w:hAnsi="Tahoma" w:cs="Tahoma"/>
          <w:b/>
          <w:sz w:val="22"/>
          <w:szCs w:val="22"/>
        </w:rPr>
        <w:t>Actualización</w:t>
      </w:r>
      <w:r>
        <w:rPr>
          <w:rFonts w:ascii="Tahoma" w:hAnsi="Tahoma" w:cs="Tahoma"/>
          <w:sz w:val="22"/>
          <w:szCs w:val="22"/>
        </w:rPr>
        <w:t xml:space="preserve">: </w:t>
      </w:r>
      <w:r w:rsidRPr="006327BC">
        <w:rPr>
          <w:rFonts w:ascii="Tahoma" w:hAnsi="Tahoma" w:cs="Tahoma"/>
          <w:sz w:val="22"/>
          <w:szCs w:val="22"/>
        </w:rPr>
        <w:t>Todos los valores</w:t>
      </w:r>
      <w:r>
        <w:rPr>
          <w:rFonts w:ascii="Tahoma" w:hAnsi="Tahoma" w:cs="Tahoma"/>
          <w:sz w:val="22"/>
          <w:szCs w:val="22"/>
        </w:rPr>
        <w:t xml:space="preserve"> correspondientes a los </w:t>
      </w:r>
      <w:r w:rsidRPr="00CD0A4E">
        <w:rPr>
          <w:rFonts w:ascii="Tahoma" w:hAnsi="Tahoma" w:cs="Tahoma"/>
          <w:b/>
          <w:sz w:val="22"/>
          <w:szCs w:val="22"/>
        </w:rPr>
        <w:t>Derechos Económicos</w:t>
      </w:r>
      <w:r w:rsidRPr="006327BC">
        <w:rPr>
          <w:rFonts w:ascii="Tahoma" w:hAnsi="Tahoma" w:cs="Tahoma"/>
          <w:sz w:val="22"/>
          <w:szCs w:val="22"/>
        </w:rPr>
        <w:t xml:space="preserve">, con excepción del </w:t>
      </w:r>
      <w:r w:rsidRPr="006327BC">
        <w:rPr>
          <w:rFonts w:ascii="Tahoma" w:hAnsi="Tahoma" w:cs="Tahoma"/>
          <w:b/>
          <w:sz w:val="22"/>
          <w:szCs w:val="22"/>
        </w:rPr>
        <w:t>Precio Base Po</w:t>
      </w:r>
      <w:r w:rsidRPr="006327BC">
        <w:rPr>
          <w:rFonts w:ascii="Tahoma" w:hAnsi="Tahoma" w:cs="Tahoma"/>
          <w:sz w:val="22"/>
          <w:szCs w:val="22"/>
        </w:rPr>
        <w:t xml:space="preserve"> que corresponda a</w:t>
      </w:r>
      <w:r>
        <w:rPr>
          <w:rFonts w:ascii="Tahoma" w:hAnsi="Tahoma" w:cs="Tahoma"/>
          <w:sz w:val="22"/>
          <w:szCs w:val="22"/>
        </w:rPr>
        <w:t xml:space="preserve"> un eventual</w:t>
      </w:r>
      <w:r w:rsidRPr="006327BC">
        <w:rPr>
          <w:rFonts w:ascii="Tahoma" w:hAnsi="Tahoma" w:cs="Tahoma"/>
          <w:sz w:val="22"/>
          <w:szCs w:val="22"/>
        </w:rPr>
        <w:t xml:space="preserve"> precio regulado del </w:t>
      </w:r>
      <w:r w:rsidRPr="006327BC">
        <w:rPr>
          <w:rFonts w:ascii="Tahoma" w:hAnsi="Tahoma" w:cs="Tahoma"/>
          <w:b/>
          <w:sz w:val="22"/>
          <w:szCs w:val="22"/>
        </w:rPr>
        <w:t>Gas Natural</w:t>
      </w:r>
      <w:r w:rsidRPr="006327BC">
        <w:rPr>
          <w:rFonts w:ascii="Tahoma" w:hAnsi="Tahoma" w:cs="Tahoma"/>
          <w:sz w:val="22"/>
          <w:szCs w:val="22"/>
        </w:rPr>
        <w:t xml:space="preserve"> para consumo interno, </w:t>
      </w:r>
      <w:r>
        <w:rPr>
          <w:rFonts w:ascii="Tahoma" w:hAnsi="Tahoma" w:cs="Tahoma"/>
          <w:sz w:val="22"/>
          <w:szCs w:val="22"/>
        </w:rPr>
        <w:t xml:space="preserve">en su caso, </w:t>
      </w:r>
      <w:r w:rsidRPr="006327BC">
        <w:rPr>
          <w:rFonts w:ascii="Tahoma" w:hAnsi="Tahoma" w:cs="Tahoma"/>
          <w:sz w:val="22"/>
          <w:szCs w:val="22"/>
        </w:rPr>
        <w:t>se ajustarán anualmente a partir del primero (1°) de enero de cada año, mediante la aplicación de la siguiente fórmula:</w:t>
      </w:r>
    </w:p>
    <w:p w:rsidR="000C4780" w:rsidRPr="006327BC" w:rsidRDefault="000C4780" w:rsidP="000C4780">
      <w:pPr>
        <w:pStyle w:val="Default"/>
        <w:spacing w:line="276" w:lineRule="auto"/>
        <w:jc w:val="both"/>
        <w:rPr>
          <w:rFonts w:ascii="Tahoma" w:hAnsi="Tahoma" w:cs="Tahoma"/>
          <w:sz w:val="22"/>
          <w:szCs w:val="22"/>
        </w:rPr>
      </w:pPr>
    </w:p>
    <w:p w:rsidR="000C4780" w:rsidRPr="006327BC" w:rsidRDefault="000C4780" w:rsidP="000C4780">
      <w:pPr>
        <w:pStyle w:val="Default"/>
        <w:spacing w:line="276" w:lineRule="auto"/>
        <w:jc w:val="center"/>
        <w:rPr>
          <w:rFonts w:ascii="Tahoma" w:hAnsi="Tahoma" w:cs="Tahoma"/>
          <w:b/>
          <w:sz w:val="22"/>
          <w:szCs w:val="22"/>
        </w:rPr>
      </w:pPr>
      <w:r w:rsidRPr="006327BC">
        <w:rPr>
          <w:rFonts w:ascii="Tahoma" w:hAnsi="Tahoma" w:cs="Tahoma"/>
          <w:b/>
          <w:sz w:val="22"/>
          <w:szCs w:val="22"/>
        </w:rPr>
        <w:t>Po = Po(n-1) x [1+ I(n-2)]</w:t>
      </w:r>
    </w:p>
    <w:p w:rsidR="000C4780" w:rsidRDefault="000C4780" w:rsidP="000C4780">
      <w:pPr>
        <w:pStyle w:val="Default"/>
        <w:spacing w:line="276" w:lineRule="auto"/>
        <w:ind w:left="993" w:hanging="993"/>
        <w:jc w:val="both"/>
        <w:rPr>
          <w:rFonts w:ascii="Tahoma" w:hAnsi="Tahoma" w:cs="Tahoma"/>
          <w:sz w:val="22"/>
          <w:szCs w:val="22"/>
        </w:rPr>
      </w:pPr>
    </w:p>
    <w:p w:rsidR="000C4780" w:rsidRPr="006327BC" w:rsidRDefault="000C4780" w:rsidP="000C4780">
      <w:pPr>
        <w:pStyle w:val="Default"/>
        <w:spacing w:line="276" w:lineRule="auto"/>
        <w:ind w:left="993" w:hanging="993"/>
        <w:jc w:val="both"/>
        <w:rPr>
          <w:rFonts w:ascii="Tahoma" w:hAnsi="Tahoma" w:cs="Tahoma"/>
          <w:sz w:val="22"/>
          <w:szCs w:val="22"/>
        </w:rPr>
      </w:pPr>
      <w:r w:rsidRPr="006327BC">
        <w:rPr>
          <w:rFonts w:ascii="Tahoma" w:hAnsi="Tahoma" w:cs="Tahoma"/>
          <w:sz w:val="22"/>
          <w:szCs w:val="22"/>
        </w:rPr>
        <w:t xml:space="preserve">Dónde: </w:t>
      </w:r>
    </w:p>
    <w:p w:rsidR="000C4780" w:rsidRPr="006327BC" w:rsidRDefault="000C4780" w:rsidP="000C4780">
      <w:pPr>
        <w:pStyle w:val="Default"/>
        <w:spacing w:line="276" w:lineRule="auto"/>
        <w:ind w:left="993" w:hanging="993"/>
        <w:jc w:val="both"/>
        <w:rPr>
          <w:rFonts w:ascii="Tahoma" w:hAnsi="Tahoma" w:cs="Tahoma"/>
          <w:sz w:val="22"/>
          <w:szCs w:val="22"/>
        </w:rPr>
      </w:pPr>
    </w:p>
    <w:tbl>
      <w:tblPr>
        <w:tblW w:w="0" w:type="auto"/>
        <w:jc w:val="center"/>
        <w:tblLook w:val="04A0" w:firstRow="1" w:lastRow="0" w:firstColumn="1" w:lastColumn="0" w:noHBand="0" w:noVBand="1"/>
      </w:tblPr>
      <w:tblGrid>
        <w:gridCol w:w="1142"/>
        <w:gridCol w:w="446"/>
        <w:gridCol w:w="7579"/>
      </w:tblGrid>
      <w:tr w:rsidR="000C4780" w:rsidRPr="006327BC" w:rsidTr="007E47BA">
        <w:trPr>
          <w:tblHeader/>
          <w:jc w:val="center"/>
        </w:trPr>
        <w:tc>
          <w:tcPr>
            <w:tcW w:w="1145" w:type="dxa"/>
            <w:tcBorders>
              <w:top w:val="single" w:sz="2" w:space="0" w:color="auto"/>
              <w:left w:val="single" w:sz="2" w:space="0" w:color="auto"/>
              <w:bottom w:val="single" w:sz="2" w:space="0" w:color="auto"/>
              <w:right w:val="single" w:sz="2" w:space="0" w:color="auto"/>
            </w:tcBorders>
            <w:shd w:val="clear" w:color="auto" w:fill="auto"/>
            <w:vAlign w:val="center"/>
          </w:tcPr>
          <w:p w:rsidR="000C4780" w:rsidRPr="006327BC" w:rsidRDefault="000C4780" w:rsidP="000C4780">
            <w:pPr>
              <w:pStyle w:val="Default"/>
              <w:spacing w:line="276" w:lineRule="auto"/>
              <w:jc w:val="both"/>
              <w:rPr>
                <w:rFonts w:ascii="Tahoma" w:hAnsi="Tahoma" w:cs="Tahoma"/>
                <w:b/>
                <w:sz w:val="20"/>
                <w:szCs w:val="20"/>
              </w:rPr>
            </w:pPr>
            <w:r w:rsidRPr="006327BC">
              <w:rPr>
                <w:rFonts w:ascii="Tahoma" w:hAnsi="Tahoma" w:cs="Tahoma"/>
                <w:b/>
                <w:sz w:val="20"/>
                <w:szCs w:val="20"/>
              </w:rPr>
              <w:t xml:space="preserve">Variable </w:t>
            </w:r>
          </w:p>
        </w:tc>
        <w:tc>
          <w:tcPr>
            <w:tcW w:w="448" w:type="dxa"/>
            <w:tcBorders>
              <w:top w:val="single" w:sz="2" w:space="0" w:color="auto"/>
              <w:left w:val="single" w:sz="2" w:space="0" w:color="auto"/>
              <w:bottom w:val="single" w:sz="2" w:space="0" w:color="auto"/>
              <w:right w:val="single" w:sz="2" w:space="0" w:color="auto"/>
            </w:tcBorders>
            <w:shd w:val="clear" w:color="auto" w:fill="auto"/>
            <w:vAlign w:val="center"/>
          </w:tcPr>
          <w:p w:rsidR="000C4780" w:rsidRPr="006327BC" w:rsidRDefault="000C4780" w:rsidP="000C4780">
            <w:pPr>
              <w:pStyle w:val="Default"/>
              <w:spacing w:line="276" w:lineRule="auto"/>
              <w:rPr>
                <w:rFonts w:ascii="Tahoma" w:hAnsi="Tahoma" w:cs="Tahoma"/>
                <w:b/>
                <w:sz w:val="20"/>
                <w:szCs w:val="20"/>
              </w:rPr>
            </w:pPr>
          </w:p>
        </w:tc>
        <w:tc>
          <w:tcPr>
            <w:tcW w:w="7757" w:type="dxa"/>
            <w:tcBorders>
              <w:top w:val="single" w:sz="2" w:space="0" w:color="auto"/>
              <w:left w:val="single" w:sz="2" w:space="0" w:color="auto"/>
              <w:bottom w:val="single" w:sz="2" w:space="0" w:color="auto"/>
              <w:right w:val="single" w:sz="2" w:space="0" w:color="auto"/>
            </w:tcBorders>
            <w:shd w:val="clear" w:color="auto" w:fill="auto"/>
            <w:vAlign w:val="center"/>
          </w:tcPr>
          <w:p w:rsidR="000C4780" w:rsidRPr="006327BC" w:rsidRDefault="000C4780" w:rsidP="007E47BA">
            <w:pPr>
              <w:pStyle w:val="Default"/>
              <w:spacing w:line="276" w:lineRule="auto"/>
              <w:jc w:val="center"/>
              <w:rPr>
                <w:rFonts w:ascii="Tahoma" w:hAnsi="Tahoma" w:cs="Tahoma"/>
                <w:b/>
                <w:sz w:val="20"/>
                <w:szCs w:val="20"/>
              </w:rPr>
            </w:pPr>
            <w:r w:rsidRPr="006327BC">
              <w:rPr>
                <w:rFonts w:ascii="Tahoma" w:hAnsi="Tahoma" w:cs="Tahoma"/>
                <w:b/>
                <w:sz w:val="20"/>
                <w:szCs w:val="20"/>
              </w:rPr>
              <w:t>Significado</w:t>
            </w:r>
          </w:p>
        </w:tc>
      </w:tr>
      <w:tr w:rsidR="000C4780" w:rsidRPr="006327BC" w:rsidTr="007E47BA">
        <w:trPr>
          <w:jc w:val="center"/>
        </w:trPr>
        <w:tc>
          <w:tcPr>
            <w:tcW w:w="9350" w:type="dxa"/>
            <w:gridSpan w:val="3"/>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jc w:val="center"/>
              <w:rPr>
                <w:rFonts w:ascii="Tahoma" w:hAnsi="Tahoma" w:cs="Tahoma"/>
                <w:b/>
                <w:sz w:val="18"/>
                <w:szCs w:val="18"/>
              </w:rPr>
            </w:pPr>
          </w:p>
        </w:tc>
      </w:tr>
      <w:tr w:rsidR="000C4780" w:rsidRPr="006327BC" w:rsidTr="007E47BA">
        <w:trPr>
          <w:jc w:val="center"/>
        </w:trPr>
        <w:tc>
          <w:tcPr>
            <w:tcW w:w="1145"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rPr>
                <w:rFonts w:ascii="Tahoma" w:hAnsi="Tahoma" w:cs="Tahoma"/>
                <w:b/>
                <w:sz w:val="20"/>
                <w:szCs w:val="20"/>
              </w:rPr>
            </w:pPr>
            <w:r w:rsidRPr="006327BC">
              <w:rPr>
                <w:rFonts w:ascii="Tahoma" w:hAnsi="Tahoma" w:cs="Tahoma"/>
                <w:sz w:val="20"/>
                <w:szCs w:val="20"/>
              </w:rPr>
              <w:t>n:</w:t>
            </w:r>
          </w:p>
        </w:tc>
        <w:tc>
          <w:tcPr>
            <w:tcW w:w="448"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jc w:val="center"/>
              <w:rPr>
                <w:rFonts w:ascii="Tahoma" w:hAnsi="Tahoma" w:cs="Tahoma"/>
                <w:sz w:val="20"/>
                <w:szCs w:val="20"/>
              </w:rPr>
            </w:pPr>
            <w:r w:rsidRPr="006327BC">
              <w:rPr>
                <w:rFonts w:ascii="Tahoma" w:hAnsi="Tahoma" w:cs="Tahoma"/>
                <w:sz w:val="20"/>
                <w:szCs w:val="20"/>
              </w:rPr>
              <w:t>=</w:t>
            </w:r>
          </w:p>
        </w:tc>
        <w:tc>
          <w:tcPr>
            <w:tcW w:w="7757"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jc w:val="both"/>
              <w:rPr>
                <w:rFonts w:ascii="Tahoma" w:hAnsi="Tahoma" w:cs="Tahoma"/>
                <w:sz w:val="20"/>
                <w:szCs w:val="20"/>
              </w:rPr>
            </w:pPr>
            <w:r w:rsidRPr="006327BC">
              <w:rPr>
                <w:rFonts w:ascii="Tahoma" w:hAnsi="Tahoma" w:cs="Tahoma"/>
                <w:sz w:val="20"/>
                <w:szCs w:val="20"/>
              </w:rPr>
              <w:t xml:space="preserve">Año Calendario que comienza y para el cual se hace el cálculo. </w:t>
            </w:r>
          </w:p>
        </w:tc>
      </w:tr>
      <w:tr w:rsidR="000C4780" w:rsidRPr="006327BC" w:rsidTr="007E47BA">
        <w:trPr>
          <w:jc w:val="center"/>
        </w:trPr>
        <w:tc>
          <w:tcPr>
            <w:tcW w:w="1145"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rPr>
                <w:rFonts w:ascii="Tahoma" w:hAnsi="Tahoma" w:cs="Tahoma"/>
                <w:b/>
                <w:sz w:val="20"/>
                <w:szCs w:val="20"/>
              </w:rPr>
            </w:pPr>
            <w:r w:rsidRPr="006327BC">
              <w:rPr>
                <w:rFonts w:ascii="Tahoma" w:hAnsi="Tahoma" w:cs="Tahoma"/>
                <w:sz w:val="20"/>
                <w:szCs w:val="20"/>
              </w:rPr>
              <w:t>n-1</w:t>
            </w:r>
          </w:p>
        </w:tc>
        <w:tc>
          <w:tcPr>
            <w:tcW w:w="448"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spacing w:line="276" w:lineRule="auto"/>
              <w:jc w:val="center"/>
              <w:rPr>
                <w:rFonts w:ascii="Tahoma" w:hAnsi="Tahoma" w:cs="Tahoma"/>
                <w:sz w:val="20"/>
              </w:rPr>
            </w:pPr>
            <w:r w:rsidRPr="006327BC">
              <w:rPr>
                <w:rFonts w:ascii="Tahoma" w:hAnsi="Tahoma" w:cs="Tahoma"/>
                <w:sz w:val="20"/>
              </w:rPr>
              <w:t>=</w:t>
            </w:r>
          </w:p>
        </w:tc>
        <w:tc>
          <w:tcPr>
            <w:tcW w:w="7757"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jc w:val="both"/>
              <w:rPr>
                <w:rFonts w:ascii="Tahoma" w:hAnsi="Tahoma" w:cs="Tahoma"/>
                <w:sz w:val="20"/>
                <w:szCs w:val="20"/>
              </w:rPr>
            </w:pPr>
            <w:r w:rsidRPr="006327BC">
              <w:rPr>
                <w:rFonts w:ascii="Tahoma" w:hAnsi="Tahoma" w:cs="Tahoma"/>
                <w:sz w:val="20"/>
                <w:szCs w:val="20"/>
              </w:rPr>
              <w:t xml:space="preserve">Año Calendario inmediatamente anterior al año que comienza. </w:t>
            </w:r>
          </w:p>
        </w:tc>
      </w:tr>
      <w:tr w:rsidR="000C4780" w:rsidRPr="006327BC" w:rsidTr="007E47BA">
        <w:trPr>
          <w:jc w:val="center"/>
        </w:trPr>
        <w:tc>
          <w:tcPr>
            <w:tcW w:w="1145"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rPr>
                <w:rFonts w:ascii="Tahoma" w:hAnsi="Tahoma" w:cs="Tahoma"/>
                <w:b/>
                <w:sz w:val="20"/>
                <w:szCs w:val="20"/>
              </w:rPr>
            </w:pPr>
            <w:r w:rsidRPr="006327BC">
              <w:rPr>
                <w:rFonts w:ascii="Tahoma" w:hAnsi="Tahoma" w:cs="Tahoma"/>
                <w:sz w:val="20"/>
                <w:szCs w:val="20"/>
              </w:rPr>
              <w:t>n-2</w:t>
            </w:r>
          </w:p>
        </w:tc>
        <w:tc>
          <w:tcPr>
            <w:tcW w:w="448"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spacing w:line="276" w:lineRule="auto"/>
              <w:jc w:val="center"/>
              <w:rPr>
                <w:rFonts w:ascii="Tahoma" w:hAnsi="Tahoma" w:cs="Tahoma"/>
                <w:sz w:val="20"/>
              </w:rPr>
            </w:pPr>
            <w:r w:rsidRPr="006327BC">
              <w:rPr>
                <w:rFonts w:ascii="Tahoma" w:hAnsi="Tahoma" w:cs="Tahoma"/>
                <w:sz w:val="20"/>
              </w:rPr>
              <w:t>=</w:t>
            </w:r>
          </w:p>
        </w:tc>
        <w:tc>
          <w:tcPr>
            <w:tcW w:w="7757"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jc w:val="both"/>
              <w:rPr>
                <w:rFonts w:ascii="Tahoma" w:hAnsi="Tahoma" w:cs="Tahoma"/>
                <w:sz w:val="20"/>
                <w:szCs w:val="20"/>
              </w:rPr>
            </w:pPr>
            <w:r w:rsidRPr="006327BC">
              <w:rPr>
                <w:rFonts w:ascii="Tahoma" w:hAnsi="Tahoma" w:cs="Tahoma"/>
                <w:sz w:val="20"/>
                <w:szCs w:val="20"/>
              </w:rPr>
              <w:t>Año Calendario inmediatamente anterior al año n-1.</w:t>
            </w:r>
          </w:p>
        </w:tc>
      </w:tr>
      <w:tr w:rsidR="000C4780" w:rsidRPr="006327BC" w:rsidTr="007E47BA">
        <w:trPr>
          <w:jc w:val="center"/>
        </w:trPr>
        <w:tc>
          <w:tcPr>
            <w:tcW w:w="1145"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rPr>
                <w:rFonts w:ascii="Tahoma" w:hAnsi="Tahoma" w:cs="Tahoma"/>
                <w:b/>
                <w:sz w:val="20"/>
                <w:szCs w:val="20"/>
              </w:rPr>
            </w:pPr>
            <w:r w:rsidRPr="006327BC">
              <w:rPr>
                <w:rFonts w:ascii="Tahoma" w:hAnsi="Tahoma" w:cs="Tahoma"/>
                <w:sz w:val="20"/>
                <w:szCs w:val="20"/>
              </w:rPr>
              <w:t>Po</w:t>
            </w:r>
          </w:p>
        </w:tc>
        <w:tc>
          <w:tcPr>
            <w:tcW w:w="448"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spacing w:line="276" w:lineRule="auto"/>
              <w:jc w:val="center"/>
              <w:rPr>
                <w:rFonts w:ascii="Tahoma" w:hAnsi="Tahoma" w:cs="Tahoma"/>
                <w:sz w:val="20"/>
              </w:rPr>
            </w:pPr>
            <w:r w:rsidRPr="006327BC">
              <w:rPr>
                <w:rFonts w:ascii="Tahoma" w:hAnsi="Tahoma" w:cs="Tahoma"/>
                <w:sz w:val="20"/>
              </w:rPr>
              <w:t>=</w:t>
            </w:r>
          </w:p>
        </w:tc>
        <w:tc>
          <w:tcPr>
            <w:tcW w:w="7757"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jc w:val="both"/>
              <w:rPr>
                <w:rFonts w:ascii="Tahoma" w:hAnsi="Tahoma" w:cs="Tahoma"/>
                <w:sz w:val="20"/>
                <w:szCs w:val="20"/>
              </w:rPr>
            </w:pPr>
            <w:r w:rsidRPr="006327BC">
              <w:rPr>
                <w:rFonts w:ascii="Tahoma" w:hAnsi="Tahoma" w:cs="Tahoma"/>
                <w:b/>
                <w:sz w:val="20"/>
                <w:szCs w:val="20"/>
              </w:rPr>
              <w:t>Po</w:t>
            </w:r>
            <w:r w:rsidRPr="006327BC">
              <w:rPr>
                <w:rFonts w:ascii="Tahoma" w:hAnsi="Tahoma" w:cs="Tahoma"/>
                <w:sz w:val="20"/>
                <w:szCs w:val="20"/>
              </w:rPr>
              <w:t xml:space="preserve"> para el nuevo Año, obtenido como resultado de aplicar la fórmula, aproximado a dos decimales</w:t>
            </w:r>
          </w:p>
        </w:tc>
      </w:tr>
      <w:tr w:rsidR="000C4780" w:rsidRPr="006327BC" w:rsidTr="007E47BA">
        <w:trPr>
          <w:jc w:val="center"/>
        </w:trPr>
        <w:tc>
          <w:tcPr>
            <w:tcW w:w="1145"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rPr>
                <w:rFonts w:ascii="Tahoma" w:hAnsi="Tahoma" w:cs="Tahoma"/>
                <w:sz w:val="20"/>
                <w:szCs w:val="20"/>
              </w:rPr>
            </w:pPr>
            <w:r w:rsidRPr="006327BC">
              <w:rPr>
                <w:rFonts w:ascii="Tahoma" w:hAnsi="Tahoma" w:cs="Tahoma"/>
                <w:sz w:val="20"/>
                <w:szCs w:val="20"/>
              </w:rPr>
              <w:t>Po(n-1)</w:t>
            </w:r>
          </w:p>
        </w:tc>
        <w:tc>
          <w:tcPr>
            <w:tcW w:w="448"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spacing w:line="276" w:lineRule="auto"/>
              <w:jc w:val="center"/>
              <w:rPr>
                <w:rFonts w:ascii="Tahoma" w:hAnsi="Tahoma" w:cs="Tahoma"/>
                <w:sz w:val="20"/>
              </w:rPr>
            </w:pPr>
            <w:r w:rsidRPr="006327BC">
              <w:rPr>
                <w:rFonts w:ascii="Tahoma" w:hAnsi="Tahoma" w:cs="Tahoma"/>
                <w:sz w:val="20"/>
              </w:rPr>
              <w:t>=</w:t>
            </w:r>
          </w:p>
        </w:tc>
        <w:tc>
          <w:tcPr>
            <w:tcW w:w="7757"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jc w:val="both"/>
              <w:rPr>
                <w:rFonts w:ascii="Tahoma" w:hAnsi="Tahoma" w:cs="Tahoma"/>
                <w:sz w:val="20"/>
                <w:szCs w:val="20"/>
              </w:rPr>
            </w:pPr>
            <w:r w:rsidRPr="006327BC">
              <w:rPr>
                <w:rFonts w:ascii="Tahoma" w:hAnsi="Tahoma" w:cs="Tahoma"/>
                <w:sz w:val="20"/>
                <w:szCs w:val="20"/>
              </w:rPr>
              <w:t xml:space="preserve">Valor de </w:t>
            </w:r>
            <w:r w:rsidRPr="006327BC">
              <w:rPr>
                <w:rFonts w:ascii="Tahoma" w:hAnsi="Tahoma" w:cs="Tahoma"/>
                <w:b/>
                <w:sz w:val="20"/>
                <w:szCs w:val="20"/>
              </w:rPr>
              <w:t xml:space="preserve">Po </w:t>
            </w:r>
            <w:r w:rsidRPr="006327BC">
              <w:rPr>
                <w:rFonts w:ascii="Tahoma" w:hAnsi="Tahoma" w:cs="Tahoma"/>
                <w:sz w:val="20"/>
                <w:szCs w:val="20"/>
              </w:rPr>
              <w:t xml:space="preserve">del año calendario inmediatamente anterior (n-1). </w:t>
            </w:r>
          </w:p>
        </w:tc>
      </w:tr>
      <w:tr w:rsidR="000C4780" w:rsidRPr="006327BC" w:rsidTr="007E47BA">
        <w:trPr>
          <w:jc w:val="center"/>
        </w:trPr>
        <w:tc>
          <w:tcPr>
            <w:tcW w:w="1145"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rPr>
                <w:rFonts w:ascii="Tahoma" w:hAnsi="Tahoma" w:cs="Tahoma"/>
                <w:sz w:val="20"/>
                <w:szCs w:val="20"/>
              </w:rPr>
            </w:pPr>
            <w:r w:rsidRPr="006327BC">
              <w:rPr>
                <w:rFonts w:ascii="Tahoma" w:hAnsi="Tahoma" w:cs="Tahoma"/>
                <w:sz w:val="20"/>
                <w:szCs w:val="20"/>
              </w:rPr>
              <w:t>I(n-2)</w:t>
            </w:r>
          </w:p>
        </w:tc>
        <w:tc>
          <w:tcPr>
            <w:tcW w:w="448"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spacing w:line="276" w:lineRule="auto"/>
              <w:jc w:val="center"/>
              <w:rPr>
                <w:rFonts w:ascii="Tahoma" w:hAnsi="Tahoma" w:cs="Tahoma"/>
                <w:sz w:val="20"/>
              </w:rPr>
            </w:pPr>
            <w:r w:rsidRPr="006327BC">
              <w:rPr>
                <w:rFonts w:ascii="Tahoma" w:hAnsi="Tahoma" w:cs="Tahoma"/>
                <w:sz w:val="20"/>
              </w:rPr>
              <w:t>=</w:t>
            </w:r>
          </w:p>
        </w:tc>
        <w:tc>
          <w:tcPr>
            <w:tcW w:w="7757" w:type="dxa"/>
            <w:tcBorders>
              <w:top w:val="single" w:sz="2" w:space="0" w:color="auto"/>
              <w:left w:val="single" w:sz="2" w:space="0" w:color="auto"/>
              <w:bottom w:val="single" w:sz="2" w:space="0" w:color="auto"/>
              <w:right w:val="single" w:sz="2" w:space="0" w:color="auto"/>
            </w:tcBorders>
            <w:shd w:val="clear" w:color="auto" w:fill="auto"/>
          </w:tcPr>
          <w:p w:rsidR="000C4780" w:rsidRPr="006327BC" w:rsidRDefault="000C4780" w:rsidP="000C4780">
            <w:pPr>
              <w:pStyle w:val="Default"/>
              <w:spacing w:line="276" w:lineRule="auto"/>
              <w:jc w:val="both"/>
              <w:rPr>
                <w:rFonts w:ascii="Tahoma" w:hAnsi="Tahoma" w:cs="Tahoma"/>
                <w:sz w:val="20"/>
                <w:szCs w:val="20"/>
              </w:rPr>
            </w:pPr>
            <w:r w:rsidRPr="006327BC">
              <w:rPr>
                <w:rFonts w:ascii="Tahoma" w:hAnsi="Tahoma" w:cs="Tahoma"/>
                <w:sz w:val="20"/>
                <w:szCs w:val="20"/>
                <w:lang w:val="es-ES"/>
              </w:rPr>
              <w:t>V</w:t>
            </w:r>
            <w:proofErr w:type="spellStart"/>
            <w:r w:rsidRPr="006327BC">
              <w:rPr>
                <w:rFonts w:ascii="Tahoma" w:hAnsi="Tahoma" w:cs="Tahoma"/>
                <w:sz w:val="20"/>
                <w:szCs w:val="20"/>
              </w:rPr>
              <w:t>ariación</w:t>
            </w:r>
            <w:proofErr w:type="spellEnd"/>
            <w:r w:rsidRPr="006327BC">
              <w:rPr>
                <w:rFonts w:ascii="Tahoma" w:hAnsi="Tahoma" w:cs="Tahoma"/>
                <w:sz w:val="20"/>
                <w:szCs w:val="20"/>
              </w:rPr>
              <w:t xml:space="preserve"> anual, expresada en fracción, del Índice de Precios al Productor de los Estados Unidos de América, publicado por el Departamento del Trabajo de ese país –PPI </w:t>
            </w:r>
            <w:proofErr w:type="spellStart"/>
            <w:r w:rsidRPr="006327BC">
              <w:rPr>
                <w:rFonts w:ascii="Tahoma" w:hAnsi="Tahoma" w:cs="Tahoma"/>
                <w:sz w:val="20"/>
                <w:szCs w:val="20"/>
              </w:rPr>
              <w:t>Finished</w:t>
            </w:r>
            <w:proofErr w:type="spellEnd"/>
            <w:r w:rsidRPr="006327BC">
              <w:rPr>
                <w:rFonts w:ascii="Tahoma" w:hAnsi="Tahoma" w:cs="Tahoma"/>
                <w:sz w:val="20"/>
                <w:szCs w:val="20"/>
              </w:rPr>
              <w:t xml:space="preserve"> </w:t>
            </w:r>
            <w:proofErr w:type="spellStart"/>
            <w:r w:rsidRPr="006327BC">
              <w:rPr>
                <w:rFonts w:ascii="Tahoma" w:hAnsi="Tahoma" w:cs="Tahoma"/>
                <w:sz w:val="20"/>
                <w:szCs w:val="20"/>
              </w:rPr>
              <w:t>Goods</w:t>
            </w:r>
            <w:proofErr w:type="spellEnd"/>
            <w:r w:rsidRPr="006327BC">
              <w:rPr>
                <w:rFonts w:ascii="Tahoma" w:hAnsi="Tahoma" w:cs="Tahoma"/>
                <w:sz w:val="20"/>
                <w:szCs w:val="20"/>
              </w:rPr>
              <w:t xml:space="preserve"> WPUSOP 3000-, entre el final del año calendario n-2, y el Índice correspondiente al final del año inmediatamente anterior al mismo año n-2, aproximado a cuatro (4) decimales.</w:t>
            </w:r>
          </w:p>
          <w:p w:rsidR="000C4780" w:rsidRPr="006327BC" w:rsidRDefault="000C4780" w:rsidP="000C4780">
            <w:pPr>
              <w:pStyle w:val="Default"/>
              <w:spacing w:line="276" w:lineRule="auto"/>
              <w:jc w:val="both"/>
              <w:rPr>
                <w:rFonts w:ascii="Tahoma" w:hAnsi="Tahoma" w:cs="Tahoma"/>
                <w:sz w:val="20"/>
                <w:szCs w:val="20"/>
              </w:rPr>
            </w:pPr>
          </w:p>
        </w:tc>
      </w:tr>
    </w:tbl>
    <w:p w:rsidR="007E47BA" w:rsidRDefault="007E47BA" w:rsidP="000C4780">
      <w:pPr>
        <w:pStyle w:val="Default"/>
        <w:spacing w:line="276" w:lineRule="auto"/>
        <w:jc w:val="both"/>
        <w:rPr>
          <w:rFonts w:ascii="Tahoma" w:hAnsi="Tahoma" w:cs="Tahoma"/>
          <w:sz w:val="22"/>
          <w:szCs w:val="22"/>
        </w:rPr>
      </w:pPr>
    </w:p>
    <w:p w:rsidR="000C4780" w:rsidRPr="006327BC" w:rsidRDefault="000C4780" w:rsidP="000C4780">
      <w:pPr>
        <w:pStyle w:val="Default"/>
        <w:spacing w:line="276" w:lineRule="auto"/>
        <w:jc w:val="both"/>
        <w:rPr>
          <w:rFonts w:ascii="Tahoma" w:hAnsi="Tahoma" w:cs="Tahoma"/>
          <w:sz w:val="22"/>
          <w:szCs w:val="22"/>
        </w:rPr>
      </w:pPr>
      <w:r w:rsidRPr="006327BC">
        <w:rPr>
          <w:rFonts w:ascii="Tahoma" w:hAnsi="Tahoma" w:cs="Tahoma"/>
          <w:sz w:val="22"/>
          <w:szCs w:val="22"/>
        </w:rPr>
        <w:t>En caso de que el precio del petróleo crudo marcador “</w:t>
      </w:r>
      <w:r w:rsidRPr="006327BC">
        <w:rPr>
          <w:rFonts w:ascii="Tahoma" w:hAnsi="Tahoma" w:cs="Tahoma"/>
          <w:i/>
          <w:sz w:val="22"/>
          <w:szCs w:val="22"/>
        </w:rPr>
        <w:t xml:space="preserve">West Texas </w:t>
      </w:r>
      <w:proofErr w:type="spellStart"/>
      <w:r w:rsidRPr="006327BC">
        <w:rPr>
          <w:rFonts w:ascii="Tahoma" w:hAnsi="Tahoma" w:cs="Tahoma"/>
          <w:i/>
          <w:sz w:val="22"/>
          <w:szCs w:val="22"/>
        </w:rPr>
        <w:t>Intermediate</w:t>
      </w:r>
      <w:proofErr w:type="spellEnd"/>
      <w:r w:rsidRPr="006327BC">
        <w:rPr>
          <w:rFonts w:ascii="Tahoma" w:hAnsi="Tahoma" w:cs="Tahoma"/>
          <w:i/>
          <w:sz w:val="22"/>
          <w:szCs w:val="22"/>
        </w:rPr>
        <w:t xml:space="preserve">”  </w:t>
      </w:r>
      <w:r w:rsidRPr="006327BC">
        <w:rPr>
          <w:rFonts w:ascii="Tahoma" w:hAnsi="Tahoma" w:cs="Tahoma"/>
          <w:sz w:val="22"/>
          <w:szCs w:val="22"/>
        </w:rPr>
        <w:t xml:space="preserve">pierda su reconocimiento como precio marcador, la </w:t>
      </w:r>
      <w:r w:rsidRPr="00497261">
        <w:rPr>
          <w:rFonts w:ascii="Tahoma" w:hAnsi="Tahoma" w:cs="Tahoma"/>
          <w:b/>
          <w:sz w:val="22"/>
          <w:szCs w:val="22"/>
        </w:rPr>
        <w:t>ANH</w:t>
      </w:r>
      <w:r w:rsidRPr="006327BC">
        <w:rPr>
          <w:rFonts w:ascii="Tahoma" w:hAnsi="Tahoma" w:cs="Tahoma"/>
          <w:sz w:val="22"/>
          <w:szCs w:val="22"/>
        </w:rPr>
        <w:t xml:space="preserve"> escogerá el nuevo petróleo crudo marcador por utilizar</w:t>
      </w:r>
      <w:r>
        <w:rPr>
          <w:rFonts w:ascii="Tahoma" w:hAnsi="Tahoma" w:cs="Tahoma"/>
          <w:sz w:val="22"/>
          <w:szCs w:val="22"/>
        </w:rPr>
        <w:t>,</w:t>
      </w:r>
      <w:r w:rsidRPr="006327BC">
        <w:rPr>
          <w:rFonts w:ascii="Tahoma" w:hAnsi="Tahoma" w:cs="Tahoma"/>
          <w:sz w:val="22"/>
          <w:szCs w:val="22"/>
        </w:rPr>
        <w:t xml:space="preserve"> y modificará la </w:t>
      </w:r>
      <w:r>
        <w:rPr>
          <w:rFonts w:ascii="Tahoma" w:hAnsi="Tahoma" w:cs="Tahoma"/>
          <w:sz w:val="22"/>
          <w:szCs w:val="22"/>
        </w:rPr>
        <w:t>T</w:t>
      </w:r>
      <w:r w:rsidRPr="006327BC">
        <w:rPr>
          <w:rFonts w:ascii="Tahoma" w:hAnsi="Tahoma" w:cs="Tahoma"/>
          <w:sz w:val="22"/>
          <w:szCs w:val="22"/>
        </w:rPr>
        <w:t>abla con base en el nuevo índice, manteniendo las equivalencias con los valores de Po para el petróleo crudo marcador “</w:t>
      </w:r>
      <w:r w:rsidRPr="00882F54">
        <w:rPr>
          <w:rFonts w:ascii="Tahoma" w:hAnsi="Tahoma" w:cs="Tahoma"/>
          <w:i/>
          <w:sz w:val="22"/>
          <w:szCs w:val="22"/>
        </w:rPr>
        <w:t xml:space="preserve">West Texas </w:t>
      </w:r>
      <w:proofErr w:type="spellStart"/>
      <w:r w:rsidRPr="00882F54">
        <w:rPr>
          <w:rFonts w:ascii="Tahoma" w:hAnsi="Tahoma" w:cs="Tahoma"/>
          <w:i/>
          <w:sz w:val="22"/>
          <w:szCs w:val="22"/>
        </w:rPr>
        <w:t>Intermediate</w:t>
      </w:r>
      <w:proofErr w:type="spellEnd"/>
      <w:r w:rsidRPr="00882F54">
        <w:rPr>
          <w:rFonts w:ascii="Tahoma" w:hAnsi="Tahoma" w:cs="Tahoma"/>
          <w:i/>
          <w:sz w:val="22"/>
          <w:szCs w:val="22"/>
        </w:rPr>
        <w:t>”</w:t>
      </w:r>
      <w:r w:rsidRPr="006327BC">
        <w:rPr>
          <w:rFonts w:ascii="Tahoma" w:hAnsi="Tahoma" w:cs="Tahoma"/>
          <w:sz w:val="22"/>
          <w:szCs w:val="22"/>
        </w:rPr>
        <w:t xml:space="preserve">. </w:t>
      </w:r>
    </w:p>
    <w:p w:rsidR="000C4780" w:rsidRPr="00041DEC" w:rsidRDefault="000C4780" w:rsidP="000C4780">
      <w:pPr>
        <w:pStyle w:val="Prrafodelista1"/>
        <w:tabs>
          <w:tab w:val="left" w:pos="567"/>
        </w:tabs>
        <w:autoSpaceDE w:val="0"/>
        <w:autoSpaceDN w:val="0"/>
        <w:adjustRightInd w:val="0"/>
        <w:spacing w:line="360" w:lineRule="auto"/>
        <w:ind w:left="0"/>
        <w:jc w:val="both"/>
      </w:pPr>
      <w:bookmarkStart w:id="16" w:name="_Toc64971239"/>
      <w:bookmarkStart w:id="17" w:name="_Toc67301807"/>
      <w:bookmarkEnd w:id="11"/>
    </w:p>
    <w:p w:rsidR="000C4780" w:rsidRPr="00017BCD" w:rsidRDefault="000C4780" w:rsidP="000C4780">
      <w:pPr>
        <w:pStyle w:val="Ttulo1"/>
        <w:spacing w:before="0" w:line="276" w:lineRule="auto"/>
        <w:jc w:val="center"/>
        <w:rPr>
          <w:rFonts w:ascii="Tahoma" w:hAnsi="Tahoma" w:cs="Tahoma"/>
          <w:color w:val="auto"/>
          <w:sz w:val="24"/>
          <w:szCs w:val="24"/>
        </w:rPr>
      </w:pPr>
      <w:bookmarkStart w:id="18" w:name="_Toc211442729"/>
      <w:bookmarkStart w:id="19" w:name="_Toc64971240"/>
      <w:bookmarkStart w:id="20" w:name="_Toc67301808"/>
      <w:bookmarkEnd w:id="16"/>
      <w:bookmarkEnd w:id="17"/>
      <w:r w:rsidRPr="00017BCD">
        <w:rPr>
          <w:rFonts w:ascii="Tahoma" w:hAnsi="Tahoma" w:cs="Tahoma"/>
          <w:color w:val="auto"/>
          <w:sz w:val="24"/>
          <w:szCs w:val="24"/>
        </w:rPr>
        <w:t xml:space="preserve">CAPÍTULO VIII </w:t>
      </w:r>
    </w:p>
    <w:p w:rsidR="000C4780" w:rsidRPr="00017BCD" w:rsidRDefault="000C4780" w:rsidP="000C4780">
      <w:pPr>
        <w:pStyle w:val="Ttulo1"/>
        <w:spacing w:before="0" w:line="276" w:lineRule="auto"/>
        <w:jc w:val="center"/>
        <w:rPr>
          <w:rFonts w:ascii="Tahoma" w:hAnsi="Tahoma" w:cs="Tahoma"/>
          <w:color w:val="auto"/>
          <w:sz w:val="24"/>
          <w:szCs w:val="24"/>
        </w:rPr>
      </w:pPr>
      <w:r>
        <w:rPr>
          <w:rFonts w:ascii="Tahoma" w:hAnsi="Tahoma" w:cs="Tahoma"/>
          <w:color w:val="auto"/>
          <w:sz w:val="24"/>
          <w:szCs w:val="24"/>
        </w:rPr>
        <w:t>GARANTÍAS</w:t>
      </w:r>
      <w:r w:rsidRPr="00017BCD">
        <w:rPr>
          <w:rFonts w:ascii="Tahoma" w:hAnsi="Tahoma" w:cs="Tahoma"/>
          <w:color w:val="auto"/>
          <w:sz w:val="24"/>
          <w:szCs w:val="24"/>
        </w:rPr>
        <w:t xml:space="preserve"> Y SEGUROS</w:t>
      </w:r>
      <w:bookmarkEnd w:id="18"/>
      <w:bookmarkEnd w:id="19"/>
      <w:bookmarkEnd w:id="20"/>
    </w:p>
    <w:p w:rsidR="000C4780" w:rsidRPr="00041DEC" w:rsidRDefault="000C4780" w:rsidP="000C4780">
      <w:pPr>
        <w:spacing w:line="360" w:lineRule="auto"/>
        <w:rPr>
          <w:rFonts w:ascii="Tahoma" w:hAnsi="Tahoma" w:cs="Tahoma"/>
          <w:szCs w:val="24"/>
          <w:lang w:val="es-CO"/>
        </w:rPr>
      </w:pPr>
    </w:p>
    <w:p w:rsidR="000C4780" w:rsidRPr="00A0366D" w:rsidRDefault="000C4780" w:rsidP="000C4780">
      <w:pPr>
        <w:pStyle w:val="Prrafodelista1"/>
        <w:tabs>
          <w:tab w:val="left" w:pos="567"/>
        </w:tabs>
        <w:autoSpaceDE w:val="0"/>
        <w:autoSpaceDN w:val="0"/>
        <w:adjustRightInd w:val="0"/>
        <w:spacing w:line="276" w:lineRule="auto"/>
        <w:ind w:left="0"/>
        <w:jc w:val="both"/>
        <w:rPr>
          <w:sz w:val="22"/>
          <w:szCs w:val="22"/>
        </w:rPr>
      </w:pPr>
      <w:bookmarkStart w:id="21" w:name="_Toc71010728"/>
      <w:bookmarkStart w:id="22" w:name="_Toc71099882"/>
      <w:bookmarkStart w:id="23" w:name="_Toc191201276"/>
      <w:r>
        <w:rPr>
          <w:b/>
          <w:sz w:val="22"/>
          <w:szCs w:val="22"/>
        </w:rPr>
        <w:t>Cláusula Décimo Quinta</w:t>
      </w:r>
      <w:r w:rsidRPr="00A0366D">
        <w:rPr>
          <w:sz w:val="22"/>
          <w:szCs w:val="22"/>
        </w:rPr>
        <w:t>.-</w:t>
      </w:r>
      <w:r>
        <w:rPr>
          <w:sz w:val="22"/>
          <w:szCs w:val="22"/>
        </w:rPr>
        <w:t xml:space="preserve"> Además de las estipulaciones generales del </w:t>
      </w:r>
      <w:r w:rsidRPr="00873B06">
        <w:rPr>
          <w:b/>
          <w:sz w:val="22"/>
          <w:szCs w:val="22"/>
        </w:rPr>
        <w:t xml:space="preserve">Contrato </w:t>
      </w:r>
      <w:r>
        <w:rPr>
          <w:sz w:val="22"/>
          <w:szCs w:val="22"/>
        </w:rPr>
        <w:t>i</w:t>
      </w:r>
      <w:r w:rsidRPr="00744C06">
        <w:rPr>
          <w:sz w:val="22"/>
          <w:szCs w:val="22"/>
        </w:rPr>
        <w:t>nicial</w:t>
      </w:r>
      <w:r w:rsidR="007E47BA">
        <w:rPr>
          <w:sz w:val="22"/>
          <w:szCs w:val="22"/>
        </w:rPr>
        <w:t xml:space="preserve">, </w:t>
      </w:r>
      <w:r>
        <w:rPr>
          <w:sz w:val="22"/>
          <w:szCs w:val="22"/>
        </w:rPr>
        <w:t xml:space="preserve">específicamente, las referidas a Normas Comunes sobre Garantías y Seguros, en la exploración y producción de </w:t>
      </w:r>
      <w:r>
        <w:rPr>
          <w:b/>
          <w:sz w:val="22"/>
          <w:szCs w:val="22"/>
        </w:rPr>
        <w:t>Yacimientos No Convencionales</w:t>
      </w:r>
      <w:r>
        <w:rPr>
          <w:sz w:val="22"/>
          <w:szCs w:val="22"/>
        </w:rPr>
        <w:t>, se aplicarán las siguientes:</w:t>
      </w:r>
    </w:p>
    <w:p w:rsidR="000C4780" w:rsidRDefault="000C4780" w:rsidP="000C4780">
      <w:pPr>
        <w:pStyle w:val="Prrafodelista1"/>
        <w:tabs>
          <w:tab w:val="left" w:pos="567"/>
        </w:tabs>
        <w:autoSpaceDE w:val="0"/>
        <w:autoSpaceDN w:val="0"/>
        <w:adjustRightInd w:val="0"/>
        <w:spacing w:line="276" w:lineRule="auto"/>
        <w:ind w:left="0"/>
        <w:jc w:val="both"/>
        <w:rPr>
          <w:b/>
          <w:sz w:val="22"/>
          <w:szCs w:val="22"/>
        </w:rPr>
      </w:pPr>
    </w:p>
    <w:p w:rsidR="000C4780" w:rsidRDefault="000C4780" w:rsidP="000C4780">
      <w:pPr>
        <w:pStyle w:val="Prrafodelista1"/>
        <w:tabs>
          <w:tab w:val="left" w:pos="567"/>
        </w:tabs>
        <w:autoSpaceDE w:val="0"/>
        <w:autoSpaceDN w:val="0"/>
        <w:adjustRightInd w:val="0"/>
        <w:spacing w:line="276" w:lineRule="auto"/>
        <w:ind w:left="0"/>
        <w:jc w:val="both"/>
        <w:rPr>
          <w:sz w:val="22"/>
          <w:szCs w:val="22"/>
        </w:rPr>
      </w:pPr>
      <w:r>
        <w:rPr>
          <w:b/>
          <w:sz w:val="22"/>
          <w:szCs w:val="22"/>
        </w:rPr>
        <w:t>Cláusula Décimo Sexta</w:t>
      </w:r>
      <w:r w:rsidRPr="00017BCD">
        <w:rPr>
          <w:sz w:val="22"/>
          <w:szCs w:val="22"/>
        </w:rPr>
        <w:t xml:space="preserve">.- </w:t>
      </w:r>
      <w:r>
        <w:rPr>
          <w:b/>
          <w:sz w:val="22"/>
          <w:szCs w:val="22"/>
        </w:rPr>
        <w:t>Garantía d</w:t>
      </w:r>
      <w:r w:rsidRPr="00017BCD">
        <w:rPr>
          <w:b/>
          <w:sz w:val="22"/>
          <w:szCs w:val="22"/>
        </w:rPr>
        <w:t>e Cumplimiento</w:t>
      </w:r>
      <w:r w:rsidRPr="00017BCD">
        <w:rPr>
          <w:sz w:val="22"/>
          <w:szCs w:val="22"/>
        </w:rPr>
        <w:t xml:space="preserve">: </w:t>
      </w:r>
      <w:r>
        <w:rPr>
          <w:sz w:val="22"/>
          <w:szCs w:val="22"/>
        </w:rPr>
        <w:t>El</w:t>
      </w:r>
      <w:r w:rsidRPr="00017BCD">
        <w:rPr>
          <w:sz w:val="22"/>
          <w:szCs w:val="22"/>
        </w:rPr>
        <w:t xml:space="preserve"> </w:t>
      </w:r>
      <w:r w:rsidRPr="0059386E">
        <w:rPr>
          <w:i/>
          <w:sz w:val="22"/>
          <w:szCs w:val="22"/>
        </w:rPr>
        <w:t>(la)</w:t>
      </w:r>
      <w:r>
        <w:rPr>
          <w:sz w:val="22"/>
          <w:szCs w:val="22"/>
        </w:rPr>
        <w:t xml:space="preserve"> </w:t>
      </w:r>
      <w:r w:rsidRPr="00017BCD">
        <w:rPr>
          <w:b/>
          <w:sz w:val="22"/>
          <w:szCs w:val="22"/>
        </w:rPr>
        <w:t>Contratista</w:t>
      </w:r>
      <w:r>
        <w:rPr>
          <w:sz w:val="22"/>
          <w:szCs w:val="22"/>
        </w:rPr>
        <w:t xml:space="preserve"> debe</w:t>
      </w:r>
      <w:r w:rsidRPr="00017BCD">
        <w:rPr>
          <w:sz w:val="22"/>
          <w:szCs w:val="22"/>
        </w:rPr>
        <w:t xml:space="preserve"> otorgar garantía </w:t>
      </w:r>
      <w:r>
        <w:rPr>
          <w:sz w:val="22"/>
          <w:szCs w:val="22"/>
        </w:rPr>
        <w:t>para</w:t>
      </w:r>
      <w:r w:rsidRPr="00017BCD">
        <w:rPr>
          <w:sz w:val="22"/>
          <w:szCs w:val="22"/>
        </w:rPr>
        <w:t xml:space="preserve"> asegur</w:t>
      </w:r>
      <w:r>
        <w:rPr>
          <w:sz w:val="22"/>
          <w:szCs w:val="22"/>
        </w:rPr>
        <w:t>ar</w:t>
      </w:r>
      <w:r w:rsidRPr="00017BCD">
        <w:rPr>
          <w:sz w:val="22"/>
          <w:szCs w:val="22"/>
        </w:rPr>
        <w:t xml:space="preserve"> el cumplimiento y la correcta ejecución de las </w:t>
      </w:r>
      <w:r>
        <w:rPr>
          <w:sz w:val="22"/>
          <w:szCs w:val="22"/>
        </w:rPr>
        <w:t>actividades</w:t>
      </w:r>
      <w:r w:rsidRPr="00017BCD">
        <w:rPr>
          <w:sz w:val="22"/>
          <w:szCs w:val="22"/>
        </w:rPr>
        <w:t xml:space="preserve"> </w:t>
      </w:r>
      <w:r>
        <w:rPr>
          <w:sz w:val="22"/>
          <w:szCs w:val="22"/>
        </w:rPr>
        <w:t xml:space="preserve">a su cargo, durante cada Fase del </w:t>
      </w:r>
      <w:r w:rsidRPr="00CF5D92">
        <w:rPr>
          <w:b/>
          <w:sz w:val="22"/>
          <w:szCs w:val="22"/>
        </w:rPr>
        <w:t>Período de Exploración</w:t>
      </w:r>
      <w:r>
        <w:rPr>
          <w:sz w:val="22"/>
          <w:szCs w:val="22"/>
        </w:rPr>
        <w:t xml:space="preserve"> correspondiente a </w:t>
      </w:r>
      <w:r>
        <w:rPr>
          <w:b/>
          <w:sz w:val="22"/>
          <w:szCs w:val="22"/>
        </w:rPr>
        <w:t>Yacimientos No Convencionales</w:t>
      </w:r>
      <w:r w:rsidRPr="00017BCD">
        <w:rPr>
          <w:sz w:val="22"/>
          <w:szCs w:val="22"/>
        </w:rPr>
        <w:t xml:space="preserve">, </w:t>
      </w:r>
      <w:r>
        <w:rPr>
          <w:sz w:val="22"/>
          <w:szCs w:val="22"/>
        </w:rPr>
        <w:t>así como la satisfacción de las demás obligaciones inherentes a su desarrollo</w:t>
      </w:r>
      <w:r w:rsidRPr="00017BCD">
        <w:rPr>
          <w:sz w:val="22"/>
          <w:szCs w:val="22"/>
        </w:rPr>
        <w:t xml:space="preserve">, </w:t>
      </w:r>
      <w:r>
        <w:rPr>
          <w:sz w:val="22"/>
          <w:szCs w:val="22"/>
        </w:rPr>
        <w:t>incluido</w:t>
      </w:r>
      <w:r w:rsidRPr="00017BCD">
        <w:rPr>
          <w:sz w:val="22"/>
          <w:szCs w:val="22"/>
        </w:rPr>
        <w:t xml:space="preserve"> el pago de </w:t>
      </w:r>
      <w:r>
        <w:rPr>
          <w:sz w:val="22"/>
          <w:szCs w:val="22"/>
        </w:rPr>
        <w:t>eventuales</w:t>
      </w:r>
      <w:r w:rsidRPr="00017BCD">
        <w:rPr>
          <w:sz w:val="22"/>
          <w:szCs w:val="22"/>
        </w:rPr>
        <w:t xml:space="preserve"> multas, en la forma, términos y condi</w:t>
      </w:r>
      <w:r>
        <w:rPr>
          <w:sz w:val="22"/>
          <w:szCs w:val="22"/>
        </w:rPr>
        <w:t>ciones estipulados a continuación.</w:t>
      </w:r>
      <w:r w:rsidRPr="00017BCD">
        <w:rPr>
          <w:sz w:val="22"/>
          <w:szCs w:val="22"/>
        </w:rPr>
        <w:t xml:space="preserve"> </w:t>
      </w:r>
    </w:p>
    <w:p w:rsidR="000C4780" w:rsidRDefault="000C4780" w:rsidP="000C4780">
      <w:pPr>
        <w:pStyle w:val="Prrafodelista1"/>
        <w:tabs>
          <w:tab w:val="left" w:pos="567"/>
        </w:tabs>
        <w:autoSpaceDE w:val="0"/>
        <w:autoSpaceDN w:val="0"/>
        <w:adjustRightInd w:val="0"/>
        <w:spacing w:line="276" w:lineRule="auto"/>
        <w:ind w:left="0"/>
        <w:jc w:val="both"/>
        <w:rPr>
          <w:sz w:val="22"/>
          <w:szCs w:val="22"/>
        </w:rPr>
      </w:pPr>
    </w:p>
    <w:p w:rsidR="000C4780" w:rsidRDefault="000C4780" w:rsidP="000C4780">
      <w:pPr>
        <w:pStyle w:val="Prrafodelista1"/>
        <w:tabs>
          <w:tab w:val="left" w:pos="567"/>
        </w:tabs>
        <w:autoSpaceDE w:val="0"/>
        <w:autoSpaceDN w:val="0"/>
        <w:adjustRightInd w:val="0"/>
        <w:spacing w:line="276" w:lineRule="auto"/>
        <w:ind w:left="0"/>
        <w:jc w:val="both"/>
        <w:rPr>
          <w:sz w:val="22"/>
          <w:szCs w:val="22"/>
        </w:rPr>
      </w:pPr>
      <w:r w:rsidRPr="00017BCD">
        <w:rPr>
          <w:sz w:val="22"/>
          <w:szCs w:val="22"/>
        </w:rPr>
        <w:t xml:space="preserve">La </w:t>
      </w:r>
      <w:r>
        <w:rPr>
          <w:sz w:val="22"/>
          <w:szCs w:val="22"/>
        </w:rPr>
        <w:t xml:space="preserve">efectividad de esta garantía no exonera al </w:t>
      </w:r>
      <w:r w:rsidRPr="0059386E">
        <w:rPr>
          <w:i/>
          <w:sz w:val="22"/>
          <w:szCs w:val="22"/>
        </w:rPr>
        <w:t>(</w:t>
      </w:r>
      <w:proofErr w:type="spellStart"/>
      <w:r w:rsidRPr="0059386E">
        <w:rPr>
          <w:i/>
          <w:sz w:val="22"/>
          <w:szCs w:val="22"/>
        </w:rPr>
        <w:t>a la</w:t>
      </w:r>
      <w:proofErr w:type="spellEnd"/>
      <w:r w:rsidRPr="0059386E">
        <w:rPr>
          <w:i/>
          <w:sz w:val="22"/>
          <w:szCs w:val="22"/>
        </w:rPr>
        <w:t>)</w:t>
      </w:r>
      <w:r>
        <w:rPr>
          <w:sz w:val="22"/>
          <w:szCs w:val="22"/>
        </w:rPr>
        <w:t xml:space="preserve"> </w:t>
      </w:r>
      <w:r w:rsidRPr="00015E1E">
        <w:rPr>
          <w:b/>
          <w:sz w:val="22"/>
          <w:szCs w:val="22"/>
        </w:rPr>
        <w:t>Contratista</w:t>
      </w:r>
      <w:r w:rsidRPr="00017BCD">
        <w:rPr>
          <w:sz w:val="22"/>
          <w:szCs w:val="22"/>
        </w:rPr>
        <w:t xml:space="preserve"> </w:t>
      </w:r>
      <w:r>
        <w:rPr>
          <w:sz w:val="22"/>
          <w:szCs w:val="22"/>
        </w:rPr>
        <w:t>de indemnizar</w:t>
      </w:r>
      <w:r w:rsidRPr="00017BCD">
        <w:rPr>
          <w:sz w:val="22"/>
          <w:szCs w:val="22"/>
        </w:rPr>
        <w:t xml:space="preserve"> todos los perjuicios </w:t>
      </w:r>
      <w:r>
        <w:rPr>
          <w:sz w:val="22"/>
          <w:szCs w:val="22"/>
        </w:rPr>
        <w:t>derivados d</w:t>
      </w:r>
      <w:r w:rsidRPr="00017BCD">
        <w:rPr>
          <w:sz w:val="22"/>
          <w:szCs w:val="22"/>
        </w:rPr>
        <w:t xml:space="preserve">el incumplimiento </w:t>
      </w:r>
      <w:r>
        <w:rPr>
          <w:sz w:val="22"/>
          <w:szCs w:val="22"/>
        </w:rPr>
        <w:t xml:space="preserve">de las obligaciones y prestaciones de su resorte, así como de </w:t>
      </w:r>
      <w:r w:rsidRPr="00017BCD">
        <w:rPr>
          <w:sz w:val="22"/>
          <w:szCs w:val="22"/>
        </w:rPr>
        <w:t>la ejecución</w:t>
      </w:r>
      <w:r>
        <w:rPr>
          <w:sz w:val="22"/>
          <w:szCs w:val="22"/>
        </w:rPr>
        <w:t xml:space="preserve"> tardía o defectuosa del </w:t>
      </w:r>
      <w:r w:rsidRPr="00873B06">
        <w:rPr>
          <w:b/>
          <w:sz w:val="22"/>
          <w:szCs w:val="22"/>
        </w:rPr>
        <w:t>Contrato</w:t>
      </w:r>
      <w:r>
        <w:rPr>
          <w:sz w:val="22"/>
          <w:szCs w:val="22"/>
        </w:rPr>
        <w:t xml:space="preserve">, de manera que el reconocimiento y pago de cualesquiera sumas con cargo a esta garantía, se deducirá del monto total de tales perjuicios, cuya reparación integral siempre podrá reclamar la </w:t>
      </w:r>
      <w:r>
        <w:rPr>
          <w:b/>
          <w:sz w:val="22"/>
          <w:szCs w:val="22"/>
        </w:rPr>
        <w:t>ANH</w:t>
      </w:r>
      <w:r>
        <w:rPr>
          <w:sz w:val="22"/>
          <w:szCs w:val="22"/>
        </w:rPr>
        <w:t xml:space="preserve"> mediante los instrumentos alternativos de solución de conflictos pactados.</w:t>
      </w:r>
    </w:p>
    <w:p w:rsidR="000C4780" w:rsidRPr="00645AC7" w:rsidRDefault="000C4780" w:rsidP="000C4780">
      <w:pPr>
        <w:pStyle w:val="Prrafodelista1"/>
        <w:tabs>
          <w:tab w:val="left" w:pos="567"/>
        </w:tabs>
        <w:autoSpaceDE w:val="0"/>
        <w:autoSpaceDN w:val="0"/>
        <w:adjustRightInd w:val="0"/>
        <w:spacing w:line="276" w:lineRule="auto"/>
        <w:ind w:left="0"/>
        <w:jc w:val="both"/>
        <w:rPr>
          <w:sz w:val="22"/>
          <w:szCs w:val="22"/>
        </w:rPr>
      </w:pPr>
    </w:p>
    <w:p w:rsidR="000C4780" w:rsidRPr="00645AC7" w:rsidRDefault="000C4780" w:rsidP="000C4780">
      <w:pPr>
        <w:spacing w:line="276" w:lineRule="auto"/>
        <w:jc w:val="both"/>
        <w:rPr>
          <w:rFonts w:ascii="Tahoma" w:hAnsi="Tahoma" w:cs="Tahoma"/>
          <w:sz w:val="22"/>
          <w:szCs w:val="22"/>
        </w:rPr>
      </w:pPr>
      <w:r w:rsidRPr="00645AC7">
        <w:rPr>
          <w:rFonts w:ascii="Tahoma" w:hAnsi="Tahoma" w:cs="Tahoma"/>
          <w:sz w:val="22"/>
          <w:szCs w:val="22"/>
        </w:rPr>
        <w:t xml:space="preserve">El </w:t>
      </w:r>
      <w:r w:rsidRPr="0059386E">
        <w:rPr>
          <w:rFonts w:ascii="Tahoma" w:hAnsi="Tahoma" w:cs="Tahoma"/>
          <w:i/>
          <w:sz w:val="22"/>
          <w:szCs w:val="22"/>
        </w:rPr>
        <w:t>(la)</w:t>
      </w:r>
      <w:r>
        <w:rPr>
          <w:rFonts w:ascii="Tahoma" w:hAnsi="Tahoma" w:cs="Tahoma"/>
          <w:sz w:val="22"/>
          <w:szCs w:val="22"/>
        </w:rPr>
        <w:t xml:space="preserve"> </w:t>
      </w:r>
      <w:r w:rsidRPr="00645AC7">
        <w:rPr>
          <w:rFonts w:ascii="Tahoma" w:hAnsi="Tahoma" w:cs="Tahoma"/>
          <w:b/>
          <w:sz w:val="22"/>
          <w:szCs w:val="22"/>
        </w:rPr>
        <w:t xml:space="preserve">Contratista </w:t>
      </w:r>
      <w:r w:rsidRPr="00645AC7">
        <w:rPr>
          <w:rFonts w:ascii="Tahoma" w:hAnsi="Tahoma" w:cs="Tahoma"/>
          <w:sz w:val="22"/>
          <w:szCs w:val="22"/>
        </w:rPr>
        <w:t xml:space="preserve">debe restablecer el valor de la garantía </w:t>
      </w:r>
      <w:r>
        <w:rPr>
          <w:rFonts w:ascii="Tahoma" w:hAnsi="Tahoma" w:cs="Tahoma"/>
          <w:sz w:val="22"/>
          <w:szCs w:val="22"/>
        </w:rPr>
        <w:t xml:space="preserve">de cumplimiento </w:t>
      </w:r>
      <w:r w:rsidRPr="00645AC7">
        <w:rPr>
          <w:rFonts w:ascii="Tahoma" w:hAnsi="Tahoma" w:cs="Tahoma"/>
          <w:sz w:val="22"/>
          <w:szCs w:val="22"/>
        </w:rPr>
        <w:t xml:space="preserve">cuando </w:t>
      </w:r>
      <w:r>
        <w:rPr>
          <w:rFonts w:ascii="Tahoma" w:hAnsi="Tahoma" w:cs="Tahoma"/>
          <w:sz w:val="22"/>
          <w:szCs w:val="22"/>
        </w:rPr>
        <w:t>quiera que</w:t>
      </w:r>
      <w:r w:rsidRPr="00645AC7">
        <w:rPr>
          <w:rFonts w:ascii="Tahoma" w:hAnsi="Tahoma" w:cs="Tahoma"/>
          <w:sz w:val="22"/>
          <w:szCs w:val="22"/>
        </w:rPr>
        <w:t xml:space="preserve"> se </w:t>
      </w:r>
      <w:r>
        <w:rPr>
          <w:rFonts w:ascii="Tahoma" w:hAnsi="Tahoma" w:cs="Tahoma"/>
          <w:sz w:val="22"/>
          <w:szCs w:val="22"/>
        </w:rPr>
        <w:t>vea</w:t>
      </w:r>
      <w:r w:rsidRPr="00645AC7">
        <w:rPr>
          <w:rFonts w:ascii="Tahoma" w:hAnsi="Tahoma" w:cs="Tahoma"/>
          <w:sz w:val="22"/>
          <w:szCs w:val="22"/>
        </w:rPr>
        <w:t xml:space="preserve"> reducido</w:t>
      </w:r>
      <w:r>
        <w:rPr>
          <w:rFonts w:ascii="Tahoma" w:hAnsi="Tahoma" w:cs="Tahoma"/>
          <w:sz w:val="22"/>
          <w:szCs w:val="22"/>
        </w:rPr>
        <w:t>,</w:t>
      </w:r>
      <w:r w:rsidRPr="00645AC7">
        <w:rPr>
          <w:rFonts w:ascii="Tahoma" w:hAnsi="Tahoma" w:cs="Tahoma"/>
          <w:sz w:val="22"/>
          <w:szCs w:val="22"/>
        </w:rPr>
        <w:t xml:space="preserve"> por razón de </w:t>
      </w:r>
      <w:r>
        <w:rPr>
          <w:rFonts w:ascii="Tahoma" w:hAnsi="Tahoma" w:cs="Tahoma"/>
          <w:sz w:val="22"/>
          <w:szCs w:val="22"/>
        </w:rPr>
        <w:t>su efectividad</w:t>
      </w:r>
      <w:r w:rsidRPr="00645AC7">
        <w:rPr>
          <w:rFonts w:ascii="Tahoma" w:hAnsi="Tahoma" w:cs="Tahoma"/>
          <w:sz w:val="22"/>
          <w:szCs w:val="22"/>
        </w:rPr>
        <w:t>.</w:t>
      </w:r>
    </w:p>
    <w:p w:rsidR="000C4780" w:rsidRPr="0064687F" w:rsidRDefault="000C4780" w:rsidP="000C4780">
      <w:pPr>
        <w:rPr>
          <w:sz w:val="22"/>
          <w:szCs w:val="22"/>
        </w:rPr>
      </w:pPr>
    </w:p>
    <w:p w:rsidR="000C4780" w:rsidRPr="00645AC7" w:rsidRDefault="000C4780" w:rsidP="000C4780">
      <w:pPr>
        <w:spacing w:line="276" w:lineRule="auto"/>
        <w:jc w:val="both"/>
        <w:rPr>
          <w:rFonts w:ascii="Tahoma" w:hAnsi="Tahoma" w:cs="Tahoma"/>
          <w:sz w:val="22"/>
          <w:szCs w:val="22"/>
        </w:rPr>
      </w:pPr>
      <w:r w:rsidRPr="00645AC7">
        <w:rPr>
          <w:rFonts w:ascii="Tahoma" w:hAnsi="Tahoma" w:cs="Tahoma"/>
          <w:sz w:val="22"/>
          <w:szCs w:val="22"/>
        </w:rPr>
        <w:t xml:space="preserve">De igual manera, en todo evento de extensión o prórroga del plazo de </w:t>
      </w:r>
      <w:r>
        <w:rPr>
          <w:rFonts w:ascii="Tahoma" w:hAnsi="Tahoma" w:cs="Tahoma"/>
          <w:sz w:val="22"/>
          <w:szCs w:val="22"/>
        </w:rPr>
        <w:t>ejecución de cualquiera de las F</w:t>
      </w:r>
      <w:r w:rsidRPr="00645AC7">
        <w:rPr>
          <w:rFonts w:ascii="Tahoma" w:hAnsi="Tahoma" w:cs="Tahoma"/>
          <w:sz w:val="22"/>
          <w:szCs w:val="22"/>
        </w:rPr>
        <w:t>ases</w:t>
      </w:r>
      <w:r>
        <w:rPr>
          <w:rFonts w:ascii="Tahoma" w:hAnsi="Tahoma" w:cs="Tahoma"/>
          <w:sz w:val="22"/>
          <w:szCs w:val="22"/>
        </w:rPr>
        <w:t xml:space="preserve"> del </w:t>
      </w:r>
      <w:r w:rsidRPr="00CF5D92">
        <w:rPr>
          <w:rFonts w:ascii="Tahoma" w:hAnsi="Tahoma" w:cs="Tahoma"/>
          <w:b/>
          <w:sz w:val="22"/>
          <w:szCs w:val="22"/>
        </w:rPr>
        <w:t>Período de Exploración</w:t>
      </w:r>
      <w:r>
        <w:rPr>
          <w:rFonts w:ascii="Tahoma" w:hAnsi="Tahoma" w:cs="Tahoma"/>
          <w:sz w:val="22"/>
          <w:szCs w:val="22"/>
        </w:rPr>
        <w:t xml:space="preserve"> inherente al desarrollo</w:t>
      </w:r>
      <w:r w:rsidRPr="00645AC7">
        <w:rPr>
          <w:rFonts w:ascii="Tahoma" w:hAnsi="Tahoma" w:cs="Tahoma"/>
          <w:sz w:val="22"/>
          <w:szCs w:val="22"/>
        </w:rPr>
        <w:t xml:space="preserve"> </w:t>
      </w:r>
      <w:r>
        <w:rPr>
          <w:rFonts w:ascii="Tahoma" w:hAnsi="Tahoma" w:cs="Tahoma"/>
          <w:sz w:val="22"/>
          <w:szCs w:val="22"/>
        </w:rPr>
        <w:t xml:space="preserve">de </w:t>
      </w:r>
      <w:r>
        <w:rPr>
          <w:rFonts w:ascii="Tahoma" w:hAnsi="Tahoma" w:cs="Tahoma"/>
          <w:b/>
          <w:sz w:val="22"/>
          <w:szCs w:val="22"/>
        </w:rPr>
        <w:t xml:space="preserve">Yacimientos No Convencionales </w:t>
      </w:r>
      <w:r>
        <w:rPr>
          <w:rFonts w:ascii="Tahoma" w:hAnsi="Tahoma" w:cs="Tahoma"/>
          <w:sz w:val="22"/>
          <w:szCs w:val="22"/>
        </w:rPr>
        <w:t>o de restitución de plazos</w:t>
      </w:r>
      <w:r w:rsidRPr="00645AC7">
        <w:rPr>
          <w:rFonts w:ascii="Tahoma" w:hAnsi="Tahoma" w:cs="Tahoma"/>
          <w:sz w:val="22"/>
          <w:szCs w:val="22"/>
        </w:rPr>
        <w:t xml:space="preserve">, el </w:t>
      </w:r>
      <w:r w:rsidRPr="0059386E">
        <w:rPr>
          <w:rFonts w:ascii="Tahoma" w:hAnsi="Tahoma" w:cs="Tahoma"/>
          <w:i/>
          <w:sz w:val="22"/>
          <w:szCs w:val="22"/>
        </w:rPr>
        <w:t>(la)</w:t>
      </w:r>
      <w:r>
        <w:rPr>
          <w:rFonts w:ascii="Tahoma" w:hAnsi="Tahoma" w:cs="Tahoma"/>
          <w:sz w:val="22"/>
          <w:szCs w:val="22"/>
        </w:rPr>
        <w:t xml:space="preserve"> </w:t>
      </w:r>
      <w:r w:rsidRPr="00645AC7">
        <w:rPr>
          <w:rFonts w:ascii="Tahoma" w:hAnsi="Tahoma" w:cs="Tahoma"/>
          <w:b/>
          <w:sz w:val="22"/>
          <w:szCs w:val="22"/>
        </w:rPr>
        <w:t>Contratista</w:t>
      </w:r>
      <w:r w:rsidRPr="00645AC7">
        <w:rPr>
          <w:rFonts w:ascii="Tahoma" w:hAnsi="Tahoma" w:cs="Tahoma"/>
          <w:sz w:val="22"/>
          <w:szCs w:val="22"/>
        </w:rPr>
        <w:t xml:space="preserve"> debe ampliar concordantemente el término de vigencia de </w:t>
      </w:r>
      <w:r>
        <w:rPr>
          <w:rFonts w:ascii="Tahoma" w:hAnsi="Tahoma" w:cs="Tahoma"/>
          <w:sz w:val="22"/>
          <w:szCs w:val="22"/>
        </w:rPr>
        <w:t>la garantía de cumplimiento, por el plazo total de la correspondiente prórroga, extensión o restitución de plazos</w:t>
      </w:r>
      <w:r w:rsidRPr="00645AC7">
        <w:rPr>
          <w:rFonts w:ascii="Tahoma" w:hAnsi="Tahoma" w:cs="Tahoma"/>
          <w:sz w:val="22"/>
          <w:szCs w:val="22"/>
        </w:rPr>
        <w:t xml:space="preserve">. </w:t>
      </w:r>
    </w:p>
    <w:p w:rsidR="000C4780" w:rsidRPr="00017BCD" w:rsidRDefault="000C4780" w:rsidP="000C4780">
      <w:pPr>
        <w:spacing w:line="276" w:lineRule="auto"/>
        <w:jc w:val="both"/>
        <w:rPr>
          <w:rFonts w:ascii="Tahoma" w:hAnsi="Tahoma" w:cs="Tahoma"/>
          <w:sz w:val="22"/>
          <w:szCs w:val="22"/>
        </w:rPr>
      </w:pPr>
    </w:p>
    <w:p w:rsidR="000C4780" w:rsidRPr="00017BCD" w:rsidRDefault="000C4780" w:rsidP="000C4780">
      <w:pPr>
        <w:pStyle w:val="Prrafodelista1"/>
        <w:tabs>
          <w:tab w:val="left" w:pos="851"/>
        </w:tabs>
        <w:spacing w:line="276" w:lineRule="auto"/>
        <w:ind w:left="567" w:hanging="567"/>
        <w:jc w:val="both"/>
        <w:rPr>
          <w:sz w:val="22"/>
          <w:szCs w:val="22"/>
        </w:rPr>
      </w:pPr>
      <w:r>
        <w:rPr>
          <w:sz w:val="22"/>
          <w:szCs w:val="22"/>
        </w:rPr>
        <w:t>16.1</w:t>
      </w:r>
      <w:r w:rsidRPr="00017BCD">
        <w:rPr>
          <w:sz w:val="22"/>
          <w:szCs w:val="22"/>
        </w:rPr>
        <w:t xml:space="preserve"> </w:t>
      </w:r>
      <w:r w:rsidRPr="000D6A81">
        <w:rPr>
          <w:b/>
          <w:sz w:val="22"/>
          <w:szCs w:val="22"/>
        </w:rPr>
        <w:t>Naturaleza de la Garantía de Cumplimiento</w:t>
      </w:r>
      <w:r>
        <w:rPr>
          <w:sz w:val="22"/>
          <w:szCs w:val="22"/>
        </w:rPr>
        <w:t>: Ha de consistir en carta</w:t>
      </w:r>
      <w:r w:rsidRPr="00B200EA">
        <w:rPr>
          <w:sz w:val="22"/>
          <w:szCs w:val="22"/>
        </w:rPr>
        <w:t xml:space="preserve"> </w:t>
      </w:r>
      <w:r>
        <w:rPr>
          <w:sz w:val="22"/>
          <w:szCs w:val="22"/>
        </w:rPr>
        <w:t xml:space="preserve">o cartas </w:t>
      </w:r>
      <w:r w:rsidRPr="00B200EA">
        <w:rPr>
          <w:sz w:val="22"/>
          <w:szCs w:val="22"/>
        </w:rPr>
        <w:t>d</w:t>
      </w:r>
      <w:r>
        <w:rPr>
          <w:sz w:val="22"/>
          <w:szCs w:val="22"/>
        </w:rPr>
        <w:t>e crédito “</w:t>
      </w:r>
      <w:proofErr w:type="spellStart"/>
      <w:r>
        <w:rPr>
          <w:sz w:val="22"/>
          <w:szCs w:val="22"/>
        </w:rPr>
        <w:t>Standby</w:t>
      </w:r>
      <w:proofErr w:type="spellEnd"/>
      <w:r>
        <w:rPr>
          <w:sz w:val="22"/>
          <w:szCs w:val="22"/>
        </w:rPr>
        <w:t>” irrevocables, confirmadas</w:t>
      </w:r>
      <w:r w:rsidRPr="00B200EA">
        <w:rPr>
          <w:sz w:val="22"/>
          <w:szCs w:val="22"/>
        </w:rPr>
        <w:t xml:space="preserve"> y a la vista, en los términos del </w:t>
      </w:r>
      <w:r>
        <w:rPr>
          <w:sz w:val="22"/>
          <w:szCs w:val="22"/>
        </w:rPr>
        <w:t xml:space="preserve">artículo 146 </w:t>
      </w:r>
      <w:r w:rsidRPr="00B200EA">
        <w:rPr>
          <w:sz w:val="22"/>
          <w:szCs w:val="22"/>
        </w:rPr>
        <w:t xml:space="preserve">del Decreto </w:t>
      </w:r>
      <w:r>
        <w:rPr>
          <w:sz w:val="22"/>
          <w:szCs w:val="22"/>
        </w:rPr>
        <w:t>1510</w:t>
      </w:r>
      <w:r w:rsidRPr="00B200EA">
        <w:rPr>
          <w:sz w:val="22"/>
          <w:szCs w:val="22"/>
        </w:rPr>
        <w:t xml:space="preserve"> de 20</w:t>
      </w:r>
      <w:r>
        <w:rPr>
          <w:sz w:val="22"/>
          <w:szCs w:val="22"/>
        </w:rPr>
        <w:t>13</w:t>
      </w:r>
      <w:r w:rsidRPr="00B200EA">
        <w:rPr>
          <w:sz w:val="22"/>
          <w:szCs w:val="22"/>
        </w:rPr>
        <w:t>, o las normas que lo modifiquen, sus</w:t>
      </w:r>
      <w:r>
        <w:rPr>
          <w:sz w:val="22"/>
          <w:szCs w:val="22"/>
        </w:rPr>
        <w:t>tituyan o complementen, abiertas por</w:t>
      </w:r>
      <w:r w:rsidRPr="00B200EA">
        <w:rPr>
          <w:sz w:val="22"/>
          <w:szCs w:val="22"/>
        </w:rPr>
        <w:t xml:space="preserve"> entidad bancaria establecida en Colombia o por establecimiento de crédito del exterior, siempre que el </w:t>
      </w:r>
      <w:r>
        <w:rPr>
          <w:sz w:val="22"/>
          <w:szCs w:val="22"/>
        </w:rPr>
        <w:t>correspondiente crédito documentario</w:t>
      </w:r>
      <w:r w:rsidRPr="00B200EA">
        <w:rPr>
          <w:sz w:val="22"/>
          <w:szCs w:val="22"/>
        </w:rPr>
        <w:t xml:space="preserve"> se encuentre aceptado por uno nacional.</w:t>
      </w:r>
      <w:r>
        <w:rPr>
          <w:sz w:val="22"/>
          <w:szCs w:val="22"/>
        </w:rPr>
        <w:t xml:space="preserve"> </w:t>
      </w:r>
    </w:p>
    <w:p w:rsidR="000C4780" w:rsidRPr="00017BCD" w:rsidRDefault="000C4780" w:rsidP="000C4780">
      <w:pPr>
        <w:spacing w:line="276" w:lineRule="auto"/>
        <w:jc w:val="both"/>
        <w:rPr>
          <w:rFonts w:ascii="Tahoma" w:hAnsi="Tahoma" w:cs="Tahoma"/>
          <w:sz w:val="22"/>
          <w:szCs w:val="22"/>
          <w:lang w:val="es-CO"/>
        </w:rPr>
      </w:pPr>
    </w:p>
    <w:p w:rsidR="000C4780" w:rsidRPr="00017BCD" w:rsidRDefault="000C4780" w:rsidP="000C4780">
      <w:pPr>
        <w:pStyle w:val="Prrafodelista11"/>
        <w:spacing w:line="276" w:lineRule="auto"/>
        <w:ind w:left="567" w:hanging="567"/>
        <w:jc w:val="both"/>
        <w:rPr>
          <w:sz w:val="22"/>
          <w:szCs w:val="22"/>
        </w:rPr>
      </w:pPr>
      <w:r>
        <w:rPr>
          <w:sz w:val="22"/>
          <w:szCs w:val="22"/>
        </w:rPr>
        <w:t xml:space="preserve">16.2 </w:t>
      </w:r>
      <w:r w:rsidRPr="000D6A81">
        <w:rPr>
          <w:b/>
          <w:sz w:val="22"/>
          <w:szCs w:val="22"/>
        </w:rPr>
        <w:t>Valor Asegurado</w:t>
      </w:r>
      <w:r w:rsidRPr="00017BCD">
        <w:rPr>
          <w:sz w:val="22"/>
          <w:szCs w:val="22"/>
        </w:rPr>
        <w:t xml:space="preserve">: </w:t>
      </w:r>
      <w:r>
        <w:rPr>
          <w:sz w:val="22"/>
          <w:szCs w:val="22"/>
        </w:rPr>
        <w:t>Equivalente al diez</w:t>
      </w:r>
      <w:r w:rsidRPr="0057056F">
        <w:rPr>
          <w:sz w:val="22"/>
          <w:szCs w:val="22"/>
        </w:rPr>
        <w:t xml:space="preserve"> por ciento (</w:t>
      </w:r>
      <w:r>
        <w:rPr>
          <w:sz w:val="22"/>
          <w:szCs w:val="22"/>
        </w:rPr>
        <w:t>1</w:t>
      </w:r>
      <w:r w:rsidRPr="0057056F">
        <w:rPr>
          <w:sz w:val="22"/>
          <w:szCs w:val="22"/>
        </w:rPr>
        <w:t>0%)</w:t>
      </w:r>
      <w:r w:rsidRPr="00017BCD">
        <w:rPr>
          <w:sz w:val="22"/>
          <w:szCs w:val="22"/>
        </w:rPr>
        <w:t xml:space="preserve"> </w:t>
      </w:r>
      <w:r>
        <w:rPr>
          <w:sz w:val="22"/>
          <w:szCs w:val="22"/>
        </w:rPr>
        <w:t xml:space="preserve">del monto total de las inversiones correspondientes a la ejecución del </w:t>
      </w:r>
      <w:r w:rsidRPr="001A6F4D">
        <w:rPr>
          <w:b/>
          <w:sz w:val="22"/>
          <w:szCs w:val="22"/>
        </w:rPr>
        <w:t>Programa Exploratorio</w:t>
      </w:r>
      <w:r>
        <w:rPr>
          <w:sz w:val="22"/>
          <w:szCs w:val="22"/>
        </w:rPr>
        <w:t xml:space="preserve"> de cada Fase del </w:t>
      </w:r>
      <w:r w:rsidRPr="001A6F4D">
        <w:rPr>
          <w:b/>
          <w:sz w:val="22"/>
          <w:szCs w:val="22"/>
        </w:rPr>
        <w:t>Período de Exploración</w:t>
      </w:r>
      <w:r>
        <w:rPr>
          <w:sz w:val="22"/>
          <w:szCs w:val="22"/>
        </w:rPr>
        <w:t xml:space="preserve">, </w:t>
      </w:r>
      <w:r w:rsidRPr="00017BCD">
        <w:rPr>
          <w:sz w:val="22"/>
          <w:szCs w:val="22"/>
        </w:rPr>
        <w:t xml:space="preserve">nominado en dólares de los Estados Unidos de América y pagadero en pesos colombianos, </w:t>
      </w:r>
      <w:r>
        <w:rPr>
          <w:sz w:val="22"/>
          <w:szCs w:val="22"/>
        </w:rPr>
        <w:t>a la tasa representativa del mercado de esa divisa, TRM, del día en que tenga lugar el pago</w:t>
      </w:r>
      <w:r w:rsidRPr="00017BCD">
        <w:rPr>
          <w:sz w:val="22"/>
          <w:szCs w:val="22"/>
        </w:rPr>
        <w:t>. En ningún caso</w:t>
      </w:r>
      <w:r>
        <w:rPr>
          <w:sz w:val="22"/>
          <w:szCs w:val="22"/>
        </w:rPr>
        <w:t>,</w:t>
      </w:r>
      <w:r w:rsidRPr="00017BCD">
        <w:rPr>
          <w:sz w:val="22"/>
          <w:szCs w:val="22"/>
        </w:rPr>
        <w:t xml:space="preserve"> el valor de la garantía </w:t>
      </w:r>
      <w:r>
        <w:rPr>
          <w:sz w:val="22"/>
          <w:szCs w:val="22"/>
        </w:rPr>
        <w:t>correspondiente a cada F</w:t>
      </w:r>
      <w:r w:rsidRPr="00017BCD">
        <w:rPr>
          <w:sz w:val="22"/>
          <w:szCs w:val="22"/>
        </w:rPr>
        <w:t>ase p</w:t>
      </w:r>
      <w:r>
        <w:rPr>
          <w:sz w:val="22"/>
          <w:szCs w:val="22"/>
        </w:rPr>
        <w:t>uede</w:t>
      </w:r>
      <w:r w:rsidRPr="00017BCD">
        <w:rPr>
          <w:sz w:val="22"/>
          <w:szCs w:val="22"/>
        </w:rPr>
        <w:t xml:space="preserve"> ser inferior a </w:t>
      </w:r>
      <w:r w:rsidRPr="0057056F">
        <w:rPr>
          <w:sz w:val="22"/>
          <w:szCs w:val="22"/>
        </w:rPr>
        <w:t>cien mil dólares de los Estados Unidos de América (USD $100.000).</w:t>
      </w:r>
    </w:p>
    <w:p w:rsidR="000C4780" w:rsidRDefault="000C4780" w:rsidP="000C4780">
      <w:pPr>
        <w:pStyle w:val="Prrafodelista11"/>
        <w:tabs>
          <w:tab w:val="left" w:pos="851"/>
        </w:tabs>
        <w:spacing w:line="276" w:lineRule="auto"/>
        <w:ind w:left="0"/>
        <w:jc w:val="both"/>
        <w:rPr>
          <w:sz w:val="22"/>
          <w:szCs w:val="22"/>
        </w:rPr>
      </w:pPr>
    </w:p>
    <w:p w:rsidR="000C4780" w:rsidRDefault="000C4780" w:rsidP="000C4780">
      <w:pPr>
        <w:pStyle w:val="Prrafodelista1"/>
        <w:spacing w:line="276" w:lineRule="auto"/>
        <w:ind w:left="567" w:hanging="567"/>
        <w:jc w:val="both"/>
        <w:rPr>
          <w:sz w:val="22"/>
          <w:szCs w:val="22"/>
        </w:rPr>
      </w:pPr>
      <w:r>
        <w:rPr>
          <w:sz w:val="22"/>
          <w:szCs w:val="22"/>
        </w:rPr>
        <w:t xml:space="preserve">16.3 </w:t>
      </w:r>
      <w:r w:rsidR="007E47BA">
        <w:rPr>
          <w:sz w:val="22"/>
          <w:szCs w:val="22"/>
        </w:rPr>
        <w:tab/>
      </w:r>
      <w:r w:rsidRPr="00A62EB5">
        <w:rPr>
          <w:b/>
          <w:sz w:val="22"/>
          <w:szCs w:val="22"/>
        </w:rPr>
        <w:t>Vigencia</w:t>
      </w:r>
      <w:r w:rsidRPr="00017BCD">
        <w:rPr>
          <w:sz w:val="22"/>
          <w:szCs w:val="22"/>
        </w:rPr>
        <w:t xml:space="preserve">: </w:t>
      </w:r>
      <w:r>
        <w:rPr>
          <w:sz w:val="22"/>
          <w:szCs w:val="22"/>
        </w:rPr>
        <w:t>Igual al término de la Fase cuyas obligaciones y prestaciones</w:t>
      </w:r>
      <w:r w:rsidR="008C1462">
        <w:rPr>
          <w:sz w:val="22"/>
          <w:szCs w:val="22"/>
        </w:rPr>
        <w:t xml:space="preserve"> e inversiones</w:t>
      </w:r>
      <w:r>
        <w:rPr>
          <w:sz w:val="22"/>
          <w:szCs w:val="22"/>
        </w:rPr>
        <w:t xml:space="preserve"> sean objeto del amparo, y</w:t>
      </w:r>
      <w:r w:rsidRPr="00017BCD">
        <w:rPr>
          <w:sz w:val="22"/>
          <w:szCs w:val="22"/>
        </w:rPr>
        <w:t xml:space="preserve"> seis (6) meses más. En caso</w:t>
      </w:r>
      <w:r>
        <w:rPr>
          <w:sz w:val="22"/>
          <w:szCs w:val="22"/>
        </w:rPr>
        <w:t>s de prórroga o de restitución de plazos, la garantía</w:t>
      </w:r>
      <w:r w:rsidRPr="00017BCD">
        <w:rPr>
          <w:sz w:val="22"/>
          <w:szCs w:val="22"/>
        </w:rPr>
        <w:t xml:space="preserve"> </w:t>
      </w:r>
      <w:r>
        <w:rPr>
          <w:sz w:val="22"/>
          <w:szCs w:val="22"/>
        </w:rPr>
        <w:t>debe</w:t>
      </w:r>
      <w:r w:rsidRPr="00017BCD">
        <w:rPr>
          <w:sz w:val="22"/>
          <w:szCs w:val="22"/>
        </w:rPr>
        <w:t xml:space="preserve"> </w:t>
      </w:r>
      <w:r>
        <w:rPr>
          <w:sz w:val="22"/>
          <w:szCs w:val="22"/>
        </w:rPr>
        <w:t>extenderse</w:t>
      </w:r>
      <w:r w:rsidRPr="00017BCD">
        <w:rPr>
          <w:sz w:val="22"/>
          <w:szCs w:val="22"/>
        </w:rPr>
        <w:t xml:space="preserve"> </w:t>
      </w:r>
      <w:r>
        <w:rPr>
          <w:sz w:val="22"/>
          <w:szCs w:val="22"/>
        </w:rPr>
        <w:t xml:space="preserve">proporcionalmente </w:t>
      </w:r>
      <w:r w:rsidRPr="00017BCD">
        <w:rPr>
          <w:sz w:val="22"/>
          <w:szCs w:val="22"/>
        </w:rPr>
        <w:t>o sustitui</w:t>
      </w:r>
      <w:r>
        <w:rPr>
          <w:sz w:val="22"/>
          <w:szCs w:val="22"/>
        </w:rPr>
        <w:t>rse por otra del mismo valor, con</w:t>
      </w:r>
      <w:r w:rsidRPr="00017BCD">
        <w:rPr>
          <w:sz w:val="22"/>
          <w:szCs w:val="22"/>
        </w:rPr>
        <w:t xml:space="preserve"> vigencia mínima igual al tiempo de la prórroga</w:t>
      </w:r>
      <w:r>
        <w:rPr>
          <w:sz w:val="22"/>
          <w:szCs w:val="22"/>
        </w:rPr>
        <w:t xml:space="preserve"> o de la restitución,</w:t>
      </w:r>
      <w:r w:rsidRPr="00017BCD">
        <w:rPr>
          <w:sz w:val="22"/>
          <w:szCs w:val="22"/>
        </w:rPr>
        <w:t xml:space="preserve"> y seis (6) meses más. </w:t>
      </w:r>
    </w:p>
    <w:p w:rsidR="000C4780" w:rsidRDefault="000C4780" w:rsidP="000C4780">
      <w:pPr>
        <w:pStyle w:val="Prrafodelista1"/>
        <w:tabs>
          <w:tab w:val="left" w:pos="1486"/>
        </w:tabs>
        <w:spacing w:line="276" w:lineRule="auto"/>
        <w:ind w:left="567" w:hanging="567"/>
        <w:jc w:val="both"/>
        <w:rPr>
          <w:sz w:val="22"/>
          <w:szCs w:val="22"/>
        </w:rPr>
      </w:pPr>
      <w:r>
        <w:rPr>
          <w:sz w:val="22"/>
          <w:szCs w:val="22"/>
        </w:rPr>
        <w:tab/>
      </w:r>
    </w:p>
    <w:p w:rsidR="000C4780" w:rsidRPr="006C16D1" w:rsidRDefault="000C4780" w:rsidP="000C4780">
      <w:pPr>
        <w:spacing w:line="276" w:lineRule="auto"/>
        <w:ind w:left="567"/>
        <w:jc w:val="both"/>
        <w:rPr>
          <w:rFonts w:ascii="Tahoma" w:hAnsi="Tahoma" w:cs="Tahoma"/>
          <w:sz w:val="22"/>
          <w:szCs w:val="22"/>
        </w:rPr>
      </w:pPr>
      <w:r w:rsidRPr="006C16D1">
        <w:rPr>
          <w:rFonts w:ascii="Tahoma" w:hAnsi="Tahoma" w:cs="Tahoma"/>
          <w:sz w:val="22"/>
          <w:szCs w:val="22"/>
        </w:rPr>
        <w:t>En la medida de la ejecución efectiva de las actividades correspondientes a la Inversión Exploratori</w:t>
      </w:r>
      <w:r>
        <w:rPr>
          <w:rFonts w:ascii="Tahoma" w:hAnsi="Tahoma" w:cs="Tahoma"/>
          <w:sz w:val="22"/>
          <w:szCs w:val="22"/>
        </w:rPr>
        <w:t>a</w:t>
      </w:r>
      <w:r w:rsidRPr="006C16D1">
        <w:rPr>
          <w:rFonts w:ascii="Tahoma" w:hAnsi="Tahoma" w:cs="Tahoma"/>
          <w:sz w:val="22"/>
          <w:szCs w:val="22"/>
        </w:rPr>
        <w:t xml:space="preserve">, una vez recibida </w:t>
      </w:r>
      <w:r>
        <w:rPr>
          <w:rFonts w:ascii="Tahoma" w:hAnsi="Tahoma" w:cs="Tahoma"/>
          <w:sz w:val="22"/>
          <w:szCs w:val="22"/>
        </w:rPr>
        <w:t xml:space="preserve">a satisfacción </w:t>
      </w:r>
      <w:r w:rsidRPr="006C16D1">
        <w:rPr>
          <w:rFonts w:ascii="Tahoma" w:hAnsi="Tahoma" w:cs="Tahoma"/>
          <w:sz w:val="22"/>
          <w:szCs w:val="22"/>
        </w:rPr>
        <w:t>en el EPIS la</w:t>
      </w:r>
      <w:r>
        <w:rPr>
          <w:rFonts w:ascii="Tahoma" w:hAnsi="Tahoma" w:cs="Tahoma"/>
          <w:sz w:val="22"/>
          <w:szCs w:val="22"/>
        </w:rPr>
        <w:t xml:space="preserve"> información técnica resultante</w:t>
      </w:r>
      <w:r w:rsidRPr="006C16D1">
        <w:rPr>
          <w:rFonts w:ascii="Tahoma" w:hAnsi="Tahoma" w:cs="Tahoma"/>
          <w:sz w:val="22"/>
          <w:szCs w:val="22"/>
        </w:rPr>
        <w:t xml:space="preserve"> y previa autorización expresa y escrita de la </w:t>
      </w:r>
      <w:r w:rsidRPr="00F8645E">
        <w:rPr>
          <w:rFonts w:ascii="Tahoma" w:hAnsi="Tahoma" w:cs="Tahoma"/>
          <w:b/>
          <w:sz w:val="22"/>
          <w:szCs w:val="22"/>
        </w:rPr>
        <w:t>ANH</w:t>
      </w:r>
      <w:r w:rsidRPr="006C16D1">
        <w:rPr>
          <w:rFonts w:ascii="Tahoma" w:hAnsi="Tahoma" w:cs="Tahoma"/>
          <w:sz w:val="22"/>
          <w:szCs w:val="22"/>
        </w:rPr>
        <w:t xml:space="preserve">, el </w:t>
      </w:r>
      <w:r w:rsidRPr="0059386E">
        <w:rPr>
          <w:rFonts w:ascii="Tahoma" w:hAnsi="Tahoma" w:cs="Tahoma"/>
          <w:i/>
          <w:sz w:val="22"/>
          <w:szCs w:val="22"/>
        </w:rPr>
        <w:t>(la)</w:t>
      </w:r>
      <w:r>
        <w:rPr>
          <w:rFonts w:ascii="Tahoma" w:hAnsi="Tahoma" w:cs="Tahoma"/>
          <w:sz w:val="22"/>
          <w:szCs w:val="22"/>
        </w:rPr>
        <w:t xml:space="preserve"> </w:t>
      </w:r>
      <w:r w:rsidRPr="00E634AD">
        <w:rPr>
          <w:rFonts w:ascii="Tahoma" w:hAnsi="Tahoma" w:cs="Tahoma"/>
          <w:b/>
          <w:sz w:val="22"/>
          <w:szCs w:val="22"/>
        </w:rPr>
        <w:t>Contratista</w:t>
      </w:r>
      <w:r w:rsidRPr="006C16D1">
        <w:rPr>
          <w:rFonts w:ascii="Tahoma" w:hAnsi="Tahoma" w:cs="Tahoma"/>
          <w:sz w:val="22"/>
          <w:szCs w:val="22"/>
        </w:rPr>
        <w:t xml:space="preserve"> puede reducir el monto de la correspondiente garantía, </w:t>
      </w:r>
      <w:r>
        <w:rPr>
          <w:rFonts w:ascii="Tahoma" w:hAnsi="Tahoma" w:cs="Tahoma"/>
          <w:sz w:val="22"/>
          <w:szCs w:val="22"/>
        </w:rPr>
        <w:t>en la misma proporción</w:t>
      </w:r>
      <w:r w:rsidRPr="006C16D1">
        <w:rPr>
          <w:rFonts w:ascii="Tahoma" w:hAnsi="Tahoma" w:cs="Tahoma"/>
          <w:sz w:val="22"/>
          <w:szCs w:val="22"/>
        </w:rPr>
        <w:t xml:space="preserve"> </w:t>
      </w:r>
      <w:r>
        <w:rPr>
          <w:rFonts w:ascii="Tahoma" w:hAnsi="Tahoma" w:cs="Tahoma"/>
          <w:sz w:val="22"/>
          <w:szCs w:val="22"/>
        </w:rPr>
        <w:t>d</w:t>
      </w:r>
      <w:r w:rsidRPr="006C16D1">
        <w:rPr>
          <w:rFonts w:ascii="Tahoma" w:hAnsi="Tahoma" w:cs="Tahoma"/>
          <w:sz w:val="22"/>
          <w:szCs w:val="22"/>
        </w:rPr>
        <w:t xml:space="preserve">el valor de las actividades real </w:t>
      </w:r>
      <w:r>
        <w:rPr>
          <w:rFonts w:ascii="Tahoma" w:hAnsi="Tahoma" w:cs="Tahoma"/>
          <w:sz w:val="22"/>
          <w:szCs w:val="22"/>
        </w:rPr>
        <w:t>e integralmente</w:t>
      </w:r>
      <w:r w:rsidRPr="006C16D1">
        <w:rPr>
          <w:rFonts w:ascii="Tahoma" w:hAnsi="Tahoma" w:cs="Tahoma"/>
          <w:sz w:val="22"/>
          <w:szCs w:val="22"/>
        </w:rPr>
        <w:t xml:space="preserve"> ejecutadas</w:t>
      </w:r>
      <w:r>
        <w:rPr>
          <w:rFonts w:ascii="Tahoma" w:hAnsi="Tahoma" w:cs="Tahoma"/>
          <w:sz w:val="22"/>
          <w:szCs w:val="22"/>
        </w:rPr>
        <w:t>,</w:t>
      </w:r>
      <w:r w:rsidRPr="006C16D1">
        <w:rPr>
          <w:rFonts w:ascii="Tahoma" w:hAnsi="Tahoma" w:cs="Tahoma"/>
          <w:sz w:val="22"/>
          <w:szCs w:val="22"/>
        </w:rPr>
        <w:t xml:space="preserve"> </w:t>
      </w:r>
      <w:r>
        <w:rPr>
          <w:rFonts w:ascii="Tahoma" w:hAnsi="Tahoma" w:cs="Tahoma"/>
          <w:sz w:val="22"/>
          <w:szCs w:val="22"/>
        </w:rPr>
        <w:t xml:space="preserve">también </w:t>
      </w:r>
      <w:r w:rsidRPr="006C16D1">
        <w:rPr>
          <w:rFonts w:ascii="Tahoma" w:hAnsi="Tahoma" w:cs="Tahoma"/>
          <w:sz w:val="22"/>
          <w:szCs w:val="22"/>
        </w:rPr>
        <w:t xml:space="preserve">a satisfacción de aquella. </w:t>
      </w:r>
    </w:p>
    <w:p w:rsidR="000C4780" w:rsidRPr="006C16D1" w:rsidRDefault="000C4780" w:rsidP="000C4780">
      <w:pPr>
        <w:pStyle w:val="Prrafodelista1"/>
        <w:spacing w:line="276" w:lineRule="auto"/>
        <w:ind w:left="0"/>
        <w:jc w:val="both"/>
        <w:rPr>
          <w:sz w:val="22"/>
          <w:szCs w:val="22"/>
          <w:lang w:val="es-ES_tradnl"/>
        </w:rPr>
      </w:pPr>
    </w:p>
    <w:p w:rsidR="000C4780" w:rsidRPr="00017BCD" w:rsidRDefault="000C4780" w:rsidP="000C4780">
      <w:pPr>
        <w:pStyle w:val="Prrafodelista11"/>
        <w:tabs>
          <w:tab w:val="left" w:pos="851"/>
        </w:tabs>
        <w:spacing w:line="276" w:lineRule="auto"/>
        <w:ind w:left="567" w:hanging="567"/>
        <w:jc w:val="both"/>
        <w:rPr>
          <w:sz w:val="22"/>
          <w:szCs w:val="22"/>
        </w:rPr>
      </w:pPr>
      <w:r w:rsidRPr="00F8645E">
        <w:rPr>
          <w:sz w:val="22"/>
          <w:szCs w:val="22"/>
        </w:rPr>
        <w:t>1</w:t>
      </w:r>
      <w:r>
        <w:rPr>
          <w:sz w:val="22"/>
          <w:szCs w:val="22"/>
        </w:rPr>
        <w:t>6</w:t>
      </w:r>
      <w:r w:rsidRPr="00F8645E">
        <w:rPr>
          <w:sz w:val="22"/>
          <w:szCs w:val="22"/>
        </w:rPr>
        <w:t>.4</w:t>
      </w:r>
      <w:r>
        <w:rPr>
          <w:b/>
          <w:sz w:val="22"/>
          <w:szCs w:val="22"/>
        </w:rPr>
        <w:t xml:space="preserve"> Presentación a la ANH</w:t>
      </w:r>
      <w:r w:rsidRPr="00017BCD">
        <w:rPr>
          <w:sz w:val="22"/>
          <w:szCs w:val="22"/>
        </w:rPr>
        <w:t xml:space="preserve">: </w:t>
      </w:r>
      <w:r>
        <w:rPr>
          <w:sz w:val="22"/>
          <w:szCs w:val="22"/>
        </w:rPr>
        <w:t>L</w:t>
      </w:r>
      <w:r w:rsidRPr="00017BCD">
        <w:rPr>
          <w:sz w:val="22"/>
          <w:szCs w:val="22"/>
        </w:rPr>
        <w:t xml:space="preserve">a garantía de </w:t>
      </w:r>
      <w:r>
        <w:rPr>
          <w:sz w:val="22"/>
          <w:szCs w:val="22"/>
        </w:rPr>
        <w:t>cumplimiento</w:t>
      </w:r>
      <w:r w:rsidRPr="00017BCD">
        <w:rPr>
          <w:sz w:val="22"/>
          <w:szCs w:val="22"/>
        </w:rPr>
        <w:t xml:space="preserve"> </w:t>
      </w:r>
      <w:r>
        <w:rPr>
          <w:sz w:val="22"/>
          <w:szCs w:val="22"/>
        </w:rPr>
        <w:t xml:space="preserve">debe someterse a la aprobación de la </w:t>
      </w:r>
      <w:r>
        <w:rPr>
          <w:b/>
          <w:sz w:val="22"/>
          <w:szCs w:val="22"/>
        </w:rPr>
        <w:t>ANH</w:t>
      </w:r>
      <w:r>
        <w:rPr>
          <w:sz w:val="22"/>
          <w:szCs w:val="22"/>
        </w:rPr>
        <w:t>,</w:t>
      </w:r>
      <w:r>
        <w:rPr>
          <w:b/>
          <w:sz w:val="22"/>
          <w:szCs w:val="22"/>
        </w:rPr>
        <w:t xml:space="preserve"> </w:t>
      </w:r>
      <w:r w:rsidRPr="00AD156D">
        <w:rPr>
          <w:sz w:val="22"/>
          <w:szCs w:val="22"/>
        </w:rPr>
        <w:t xml:space="preserve">dentro de los treinta (30) días calendario siguientes a la fecha de suscripción del presente </w:t>
      </w:r>
      <w:r w:rsidRPr="00AD156D">
        <w:rPr>
          <w:b/>
          <w:sz w:val="22"/>
          <w:szCs w:val="22"/>
        </w:rPr>
        <w:t>Adicional</w:t>
      </w:r>
      <w:r w:rsidRPr="00AD156D">
        <w:rPr>
          <w:sz w:val="22"/>
          <w:szCs w:val="22"/>
        </w:rPr>
        <w:t>, si se trata de la Primera Fase, o con antelación no inferior también a diez (10) días</w:t>
      </w:r>
      <w:r w:rsidRPr="00017BCD">
        <w:rPr>
          <w:sz w:val="22"/>
          <w:szCs w:val="22"/>
        </w:rPr>
        <w:t xml:space="preserve"> </w:t>
      </w:r>
      <w:r>
        <w:rPr>
          <w:sz w:val="22"/>
          <w:szCs w:val="22"/>
        </w:rPr>
        <w:t>comunes, respecto de</w:t>
      </w:r>
      <w:r w:rsidRPr="00017BCD">
        <w:rPr>
          <w:sz w:val="22"/>
          <w:szCs w:val="22"/>
        </w:rPr>
        <w:t xml:space="preserve"> la fecha de inicio de </w:t>
      </w:r>
      <w:r>
        <w:rPr>
          <w:sz w:val="22"/>
          <w:szCs w:val="22"/>
        </w:rPr>
        <w:t xml:space="preserve">cada una de las Fases subsiguientes del </w:t>
      </w:r>
      <w:r w:rsidRPr="00E634AD">
        <w:rPr>
          <w:b/>
          <w:sz w:val="22"/>
          <w:szCs w:val="22"/>
        </w:rPr>
        <w:t>Período de Exploración</w:t>
      </w:r>
      <w:r>
        <w:rPr>
          <w:sz w:val="22"/>
          <w:szCs w:val="22"/>
        </w:rPr>
        <w:t>, en su caso</w:t>
      </w:r>
      <w:r w:rsidRPr="00017BCD">
        <w:rPr>
          <w:sz w:val="22"/>
          <w:szCs w:val="22"/>
        </w:rPr>
        <w:t xml:space="preserve">. </w:t>
      </w:r>
    </w:p>
    <w:p w:rsidR="000C4780" w:rsidRDefault="000C4780" w:rsidP="000C4780">
      <w:pPr>
        <w:pStyle w:val="Prrafodelista1"/>
        <w:spacing w:line="276" w:lineRule="auto"/>
        <w:ind w:left="567" w:hanging="567"/>
        <w:jc w:val="both"/>
        <w:rPr>
          <w:sz w:val="22"/>
          <w:szCs w:val="22"/>
        </w:rPr>
      </w:pPr>
    </w:p>
    <w:p w:rsidR="000C4780" w:rsidRDefault="000C4780" w:rsidP="000C4780">
      <w:pPr>
        <w:pStyle w:val="Prrafodelista1"/>
        <w:spacing w:line="276" w:lineRule="auto"/>
        <w:ind w:left="567"/>
        <w:jc w:val="both"/>
        <w:rPr>
          <w:sz w:val="22"/>
          <w:szCs w:val="22"/>
        </w:rPr>
      </w:pPr>
      <w:r w:rsidRPr="00017BCD">
        <w:rPr>
          <w:sz w:val="22"/>
          <w:szCs w:val="22"/>
        </w:rPr>
        <w:t>L</w:t>
      </w:r>
      <w:r>
        <w:rPr>
          <w:sz w:val="22"/>
          <w:szCs w:val="22"/>
        </w:rPr>
        <w:t>a Entidad</w:t>
      </w:r>
      <w:r w:rsidRPr="00017BCD">
        <w:rPr>
          <w:sz w:val="22"/>
          <w:szCs w:val="22"/>
        </w:rPr>
        <w:t xml:space="preserve"> rechazará </w:t>
      </w:r>
      <w:r>
        <w:rPr>
          <w:sz w:val="22"/>
          <w:szCs w:val="22"/>
        </w:rPr>
        <w:t>las garantías que</w:t>
      </w:r>
      <w:r w:rsidRPr="00017BCD">
        <w:rPr>
          <w:sz w:val="22"/>
          <w:szCs w:val="22"/>
        </w:rPr>
        <w:t xml:space="preserve"> no </w:t>
      </w:r>
      <w:r>
        <w:rPr>
          <w:sz w:val="22"/>
          <w:szCs w:val="22"/>
        </w:rPr>
        <w:t>reúnan</w:t>
      </w:r>
      <w:r w:rsidRPr="00017BCD">
        <w:rPr>
          <w:sz w:val="22"/>
          <w:szCs w:val="22"/>
        </w:rPr>
        <w:t xml:space="preserve"> los requisitos </w:t>
      </w:r>
      <w:r>
        <w:rPr>
          <w:sz w:val="22"/>
          <w:szCs w:val="22"/>
        </w:rPr>
        <w:t xml:space="preserve">fijados en el ordenamiento superior y en esta Cláusula, mediante oficio en el que consigne las razones de su </w:t>
      </w:r>
      <w:proofErr w:type="spellStart"/>
      <w:r>
        <w:rPr>
          <w:sz w:val="22"/>
          <w:szCs w:val="22"/>
        </w:rPr>
        <w:t>improbación</w:t>
      </w:r>
      <w:proofErr w:type="spellEnd"/>
      <w:r>
        <w:rPr>
          <w:sz w:val="22"/>
          <w:szCs w:val="22"/>
        </w:rPr>
        <w:t xml:space="preserve"> y las correcciones que han de introducirse al crédito documentario, con el señalamiento del plazo perentorio para adoptarlas y volver a entregar la garantía, vencido el cual sin que la </w:t>
      </w:r>
      <w:r>
        <w:rPr>
          <w:b/>
          <w:sz w:val="22"/>
          <w:szCs w:val="22"/>
        </w:rPr>
        <w:t xml:space="preserve">ANH </w:t>
      </w:r>
      <w:r>
        <w:rPr>
          <w:sz w:val="22"/>
          <w:szCs w:val="22"/>
        </w:rPr>
        <w:t>la haya recibido, la obligación se entenderá incumplida definitivamente.</w:t>
      </w:r>
      <w:r w:rsidRPr="00017BCD">
        <w:rPr>
          <w:sz w:val="22"/>
          <w:szCs w:val="22"/>
        </w:rPr>
        <w:t xml:space="preserve"> </w:t>
      </w:r>
    </w:p>
    <w:p w:rsidR="000C4780" w:rsidRDefault="000C4780" w:rsidP="000C4780">
      <w:pPr>
        <w:pStyle w:val="Prrafodelista1"/>
        <w:spacing w:line="276" w:lineRule="auto"/>
        <w:ind w:left="567"/>
        <w:jc w:val="both"/>
        <w:rPr>
          <w:sz w:val="22"/>
          <w:szCs w:val="22"/>
        </w:rPr>
      </w:pPr>
    </w:p>
    <w:p w:rsidR="000C4780" w:rsidRPr="0090533D" w:rsidRDefault="000C4780" w:rsidP="000C4780">
      <w:pPr>
        <w:pStyle w:val="Prrafodelista1"/>
        <w:spacing w:line="276" w:lineRule="auto"/>
        <w:ind w:left="567"/>
        <w:jc w:val="both"/>
        <w:rPr>
          <w:sz w:val="22"/>
          <w:szCs w:val="22"/>
        </w:rPr>
      </w:pPr>
      <w:r w:rsidRPr="007E47BA">
        <w:rPr>
          <w:sz w:val="22"/>
        </w:rPr>
        <w:t xml:space="preserve">La garantía de cumplimiento debe otorgarse o ajustarse en función de si se trata del mismo </w:t>
      </w:r>
      <w:r w:rsidR="007E47BA">
        <w:rPr>
          <w:sz w:val="22"/>
        </w:rPr>
        <w:t>C</w:t>
      </w:r>
      <w:r w:rsidRPr="007E47BA">
        <w:rPr>
          <w:sz w:val="22"/>
        </w:rPr>
        <w:t>ontratista o de una asociación en la que participe aquel, tomando en consideración el valor del programa exploratorio.</w:t>
      </w:r>
      <w:r w:rsidR="00816163">
        <w:rPr>
          <w:sz w:val="22"/>
        </w:rPr>
        <w:t xml:space="preserve"> </w:t>
      </w:r>
    </w:p>
    <w:p w:rsidR="000C4780" w:rsidRPr="00017BCD" w:rsidRDefault="000C4780" w:rsidP="000C4780">
      <w:pPr>
        <w:spacing w:line="276" w:lineRule="auto"/>
        <w:jc w:val="both"/>
        <w:rPr>
          <w:rFonts w:ascii="Tahoma" w:hAnsi="Tahoma" w:cs="Tahoma"/>
          <w:sz w:val="22"/>
          <w:szCs w:val="22"/>
        </w:rPr>
      </w:pPr>
    </w:p>
    <w:p w:rsidR="000C4780" w:rsidRDefault="000C4780" w:rsidP="000C4780">
      <w:pPr>
        <w:pStyle w:val="Prrafodelista1"/>
        <w:spacing w:line="276" w:lineRule="auto"/>
        <w:ind w:left="567" w:hanging="567"/>
        <w:jc w:val="both"/>
        <w:rPr>
          <w:sz w:val="22"/>
          <w:szCs w:val="22"/>
        </w:rPr>
      </w:pPr>
      <w:r>
        <w:rPr>
          <w:sz w:val="22"/>
          <w:szCs w:val="22"/>
        </w:rPr>
        <w:t xml:space="preserve">16.5 </w:t>
      </w:r>
      <w:r w:rsidRPr="008138C6">
        <w:rPr>
          <w:b/>
          <w:sz w:val="22"/>
          <w:szCs w:val="22"/>
        </w:rPr>
        <w:t>Efectividad</w:t>
      </w:r>
      <w:r w:rsidRPr="00017BCD">
        <w:rPr>
          <w:sz w:val="22"/>
          <w:szCs w:val="22"/>
        </w:rPr>
        <w:t xml:space="preserve">: </w:t>
      </w:r>
      <w:r>
        <w:rPr>
          <w:sz w:val="22"/>
          <w:szCs w:val="22"/>
        </w:rPr>
        <w:t>Previamente surtido el procedimiento estipulado para establecer y declarar el incumplimiento contractual, que asegure el ejercicio de los derechos de defensa y contradicción, la</w:t>
      </w:r>
      <w:r w:rsidRPr="00017BCD">
        <w:rPr>
          <w:sz w:val="22"/>
          <w:szCs w:val="22"/>
        </w:rPr>
        <w:t xml:space="preserve"> </w:t>
      </w:r>
      <w:r w:rsidRPr="000953A2">
        <w:rPr>
          <w:b/>
          <w:sz w:val="22"/>
          <w:szCs w:val="22"/>
        </w:rPr>
        <w:t>ANH</w:t>
      </w:r>
      <w:r w:rsidRPr="00017BCD">
        <w:rPr>
          <w:sz w:val="22"/>
          <w:szCs w:val="22"/>
        </w:rPr>
        <w:t xml:space="preserve"> </w:t>
      </w:r>
      <w:r>
        <w:rPr>
          <w:sz w:val="22"/>
          <w:szCs w:val="22"/>
        </w:rPr>
        <w:t>hará efectiva la garantía de cumplimiento,</w:t>
      </w:r>
      <w:r w:rsidRPr="00017BCD">
        <w:rPr>
          <w:sz w:val="22"/>
          <w:szCs w:val="22"/>
        </w:rPr>
        <w:t xml:space="preserve"> </w:t>
      </w:r>
      <w:r>
        <w:rPr>
          <w:sz w:val="22"/>
          <w:szCs w:val="22"/>
        </w:rPr>
        <w:t xml:space="preserve">siempre que el </w:t>
      </w:r>
      <w:r w:rsidRPr="0059386E">
        <w:rPr>
          <w:i/>
          <w:sz w:val="22"/>
          <w:szCs w:val="22"/>
        </w:rPr>
        <w:t>(la)</w:t>
      </w:r>
      <w:r>
        <w:rPr>
          <w:sz w:val="22"/>
          <w:szCs w:val="22"/>
        </w:rPr>
        <w:t xml:space="preserve"> </w:t>
      </w:r>
      <w:r>
        <w:rPr>
          <w:b/>
          <w:sz w:val="22"/>
          <w:szCs w:val="22"/>
        </w:rPr>
        <w:t>Contratista</w:t>
      </w:r>
      <w:r w:rsidRPr="00017BCD">
        <w:rPr>
          <w:sz w:val="22"/>
          <w:szCs w:val="22"/>
        </w:rPr>
        <w:t xml:space="preserve"> </w:t>
      </w:r>
      <w:r>
        <w:rPr>
          <w:sz w:val="22"/>
          <w:szCs w:val="22"/>
        </w:rPr>
        <w:t xml:space="preserve">falte </w:t>
      </w:r>
      <w:r w:rsidRPr="00017BCD">
        <w:rPr>
          <w:sz w:val="22"/>
          <w:szCs w:val="22"/>
        </w:rPr>
        <w:t>en todo o en parte</w:t>
      </w:r>
      <w:r>
        <w:rPr>
          <w:sz w:val="22"/>
          <w:szCs w:val="22"/>
        </w:rPr>
        <w:t xml:space="preserve"> a la satisfacción oportuna, eficaz y eficiente de cualquiera de </w:t>
      </w:r>
      <w:r w:rsidRPr="00017BCD">
        <w:rPr>
          <w:sz w:val="22"/>
          <w:szCs w:val="22"/>
        </w:rPr>
        <w:t xml:space="preserve">las obligaciones </w:t>
      </w:r>
      <w:r>
        <w:rPr>
          <w:sz w:val="22"/>
          <w:szCs w:val="22"/>
        </w:rPr>
        <w:t xml:space="preserve">amparadas, </w:t>
      </w:r>
      <w:r w:rsidRPr="008138C6">
        <w:rPr>
          <w:sz w:val="22"/>
          <w:szCs w:val="22"/>
        </w:rPr>
        <w:t xml:space="preserve">u ocurra </w:t>
      </w:r>
      <w:r>
        <w:rPr>
          <w:sz w:val="22"/>
          <w:szCs w:val="22"/>
        </w:rPr>
        <w:t>alguno de los riesgos cubiertos</w:t>
      </w:r>
      <w:r w:rsidRPr="00017BCD">
        <w:rPr>
          <w:sz w:val="22"/>
          <w:szCs w:val="22"/>
        </w:rPr>
        <w:t xml:space="preserve">, sin perjuicio </w:t>
      </w:r>
      <w:r>
        <w:rPr>
          <w:sz w:val="22"/>
          <w:szCs w:val="22"/>
        </w:rPr>
        <w:t>del deber de honrar</w:t>
      </w:r>
      <w:r w:rsidRPr="00017BCD">
        <w:rPr>
          <w:sz w:val="22"/>
          <w:szCs w:val="22"/>
        </w:rPr>
        <w:t xml:space="preserve"> l</w:t>
      </w:r>
      <w:r>
        <w:rPr>
          <w:sz w:val="22"/>
          <w:szCs w:val="22"/>
        </w:rPr>
        <w:t>o</w:t>
      </w:r>
      <w:r w:rsidRPr="00017BCD">
        <w:rPr>
          <w:sz w:val="22"/>
          <w:szCs w:val="22"/>
        </w:rPr>
        <w:t xml:space="preserve">s demás </w:t>
      </w:r>
      <w:r>
        <w:rPr>
          <w:sz w:val="22"/>
          <w:szCs w:val="22"/>
        </w:rPr>
        <w:t>compromisos y prestaciones</w:t>
      </w:r>
      <w:r w:rsidRPr="00017BCD">
        <w:rPr>
          <w:sz w:val="22"/>
          <w:szCs w:val="22"/>
        </w:rPr>
        <w:t xml:space="preserve"> contraíd</w:t>
      </w:r>
      <w:r>
        <w:rPr>
          <w:sz w:val="22"/>
          <w:szCs w:val="22"/>
        </w:rPr>
        <w:t>o</w:t>
      </w:r>
      <w:r w:rsidRPr="00017BCD">
        <w:rPr>
          <w:sz w:val="22"/>
          <w:szCs w:val="22"/>
        </w:rPr>
        <w:t xml:space="preserve">s. </w:t>
      </w:r>
    </w:p>
    <w:p w:rsidR="000C4780" w:rsidRDefault="000C4780" w:rsidP="000C4780">
      <w:pPr>
        <w:pStyle w:val="Cuadrculaclara-nfasis31"/>
        <w:ind w:left="567" w:hanging="567"/>
        <w:rPr>
          <w:sz w:val="22"/>
          <w:szCs w:val="22"/>
        </w:rPr>
      </w:pPr>
    </w:p>
    <w:p w:rsidR="000C4780" w:rsidRPr="008138C6" w:rsidRDefault="000C4780" w:rsidP="000C4780">
      <w:pPr>
        <w:spacing w:line="276" w:lineRule="auto"/>
        <w:ind w:left="567"/>
        <w:jc w:val="both"/>
        <w:rPr>
          <w:rFonts w:ascii="Tahoma" w:hAnsi="Tahoma" w:cs="Tahoma"/>
          <w:sz w:val="22"/>
          <w:szCs w:val="22"/>
        </w:rPr>
      </w:pPr>
      <w:r w:rsidRPr="008138C6">
        <w:rPr>
          <w:rFonts w:ascii="Tahoma" w:hAnsi="Tahoma" w:cs="Tahoma"/>
          <w:sz w:val="22"/>
          <w:szCs w:val="22"/>
        </w:rPr>
        <w:t>En casos de imposición de multas</w:t>
      </w:r>
      <w:r>
        <w:rPr>
          <w:rFonts w:ascii="Tahoma" w:hAnsi="Tahoma" w:cs="Tahoma"/>
          <w:sz w:val="22"/>
          <w:szCs w:val="22"/>
        </w:rPr>
        <w:t>,</w:t>
      </w:r>
      <w:r w:rsidRPr="008138C6">
        <w:rPr>
          <w:rFonts w:ascii="Tahoma" w:hAnsi="Tahoma" w:cs="Tahoma"/>
          <w:sz w:val="22"/>
          <w:szCs w:val="22"/>
        </w:rPr>
        <w:t xml:space="preserve"> ca</w:t>
      </w:r>
      <w:r>
        <w:rPr>
          <w:rFonts w:ascii="Tahoma" w:hAnsi="Tahoma" w:cs="Tahoma"/>
          <w:sz w:val="22"/>
          <w:szCs w:val="22"/>
        </w:rPr>
        <w:t>ducidad, terminación unilateral,</w:t>
      </w:r>
      <w:r w:rsidRPr="008138C6">
        <w:rPr>
          <w:rFonts w:ascii="Tahoma" w:hAnsi="Tahoma" w:cs="Tahoma"/>
          <w:sz w:val="22"/>
          <w:szCs w:val="22"/>
        </w:rPr>
        <w:t xml:space="preserve"> o declaración de incumplimiento, agotado el </w:t>
      </w:r>
      <w:r>
        <w:rPr>
          <w:rFonts w:ascii="Tahoma" w:hAnsi="Tahoma" w:cs="Tahoma"/>
          <w:sz w:val="22"/>
          <w:szCs w:val="22"/>
        </w:rPr>
        <w:t>citado procedimiento</w:t>
      </w:r>
      <w:r w:rsidRPr="008138C6">
        <w:rPr>
          <w:rFonts w:ascii="Tahoma" w:hAnsi="Tahoma" w:cs="Tahoma"/>
          <w:sz w:val="22"/>
          <w:szCs w:val="22"/>
        </w:rPr>
        <w:t xml:space="preserve">, </w:t>
      </w:r>
      <w:r>
        <w:rPr>
          <w:rFonts w:ascii="Tahoma" w:hAnsi="Tahoma" w:cs="Tahoma"/>
          <w:sz w:val="22"/>
          <w:szCs w:val="22"/>
        </w:rPr>
        <w:t xml:space="preserve">la </w:t>
      </w:r>
      <w:r>
        <w:rPr>
          <w:rFonts w:ascii="Tahoma" w:hAnsi="Tahoma" w:cs="Tahoma"/>
          <w:b/>
          <w:sz w:val="22"/>
          <w:szCs w:val="22"/>
        </w:rPr>
        <w:t xml:space="preserve">ANH </w:t>
      </w:r>
      <w:r w:rsidRPr="008138C6">
        <w:rPr>
          <w:rFonts w:ascii="Tahoma" w:hAnsi="Tahoma" w:cs="Tahoma"/>
          <w:sz w:val="22"/>
          <w:szCs w:val="22"/>
        </w:rPr>
        <w:t xml:space="preserve">proferirá el acto administrativo correspondiente, en el cual, además </w:t>
      </w:r>
      <w:r>
        <w:rPr>
          <w:rFonts w:ascii="Tahoma" w:hAnsi="Tahoma" w:cs="Tahoma"/>
          <w:sz w:val="22"/>
          <w:szCs w:val="22"/>
        </w:rPr>
        <w:t>de la determinación de fondo,</w:t>
      </w:r>
      <w:r w:rsidRPr="008138C6">
        <w:rPr>
          <w:rFonts w:ascii="Tahoma" w:hAnsi="Tahoma" w:cs="Tahoma"/>
          <w:sz w:val="22"/>
          <w:szCs w:val="22"/>
        </w:rPr>
        <w:t xml:space="preserve"> hará efectiva la cláusula penal, </w:t>
      </w:r>
      <w:r>
        <w:rPr>
          <w:rFonts w:ascii="Tahoma" w:hAnsi="Tahoma" w:cs="Tahoma"/>
          <w:sz w:val="22"/>
          <w:szCs w:val="22"/>
        </w:rPr>
        <w:t>de haberse pactado y tratarse de uno de los tres (3) últimos eventos</w:t>
      </w:r>
      <w:r w:rsidRPr="008138C6">
        <w:rPr>
          <w:rFonts w:ascii="Tahoma" w:hAnsi="Tahoma" w:cs="Tahoma"/>
          <w:sz w:val="22"/>
          <w:szCs w:val="22"/>
        </w:rPr>
        <w:t>; se cuantificarán los perjuicios, de ser ello posible y procedente, al tiempo que se ordenará el pago de las sanciones pecuniarias de rigor, tanto al</w:t>
      </w:r>
      <w:r>
        <w:rPr>
          <w:rFonts w:ascii="Tahoma" w:hAnsi="Tahoma" w:cs="Tahoma"/>
          <w:sz w:val="22"/>
          <w:szCs w:val="22"/>
        </w:rPr>
        <w:t xml:space="preserve"> </w:t>
      </w:r>
      <w:r w:rsidRPr="00B135EB">
        <w:rPr>
          <w:rFonts w:ascii="Tahoma" w:hAnsi="Tahoma" w:cs="Tahoma"/>
          <w:i/>
          <w:sz w:val="22"/>
          <w:szCs w:val="22"/>
        </w:rPr>
        <w:t>(</w:t>
      </w:r>
      <w:proofErr w:type="spellStart"/>
      <w:r w:rsidRPr="00B135EB">
        <w:rPr>
          <w:rFonts w:ascii="Tahoma" w:hAnsi="Tahoma" w:cs="Tahoma"/>
          <w:i/>
          <w:sz w:val="22"/>
          <w:szCs w:val="22"/>
        </w:rPr>
        <w:t>a la</w:t>
      </w:r>
      <w:proofErr w:type="spellEnd"/>
      <w:r w:rsidRPr="00B135EB">
        <w:rPr>
          <w:rFonts w:ascii="Tahoma" w:hAnsi="Tahoma" w:cs="Tahoma"/>
          <w:i/>
          <w:sz w:val="22"/>
          <w:szCs w:val="22"/>
        </w:rPr>
        <w:t>)</w:t>
      </w:r>
      <w:r w:rsidRPr="008138C6">
        <w:rPr>
          <w:rFonts w:ascii="Tahoma" w:hAnsi="Tahoma" w:cs="Tahoma"/>
          <w:sz w:val="22"/>
          <w:szCs w:val="22"/>
        </w:rPr>
        <w:t xml:space="preserve"> </w:t>
      </w:r>
      <w:r w:rsidRPr="00434F7F">
        <w:rPr>
          <w:rFonts w:ascii="Tahoma" w:hAnsi="Tahoma" w:cs="Tahoma"/>
          <w:b/>
          <w:sz w:val="22"/>
          <w:szCs w:val="22"/>
        </w:rPr>
        <w:t>Contratista</w:t>
      </w:r>
      <w:r w:rsidRPr="008138C6">
        <w:rPr>
          <w:rFonts w:ascii="Tahoma" w:hAnsi="Tahoma" w:cs="Tahoma"/>
          <w:sz w:val="22"/>
          <w:szCs w:val="22"/>
        </w:rPr>
        <w:t xml:space="preserve"> como al garante. </w:t>
      </w:r>
    </w:p>
    <w:p w:rsidR="000C4780" w:rsidRPr="008138C6" w:rsidRDefault="000C4780" w:rsidP="000C4780">
      <w:pPr>
        <w:spacing w:line="276" w:lineRule="auto"/>
        <w:ind w:left="567" w:hanging="567"/>
        <w:jc w:val="both"/>
        <w:rPr>
          <w:rFonts w:ascii="Tahoma" w:hAnsi="Tahoma" w:cs="Tahoma"/>
          <w:sz w:val="22"/>
          <w:szCs w:val="22"/>
        </w:rPr>
      </w:pPr>
    </w:p>
    <w:p w:rsidR="000C4780" w:rsidRPr="008138C6" w:rsidRDefault="000C4780" w:rsidP="000C4780">
      <w:pPr>
        <w:spacing w:line="276" w:lineRule="auto"/>
        <w:ind w:left="567"/>
        <w:jc w:val="both"/>
        <w:rPr>
          <w:rFonts w:ascii="Tahoma" w:hAnsi="Tahoma" w:cs="Tahoma"/>
          <w:sz w:val="22"/>
          <w:szCs w:val="22"/>
        </w:rPr>
      </w:pPr>
      <w:r w:rsidRPr="008138C6">
        <w:rPr>
          <w:rFonts w:ascii="Tahoma" w:hAnsi="Tahoma" w:cs="Tahoma"/>
          <w:sz w:val="22"/>
          <w:szCs w:val="22"/>
        </w:rPr>
        <w:t>La determinación de caducidad, terminación unilateral, imposición de multas</w:t>
      </w:r>
      <w:r>
        <w:rPr>
          <w:rFonts w:ascii="Tahoma" w:hAnsi="Tahoma" w:cs="Tahoma"/>
          <w:sz w:val="22"/>
          <w:szCs w:val="22"/>
        </w:rPr>
        <w:t>, cláusula penal, en su caso,</w:t>
      </w:r>
      <w:r w:rsidRPr="008138C6">
        <w:rPr>
          <w:rFonts w:ascii="Tahoma" w:hAnsi="Tahoma" w:cs="Tahoma"/>
          <w:sz w:val="22"/>
          <w:szCs w:val="22"/>
        </w:rPr>
        <w:t xml:space="preserve"> o incumplimiento, comporta la causación o la ocurrencia del siniestro amparado por la correspondiente garantía.</w:t>
      </w:r>
    </w:p>
    <w:p w:rsidR="000C4780" w:rsidRPr="00017BCD" w:rsidRDefault="000C4780" w:rsidP="000C4780">
      <w:pPr>
        <w:pStyle w:val="Prrafodelista1"/>
        <w:spacing w:line="276" w:lineRule="auto"/>
        <w:ind w:left="0"/>
        <w:jc w:val="both"/>
        <w:rPr>
          <w:sz w:val="22"/>
          <w:szCs w:val="22"/>
        </w:rPr>
      </w:pPr>
    </w:p>
    <w:bookmarkEnd w:id="21"/>
    <w:bookmarkEnd w:id="22"/>
    <w:bookmarkEnd w:id="23"/>
    <w:p w:rsidR="000C4780" w:rsidRDefault="000C4780" w:rsidP="000C4780">
      <w:pPr>
        <w:pStyle w:val="Prrafodelista1"/>
        <w:tabs>
          <w:tab w:val="left" w:pos="567"/>
        </w:tabs>
        <w:autoSpaceDE w:val="0"/>
        <w:autoSpaceDN w:val="0"/>
        <w:adjustRightInd w:val="0"/>
        <w:spacing w:line="276" w:lineRule="auto"/>
        <w:ind w:left="0"/>
        <w:jc w:val="both"/>
        <w:rPr>
          <w:snapToGrid w:val="0"/>
          <w:sz w:val="22"/>
          <w:szCs w:val="22"/>
        </w:rPr>
      </w:pPr>
      <w:r>
        <w:rPr>
          <w:b/>
          <w:snapToGrid w:val="0"/>
          <w:sz w:val="22"/>
          <w:szCs w:val="22"/>
        </w:rPr>
        <w:t>Décimo Séptima</w:t>
      </w:r>
      <w:r>
        <w:rPr>
          <w:snapToGrid w:val="0"/>
          <w:sz w:val="22"/>
          <w:szCs w:val="22"/>
        </w:rPr>
        <w:t xml:space="preserve">.- </w:t>
      </w:r>
      <w:r w:rsidRPr="00B77DAD">
        <w:rPr>
          <w:b/>
          <w:snapToGrid w:val="0"/>
          <w:sz w:val="22"/>
          <w:szCs w:val="22"/>
        </w:rPr>
        <w:t>Garantía de cumplimiento de Obligaciones Laborales</w:t>
      </w:r>
      <w:r w:rsidRPr="00017BCD">
        <w:rPr>
          <w:snapToGrid w:val="0"/>
          <w:sz w:val="22"/>
          <w:szCs w:val="22"/>
        </w:rPr>
        <w:t xml:space="preserve">: </w:t>
      </w:r>
      <w:r>
        <w:rPr>
          <w:sz w:val="22"/>
          <w:szCs w:val="22"/>
        </w:rPr>
        <w:t>El</w:t>
      </w:r>
      <w:r w:rsidRPr="00017BCD">
        <w:rPr>
          <w:sz w:val="22"/>
          <w:szCs w:val="22"/>
        </w:rPr>
        <w:t xml:space="preserve"> </w:t>
      </w:r>
      <w:r w:rsidRPr="0059386E">
        <w:rPr>
          <w:i/>
          <w:sz w:val="22"/>
          <w:szCs w:val="22"/>
        </w:rPr>
        <w:t>(la)</w:t>
      </w:r>
      <w:r>
        <w:rPr>
          <w:sz w:val="22"/>
          <w:szCs w:val="22"/>
        </w:rPr>
        <w:t xml:space="preserve"> </w:t>
      </w:r>
      <w:r w:rsidRPr="00017BCD">
        <w:rPr>
          <w:b/>
          <w:sz w:val="22"/>
          <w:szCs w:val="22"/>
        </w:rPr>
        <w:t>Contratista</w:t>
      </w:r>
      <w:r>
        <w:rPr>
          <w:sz w:val="22"/>
          <w:szCs w:val="22"/>
        </w:rPr>
        <w:t xml:space="preserve"> debe</w:t>
      </w:r>
      <w:r w:rsidRPr="00017BCD">
        <w:rPr>
          <w:sz w:val="22"/>
          <w:szCs w:val="22"/>
        </w:rPr>
        <w:t xml:space="preserve"> otorgar garantía </w:t>
      </w:r>
      <w:r>
        <w:rPr>
          <w:sz w:val="22"/>
          <w:szCs w:val="22"/>
        </w:rPr>
        <w:t>para</w:t>
      </w:r>
      <w:r w:rsidRPr="00017BCD">
        <w:rPr>
          <w:sz w:val="22"/>
          <w:szCs w:val="22"/>
        </w:rPr>
        <w:t xml:space="preserve"> </w:t>
      </w:r>
      <w:r>
        <w:rPr>
          <w:sz w:val="22"/>
          <w:szCs w:val="22"/>
        </w:rPr>
        <w:t>afianzar</w:t>
      </w:r>
      <w:r w:rsidRPr="00017BCD">
        <w:rPr>
          <w:sz w:val="22"/>
          <w:szCs w:val="22"/>
        </w:rPr>
        <w:t xml:space="preserve"> el cumplimiento</w:t>
      </w:r>
      <w:r w:rsidRPr="00017BCD">
        <w:rPr>
          <w:snapToGrid w:val="0"/>
          <w:sz w:val="22"/>
          <w:szCs w:val="22"/>
        </w:rPr>
        <w:t xml:space="preserve"> </w:t>
      </w:r>
      <w:r>
        <w:rPr>
          <w:snapToGrid w:val="0"/>
          <w:sz w:val="22"/>
          <w:szCs w:val="22"/>
        </w:rPr>
        <w:t xml:space="preserve">de las obligaciones y compromisos de orden laboral, que contraiga con los empleados y trabajadores que vincule a la ejecución contractual en el desarrollo de </w:t>
      </w:r>
      <w:r w:rsidRPr="00A92249">
        <w:rPr>
          <w:b/>
          <w:snapToGrid w:val="0"/>
          <w:sz w:val="22"/>
          <w:szCs w:val="22"/>
        </w:rPr>
        <w:t>Yacimientos No Convencionales</w:t>
      </w:r>
      <w:r>
        <w:rPr>
          <w:snapToGrid w:val="0"/>
          <w:sz w:val="22"/>
          <w:szCs w:val="22"/>
        </w:rPr>
        <w:t xml:space="preserve">, incluidos conceptos salariales, prestaciones sociales, indemnizaciones laborales, aportes parafiscales e inherentes al Sistema de Seguridad Social, intereses, sanciones y, en general, reclamos y condenas de esta naturaleza. </w:t>
      </w:r>
    </w:p>
    <w:p w:rsidR="000C4780" w:rsidRDefault="000C4780" w:rsidP="000C4780">
      <w:pPr>
        <w:pStyle w:val="Prrafodelista1"/>
        <w:tabs>
          <w:tab w:val="left" w:pos="567"/>
        </w:tabs>
        <w:autoSpaceDE w:val="0"/>
        <w:autoSpaceDN w:val="0"/>
        <w:adjustRightInd w:val="0"/>
        <w:spacing w:line="276" w:lineRule="auto"/>
        <w:ind w:left="0"/>
        <w:jc w:val="both"/>
        <w:rPr>
          <w:snapToGrid w:val="0"/>
          <w:sz w:val="22"/>
          <w:szCs w:val="22"/>
        </w:rPr>
      </w:pPr>
    </w:p>
    <w:p w:rsidR="000C4780" w:rsidRDefault="000C4780" w:rsidP="000C4780">
      <w:pPr>
        <w:pStyle w:val="Prrafodelista1"/>
        <w:tabs>
          <w:tab w:val="left" w:pos="567"/>
        </w:tabs>
        <w:autoSpaceDE w:val="0"/>
        <w:autoSpaceDN w:val="0"/>
        <w:adjustRightInd w:val="0"/>
        <w:spacing w:line="276" w:lineRule="auto"/>
        <w:ind w:left="0"/>
        <w:jc w:val="both"/>
        <w:rPr>
          <w:snapToGrid w:val="0"/>
          <w:sz w:val="22"/>
          <w:szCs w:val="22"/>
        </w:rPr>
      </w:pPr>
      <w:r>
        <w:rPr>
          <w:snapToGrid w:val="0"/>
          <w:sz w:val="22"/>
          <w:szCs w:val="22"/>
        </w:rPr>
        <w:t xml:space="preserve">Garantía semejante debe exigir el </w:t>
      </w:r>
      <w:r w:rsidRPr="0059386E">
        <w:rPr>
          <w:i/>
          <w:sz w:val="22"/>
          <w:szCs w:val="22"/>
        </w:rPr>
        <w:t>(la)</w:t>
      </w:r>
      <w:r>
        <w:rPr>
          <w:sz w:val="22"/>
          <w:szCs w:val="22"/>
        </w:rPr>
        <w:t xml:space="preserve"> </w:t>
      </w:r>
      <w:r>
        <w:rPr>
          <w:b/>
          <w:snapToGrid w:val="0"/>
          <w:sz w:val="22"/>
          <w:szCs w:val="22"/>
        </w:rPr>
        <w:t xml:space="preserve">Contratista </w:t>
      </w:r>
      <w:r>
        <w:rPr>
          <w:snapToGrid w:val="0"/>
          <w:sz w:val="22"/>
          <w:szCs w:val="22"/>
        </w:rPr>
        <w:t>a todos sus proveedores y subcontratistas.</w:t>
      </w:r>
    </w:p>
    <w:p w:rsidR="000C4780" w:rsidRDefault="000C4780" w:rsidP="000C4780">
      <w:pPr>
        <w:pStyle w:val="Prrafodelista1"/>
        <w:tabs>
          <w:tab w:val="left" w:pos="567"/>
        </w:tabs>
        <w:autoSpaceDE w:val="0"/>
        <w:autoSpaceDN w:val="0"/>
        <w:adjustRightInd w:val="0"/>
        <w:spacing w:line="276" w:lineRule="auto"/>
        <w:ind w:left="0"/>
        <w:jc w:val="both"/>
        <w:rPr>
          <w:snapToGrid w:val="0"/>
          <w:sz w:val="22"/>
          <w:szCs w:val="22"/>
        </w:rPr>
      </w:pPr>
    </w:p>
    <w:p w:rsidR="000C4780" w:rsidRPr="00645AC7" w:rsidRDefault="000C4780" w:rsidP="000C4780">
      <w:pPr>
        <w:spacing w:line="276" w:lineRule="auto"/>
        <w:jc w:val="both"/>
        <w:rPr>
          <w:rFonts w:ascii="Tahoma" w:hAnsi="Tahoma" w:cs="Tahoma"/>
          <w:sz w:val="22"/>
          <w:szCs w:val="22"/>
        </w:rPr>
      </w:pPr>
      <w:r w:rsidRPr="00645AC7">
        <w:rPr>
          <w:rFonts w:ascii="Tahoma" w:hAnsi="Tahoma" w:cs="Tahoma"/>
          <w:sz w:val="22"/>
          <w:szCs w:val="22"/>
        </w:rPr>
        <w:t xml:space="preserve">El </w:t>
      </w:r>
      <w:r w:rsidRPr="0059386E">
        <w:rPr>
          <w:rFonts w:ascii="Tahoma" w:hAnsi="Tahoma" w:cs="Tahoma"/>
          <w:i/>
          <w:sz w:val="22"/>
          <w:szCs w:val="22"/>
        </w:rPr>
        <w:t>(la)</w:t>
      </w:r>
      <w:r>
        <w:rPr>
          <w:rFonts w:ascii="Tahoma" w:hAnsi="Tahoma" w:cs="Tahoma"/>
          <w:sz w:val="22"/>
          <w:szCs w:val="22"/>
        </w:rPr>
        <w:t xml:space="preserve"> </w:t>
      </w:r>
      <w:r w:rsidRPr="00645AC7">
        <w:rPr>
          <w:rFonts w:ascii="Tahoma" w:hAnsi="Tahoma" w:cs="Tahoma"/>
          <w:b/>
          <w:sz w:val="22"/>
          <w:szCs w:val="22"/>
        </w:rPr>
        <w:t xml:space="preserve">Contratista </w:t>
      </w:r>
      <w:r w:rsidRPr="00645AC7">
        <w:rPr>
          <w:rFonts w:ascii="Tahoma" w:hAnsi="Tahoma" w:cs="Tahoma"/>
          <w:sz w:val="22"/>
          <w:szCs w:val="22"/>
        </w:rPr>
        <w:t xml:space="preserve">debe restablecer el valor de la garantía </w:t>
      </w:r>
      <w:r>
        <w:rPr>
          <w:rFonts w:ascii="Tahoma" w:hAnsi="Tahoma" w:cs="Tahoma"/>
          <w:sz w:val="22"/>
          <w:szCs w:val="22"/>
        </w:rPr>
        <w:t xml:space="preserve">de obligaciones laborales, </w:t>
      </w:r>
      <w:r w:rsidRPr="00645AC7">
        <w:rPr>
          <w:rFonts w:ascii="Tahoma" w:hAnsi="Tahoma" w:cs="Tahoma"/>
          <w:sz w:val="22"/>
          <w:szCs w:val="22"/>
        </w:rPr>
        <w:t xml:space="preserve">cuando </w:t>
      </w:r>
      <w:r>
        <w:rPr>
          <w:rFonts w:ascii="Tahoma" w:hAnsi="Tahoma" w:cs="Tahoma"/>
          <w:sz w:val="22"/>
          <w:szCs w:val="22"/>
        </w:rPr>
        <w:t>quiera que</w:t>
      </w:r>
      <w:r w:rsidRPr="00645AC7">
        <w:rPr>
          <w:rFonts w:ascii="Tahoma" w:hAnsi="Tahoma" w:cs="Tahoma"/>
          <w:sz w:val="22"/>
          <w:szCs w:val="22"/>
        </w:rPr>
        <w:t xml:space="preserve"> se </w:t>
      </w:r>
      <w:r>
        <w:rPr>
          <w:rFonts w:ascii="Tahoma" w:hAnsi="Tahoma" w:cs="Tahoma"/>
          <w:sz w:val="22"/>
          <w:szCs w:val="22"/>
        </w:rPr>
        <w:t>vea</w:t>
      </w:r>
      <w:r w:rsidRPr="00645AC7">
        <w:rPr>
          <w:rFonts w:ascii="Tahoma" w:hAnsi="Tahoma" w:cs="Tahoma"/>
          <w:sz w:val="22"/>
          <w:szCs w:val="22"/>
        </w:rPr>
        <w:t xml:space="preserve"> reducido por razón de </w:t>
      </w:r>
      <w:r>
        <w:rPr>
          <w:rFonts w:ascii="Tahoma" w:hAnsi="Tahoma" w:cs="Tahoma"/>
          <w:sz w:val="22"/>
          <w:szCs w:val="22"/>
        </w:rPr>
        <w:t>su efectividad</w:t>
      </w:r>
      <w:r w:rsidRPr="00645AC7">
        <w:rPr>
          <w:rFonts w:ascii="Tahoma" w:hAnsi="Tahoma" w:cs="Tahoma"/>
          <w:sz w:val="22"/>
          <w:szCs w:val="22"/>
        </w:rPr>
        <w:t>.</w:t>
      </w:r>
    </w:p>
    <w:p w:rsidR="000C4780" w:rsidRPr="0064687F" w:rsidRDefault="000C4780" w:rsidP="000C4780">
      <w:pPr>
        <w:rPr>
          <w:sz w:val="22"/>
          <w:szCs w:val="22"/>
        </w:rPr>
      </w:pPr>
    </w:p>
    <w:p w:rsidR="000C4780" w:rsidRPr="00645AC7" w:rsidRDefault="000C4780" w:rsidP="000C4780">
      <w:pPr>
        <w:spacing w:line="276" w:lineRule="auto"/>
        <w:jc w:val="both"/>
        <w:rPr>
          <w:rFonts w:ascii="Tahoma" w:hAnsi="Tahoma" w:cs="Tahoma"/>
          <w:sz w:val="22"/>
          <w:szCs w:val="22"/>
        </w:rPr>
      </w:pPr>
      <w:r w:rsidRPr="00645AC7">
        <w:rPr>
          <w:rFonts w:ascii="Tahoma" w:hAnsi="Tahoma" w:cs="Tahoma"/>
          <w:sz w:val="22"/>
          <w:szCs w:val="22"/>
        </w:rPr>
        <w:t xml:space="preserve">De igual manera, en todo evento de extensión o prórroga del plazo de </w:t>
      </w:r>
      <w:r>
        <w:rPr>
          <w:rFonts w:ascii="Tahoma" w:hAnsi="Tahoma" w:cs="Tahoma"/>
          <w:sz w:val="22"/>
          <w:szCs w:val="22"/>
        </w:rPr>
        <w:t>ejecución de cualquiera de las F</w:t>
      </w:r>
      <w:r w:rsidRPr="00645AC7">
        <w:rPr>
          <w:rFonts w:ascii="Tahoma" w:hAnsi="Tahoma" w:cs="Tahoma"/>
          <w:sz w:val="22"/>
          <w:szCs w:val="22"/>
        </w:rPr>
        <w:t xml:space="preserve">ases </w:t>
      </w:r>
      <w:r>
        <w:rPr>
          <w:rFonts w:ascii="Tahoma" w:hAnsi="Tahoma" w:cs="Tahoma"/>
          <w:sz w:val="22"/>
          <w:szCs w:val="22"/>
        </w:rPr>
        <w:t xml:space="preserve">y Períodos del desarrollo de </w:t>
      </w:r>
      <w:r>
        <w:rPr>
          <w:rFonts w:ascii="Tahoma" w:hAnsi="Tahoma" w:cs="Tahoma"/>
          <w:b/>
          <w:sz w:val="22"/>
          <w:szCs w:val="22"/>
        </w:rPr>
        <w:t>Yacimientos No Convencionales</w:t>
      </w:r>
      <w:r w:rsidRPr="00645AC7">
        <w:rPr>
          <w:rFonts w:ascii="Tahoma" w:hAnsi="Tahoma" w:cs="Tahoma"/>
          <w:sz w:val="22"/>
          <w:szCs w:val="22"/>
        </w:rPr>
        <w:t xml:space="preserve">, </w:t>
      </w:r>
      <w:r>
        <w:rPr>
          <w:rFonts w:ascii="Tahoma" w:hAnsi="Tahoma" w:cs="Tahoma"/>
          <w:sz w:val="22"/>
          <w:szCs w:val="22"/>
        </w:rPr>
        <w:t xml:space="preserve">así como de restitución de plazos, </w:t>
      </w:r>
      <w:r w:rsidRPr="00645AC7">
        <w:rPr>
          <w:rFonts w:ascii="Tahoma" w:hAnsi="Tahoma" w:cs="Tahoma"/>
          <w:sz w:val="22"/>
          <w:szCs w:val="22"/>
        </w:rPr>
        <w:t xml:space="preserve">el </w:t>
      </w:r>
      <w:r w:rsidRPr="0059386E">
        <w:rPr>
          <w:rFonts w:ascii="Tahoma" w:hAnsi="Tahoma" w:cs="Tahoma"/>
          <w:i/>
          <w:sz w:val="22"/>
          <w:szCs w:val="22"/>
        </w:rPr>
        <w:t>(la)</w:t>
      </w:r>
      <w:r>
        <w:rPr>
          <w:rFonts w:ascii="Tahoma" w:hAnsi="Tahoma" w:cs="Tahoma"/>
          <w:sz w:val="22"/>
          <w:szCs w:val="22"/>
        </w:rPr>
        <w:t xml:space="preserve"> </w:t>
      </w:r>
      <w:r w:rsidRPr="00645AC7">
        <w:rPr>
          <w:rFonts w:ascii="Tahoma" w:hAnsi="Tahoma" w:cs="Tahoma"/>
          <w:b/>
          <w:sz w:val="22"/>
          <w:szCs w:val="22"/>
        </w:rPr>
        <w:t>Contratista</w:t>
      </w:r>
      <w:r w:rsidRPr="00645AC7">
        <w:rPr>
          <w:rFonts w:ascii="Tahoma" w:hAnsi="Tahoma" w:cs="Tahoma"/>
          <w:sz w:val="22"/>
          <w:szCs w:val="22"/>
        </w:rPr>
        <w:t xml:space="preserve"> debe ampliar concordantemente el término de vigencia de </w:t>
      </w:r>
      <w:r>
        <w:rPr>
          <w:rFonts w:ascii="Tahoma" w:hAnsi="Tahoma" w:cs="Tahoma"/>
          <w:sz w:val="22"/>
          <w:szCs w:val="22"/>
        </w:rPr>
        <w:t>la garantía de obligaciones laborales, por el plazo total de la correspondiente prórroga, extensión o restitución, más los tres (3) años de prescripción de las acciones laborales</w:t>
      </w:r>
      <w:r w:rsidRPr="00645AC7">
        <w:rPr>
          <w:rFonts w:ascii="Tahoma" w:hAnsi="Tahoma" w:cs="Tahoma"/>
          <w:sz w:val="22"/>
          <w:szCs w:val="22"/>
        </w:rPr>
        <w:t xml:space="preserve">. </w:t>
      </w:r>
    </w:p>
    <w:p w:rsidR="000C4780" w:rsidRDefault="000C4780" w:rsidP="000C4780">
      <w:pPr>
        <w:pStyle w:val="Prrafodelista1"/>
        <w:tabs>
          <w:tab w:val="left" w:pos="567"/>
        </w:tabs>
        <w:autoSpaceDE w:val="0"/>
        <w:autoSpaceDN w:val="0"/>
        <w:adjustRightInd w:val="0"/>
        <w:spacing w:line="276" w:lineRule="auto"/>
        <w:ind w:left="0"/>
        <w:jc w:val="both"/>
        <w:rPr>
          <w:snapToGrid w:val="0"/>
          <w:sz w:val="22"/>
          <w:szCs w:val="22"/>
        </w:rPr>
      </w:pPr>
    </w:p>
    <w:p w:rsidR="000C4780" w:rsidRPr="00577040" w:rsidRDefault="000C4780" w:rsidP="000C4780">
      <w:pPr>
        <w:spacing w:line="276" w:lineRule="auto"/>
        <w:ind w:left="567" w:hanging="567"/>
        <w:jc w:val="both"/>
        <w:rPr>
          <w:rFonts w:ascii="Tahoma" w:hAnsi="Tahoma"/>
          <w:b/>
        </w:rPr>
      </w:pPr>
      <w:r>
        <w:rPr>
          <w:sz w:val="22"/>
          <w:szCs w:val="22"/>
        </w:rPr>
        <w:t>1</w:t>
      </w:r>
      <w:r>
        <w:rPr>
          <w:rFonts w:ascii="Tahoma" w:hAnsi="Tahoma" w:cs="Tahoma"/>
          <w:sz w:val="22"/>
          <w:szCs w:val="22"/>
        </w:rPr>
        <w:t>7.1</w:t>
      </w:r>
      <w:r w:rsidRPr="00577040">
        <w:rPr>
          <w:rFonts w:ascii="Tahoma" w:hAnsi="Tahoma" w:cs="Tahoma"/>
          <w:sz w:val="22"/>
          <w:szCs w:val="22"/>
        </w:rPr>
        <w:t xml:space="preserve"> </w:t>
      </w:r>
      <w:r>
        <w:rPr>
          <w:rFonts w:ascii="Tahoma" w:hAnsi="Tahoma" w:cs="Tahoma"/>
          <w:b/>
          <w:sz w:val="22"/>
          <w:szCs w:val="22"/>
        </w:rPr>
        <w:t>Naturaleza</w:t>
      </w:r>
      <w:r>
        <w:rPr>
          <w:rFonts w:ascii="Tahoma" w:hAnsi="Tahoma" w:cs="Tahoma"/>
          <w:sz w:val="22"/>
          <w:szCs w:val="22"/>
        </w:rPr>
        <w:t xml:space="preserve">: </w:t>
      </w:r>
      <w:r>
        <w:rPr>
          <w:rFonts w:ascii="Tahoma" w:hAnsi="Tahoma" w:cs="Arial"/>
          <w:color w:val="000000"/>
          <w:sz w:val="22"/>
          <w:szCs w:val="22"/>
        </w:rPr>
        <w:t xml:space="preserve">Puede consistir </w:t>
      </w:r>
      <w:r>
        <w:rPr>
          <w:rFonts w:ascii="Tahoma" w:hAnsi="Tahoma"/>
          <w:color w:val="000000"/>
          <w:sz w:val="22"/>
          <w:szCs w:val="22"/>
        </w:rPr>
        <w:t>en c</w:t>
      </w:r>
      <w:r w:rsidRPr="003B1FCB">
        <w:rPr>
          <w:rFonts w:ascii="Tahoma" w:hAnsi="Tahoma" w:cs="Arial"/>
          <w:color w:val="000000"/>
          <w:sz w:val="22"/>
          <w:szCs w:val="22"/>
        </w:rPr>
        <w:t>ontrato</w:t>
      </w:r>
      <w:r>
        <w:rPr>
          <w:rFonts w:ascii="Tahoma" w:hAnsi="Tahoma" w:cs="Arial"/>
          <w:color w:val="000000"/>
          <w:sz w:val="22"/>
          <w:szCs w:val="22"/>
        </w:rPr>
        <w:t>s</w:t>
      </w:r>
      <w:r w:rsidRPr="003B1FCB">
        <w:rPr>
          <w:rFonts w:ascii="Tahoma" w:hAnsi="Tahoma" w:cs="Arial"/>
          <w:color w:val="000000"/>
          <w:sz w:val="22"/>
          <w:szCs w:val="22"/>
        </w:rPr>
        <w:t xml:space="preserve"> de seguro</w:t>
      </w:r>
      <w:r>
        <w:rPr>
          <w:rFonts w:ascii="Tahoma" w:hAnsi="Tahoma" w:cs="Arial"/>
          <w:color w:val="000000"/>
          <w:sz w:val="22"/>
          <w:szCs w:val="22"/>
        </w:rPr>
        <w:t>s</w:t>
      </w:r>
      <w:r w:rsidRPr="003B1FCB">
        <w:rPr>
          <w:rFonts w:ascii="Tahoma" w:hAnsi="Tahoma" w:cs="Arial"/>
          <w:color w:val="000000"/>
          <w:sz w:val="22"/>
          <w:szCs w:val="22"/>
        </w:rPr>
        <w:t xml:space="preserve"> contenido</w:t>
      </w:r>
      <w:r>
        <w:rPr>
          <w:rFonts w:ascii="Tahoma" w:hAnsi="Tahoma" w:cs="Arial"/>
          <w:color w:val="000000"/>
          <w:sz w:val="22"/>
          <w:szCs w:val="22"/>
        </w:rPr>
        <w:t>s en</w:t>
      </w:r>
      <w:r w:rsidRPr="003B1FCB">
        <w:rPr>
          <w:rFonts w:ascii="Tahoma" w:hAnsi="Tahoma" w:cs="Arial"/>
          <w:color w:val="000000"/>
          <w:sz w:val="22"/>
          <w:szCs w:val="22"/>
        </w:rPr>
        <w:t xml:space="preserve"> póliza</w:t>
      </w:r>
      <w:r>
        <w:rPr>
          <w:rFonts w:ascii="Tahoma" w:hAnsi="Tahoma" w:cs="Arial"/>
          <w:color w:val="000000"/>
          <w:sz w:val="22"/>
          <w:szCs w:val="22"/>
        </w:rPr>
        <w:t xml:space="preserve">s, constitución de patrimonio autónomo o garantías bancarias, en la forma y términos establecidos en el Decreto Reglamentario 1510 de 2013, o en las normas que lo modifiquen, complementen o sustituyan. </w:t>
      </w:r>
    </w:p>
    <w:p w:rsidR="000C4780" w:rsidRPr="00017BCD" w:rsidRDefault="000C4780" w:rsidP="000C4780">
      <w:pPr>
        <w:pStyle w:val="Prrafodelista1"/>
        <w:tabs>
          <w:tab w:val="left" w:pos="851"/>
        </w:tabs>
        <w:spacing w:line="276" w:lineRule="auto"/>
        <w:ind w:left="0"/>
        <w:jc w:val="both"/>
        <w:rPr>
          <w:sz w:val="22"/>
          <w:szCs w:val="22"/>
        </w:rPr>
      </w:pPr>
    </w:p>
    <w:p w:rsidR="000C4780" w:rsidRPr="00BD747B" w:rsidRDefault="000C4780" w:rsidP="000C4780">
      <w:pPr>
        <w:pStyle w:val="Prrafodelista1"/>
        <w:autoSpaceDE w:val="0"/>
        <w:autoSpaceDN w:val="0"/>
        <w:adjustRightInd w:val="0"/>
        <w:spacing w:line="276" w:lineRule="auto"/>
        <w:ind w:left="567" w:hanging="567"/>
        <w:jc w:val="both"/>
        <w:rPr>
          <w:snapToGrid w:val="0"/>
          <w:sz w:val="22"/>
          <w:szCs w:val="22"/>
        </w:rPr>
      </w:pPr>
      <w:r>
        <w:rPr>
          <w:sz w:val="22"/>
          <w:szCs w:val="22"/>
        </w:rPr>
        <w:t xml:space="preserve">17.2 </w:t>
      </w:r>
      <w:r w:rsidRPr="000D6A81">
        <w:rPr>
          <w:b/>
          <w:sz w:val="22"/>
          <w:szCs w:val="22"/>
        </w:rPr>
        <w:t>Valor Asegurado</w:t>
      </w:r>
      <w:r w:rsidRPr="00017BCD">
        <w:rPr>
          <w:sz w:val="22"/>
          <w:szCs w:val="22"/>
        </w:rPr>
        <w:t xml:space="preserve">: </w:t>
      </w:r>
      <w:r>
        <w:rPr>
          <w:sz w:val="22"/>
          <w:szCs w:val="22"/>
        </w:rPr>
        <w:t xml:space="preserve">Equivalente al </w:t>
      </w:r>
      <w:r w:rsidRPr="00BD747B">
        <w:rPr>
          <w:snapToGrid w:val="0"/>
          <w:sz w:val="22"/>
          <w:szCs w:val="22"/>
        </w:rPr>
        <w:t xml:space="preserve">cinco por ciento (5%) del </w:t>
      </w:r>
      <w:r>
        <w:rPr>
          <w:snapToGrid w:val="0"/>
          <w:sz w:val="22"/>
          <w:szCs w:val="22"/>
        </w:rPr>
        <w:t>monto</w:t>
      </w:r>
      <w:r w:rsidRPr="00BD747B">
        <w:rPr>
          <w:snapToGrid w:val="0"/>
          <w:sz w:val="22"/>
          <w:szCs w:val="22"/>
        </w:rPr>
        <w:t xml:space="preserve"> de la inversión anual </w:t>
      </w:r>
      <w:r>
        <w:rPr>
          <w:snapToGrid w:val="0"/>
          <w:sz w:val="22"/>
          <w:szCs w:val="22"/>
        </w:rPr>
        <w:t>correspondiente a cada F</w:t>
      </w:r>
      <w:r w:rsidRPr="00BD747B">
        <w:rPr>
          <w:snapToGrid w:val="0"/>
          <w:sz w:val="22"/>
          <w:szCs w:val="22"/>
        </w:rPr>
        <w:t xml:space="preserve">ase </w:t>
      </w:r>
      <w:r>
        <w:rPr>
          <w:snapToGrid w:val="0"/>
          <w:sz w:val="22"/>
          <w:szCs w:val="22"/>
        </w:rPr>
        <w:t xml:space="preserve">del </w:t>
      </w:r>
      <w:r w:rsidRPr="00EB1AF5">
        <w:rPr>
          <w:b/>
          <w:snapToGrid w:val="0"/>
          <w:sz w:val="22"/>
          <w:szCs w:val="22"/>
        </w:rPr>
        <w:t>Período de Exploración</w:t>
      </w:r>
      <w:r w:rsidRPr="00BD747B">
        <w:rPr>
          <w:snapToGrid w:val="0"/>
          <w:sz w:val="22"/>
          <w:szCs w:val="22"/>
        </w:rPr>
        <w:t xml:space="preserve"> </w:t>
      </w:r>
      <w:r>
        <w:rPr>
          <w:snapToGrid w:val="0"/>
          <w:sz w:val="22"/>
          <w:szCs w:val="22"/>
        </w:rPr>
        <w:t xml:space="preserve">de </w:t>
      </w:r>
      <w:r>
        <w:rPr>
          <w:b/>
          <w:snapToGrid w:val="0"/>
          <w:sz w:val="22"/>
          <w:szCs w:val="22"/>
        </w:rPr>
        <w:t>Yacimientos No Convencionales</w:t>
      </w:r>
      <w:r>
        <w:rPr>
          <w:snapToGrid w:val="0"/>
          <w:sz w:val="22"/>
          <w:szCs w:val="22"/>
        </w:rPr>
        <w:t>,</w:t>
      </w:r>
      <w:r>
        <w:rPr>
          <w:b/>
          <w:snapToGrid w:val="0"/>
          <w:sz w:val="22"/>
          <w:szCs w:val="22"/>
        </w:rPr>
        <w:t xml:space="preserve"> </w:t>
      </w:r>
      <w:r w:rsidRPr="00BD747B">
        <w:rPr>
          <w:snapToGrid w:val="0"/>
          <w:sz w:val="22"/>
          <w:szCs w:val="22"/>
        </w:rPr>
        <w:t xml:space="preserve">o </w:t>
      </w:r>
      <w:r>
        <w:rPr>
          <w:snapToGrid w:val="0"/>
          <w:sz w:val="22"/>
          <w:szCs w:val="22"/>
        </w:rPr>
        <w:t>al</w:t>
      </w:r>
      <w:r w:rsidRPr="00BD747B">
        <w:rPr>
          <w:snapToGrid w:val="0"/>
          <w:sz w:val="22"/>
          <w:szCs w:val="22"/>
        </w:rPr>
        <w:t xml:space="preserve"> diez por ciento (10%) de los costos totales anuales estimados del personal </w:t>
      </w:r>
      <w:r>
        <w:rPr>
          <w:snapToGrid w:val="0"/>
          <w:sz w:val="22"/>
          <w:szCs w:val="22"/>
        </w:rPr>
        <w:t>vinculado</w:t>
      </w:r>
      <w:r w:rsidRPr="00BD747B">
        <w:rPr>
          <w:snapToGrid w:val="0"/>
          <w:sz w:val="22"/>
          <w:szCs w:val="22"/>
        </w:rPr>
        <w:t xml:space="preserve"> </w:t>
      </w:r>
      <w:r>
        <w:rPr>
          <w:snapToGrid w:val="0"/>
          <w:sz w:val="22"/>
          <w:szCs w:val="22"/>
        </w:rPr>
        <w:t>a las actividades exploratorias</w:t>
      </w:r>
      <w:r w:rsidRPr="00BD747B">
        <w:rPr>
          <w:snapToGrid w:val="0"/>
          <w:sz w:val="22"/>
          <w:szCs w:val="22"/>
        </w:rPr>
        <w:t xml:space="preserve">, </w:t>
      </w:r>
      <w:r w:rsidRPr="00AD156D">
        <w:rPr>
          <w:snapToGrid w:val="0"/>
          <w:sz w:val="22"/>
          <w:szCs w:val="22"/>
        </w:rPr>
        <w:t xml:space="preserve">a elección del </w:t>
      </w:r>
      <w:r w:rsidRPr="00AD156D">
        <w:rPr>
          <w:i/>
          <w:snapToGrid w:val="0"/>
          <w:sz w:val="22"/>
          <w:szCs w:val="22"/>
        </w:rPr>
        <w:t xml:space="preserve">(de la) </w:t>
      </w:r>
      <w:r w:rsidRPr="00AD156D">
        <w:rPr>
          <w:b/>
          <w:snapToGrid w:val="0"/>
          <w:sz w:val="22"/>
          <w:szCs w:val="22"/>
        </w:rPr>
        <w:t>Contratista</w:t>
      </w:r>
      <w:r w:rsidRPr="00AD156D">
        <w:rPr>
          <w:snapToGrid w:val="0"/>
          <w:sz w:val="22"/>
          <w:szCs w:val="22"/>
        </w:rPr>
        <w:t>, así como al diez por ciento (10%) de los costos totales anuales estimados del personal vinculado al desarrollo de las actividades</w:t>
      </w:r>
      <w:r>
        <w:rPr>
          <w:snapToGrid w:val="0"/>
          <w:sz w:val="22"/>
          <w:szCs w:val="22"/>
        </w:rPr>
        <w:t xml:space="preserve"> de explotación, en</w:t>
      </w:r>
      <w:r w:rsidRPr="00BD747B">
        <w:rPr>
          <w:snapToGrid w:val="0"/>
          <w:sz w:val="22"/>
          <w:szCs w:val="22"/>
        </w:rPr>
        <w:t xml:space="preserve"> las </w:t>
      </w:r>
      <w:r w:rsidRPr="00EB1AF5">
        <w:rPr>
          <w:b/>
          <w:snapToGrid w:val="0"/>
          <w:sz w:val="22"/>
          <w:szCs w:val="22"/>
        </w:rPr>
        <w:t>Áreas Asignadas en Producción</w:t>
      </w:r>
      <w:r w:rsidRPr="00BD747B">
        <w:rPr>
          <w:snapToGrid w:val="0"/>
          <w:sz w:val="22"/>
          <w:szCs w:val="22"/>
        </w:rPr>
        <w:t xml:space="preserve">, durante el Período </w:t>
      </w:r>
      <w:r>
        <w:rPr>
          <w:snapToGrid w:val="0"/>
          <w:sz w:val="22"/>
          <w:szCs w:val="22"/>
        </w:rPr>
        <w:t xml:space="preserve">correspondiente. </w:t>
      </w:r>
    </w:p>
    <w:p w:rsidR="000C4780" w:rsidRDefault="000C4780" w:rsidP="000C4780">
      <w:pPr>
        <w:pStyle w:val="Prrafodelista11"/>
        <w:spacing w:line="276" w:lineRule="auto"/>
        <w:ind w:left="0"/>
        <w:jc w:val="both"/>
        <w:rPr>
          <w:sz w:val="22"/>
          <w:szCs w:val="22"/>
        </w:rPr>
      </w:pPr>
    </w:p>
    <w:p w:rsidR="000C4780" w:rsidRPr="00BD747B" w:rsidRDefault="000C4780" w:rsidP="000C4780">
      <w:pPr>
        <w:pStyle w:val="Prrafodelista1"/>
        <w:autoSpaceDE w:val="0"/>
        <w:spacing w:line="276" w:lineRule="auto"/>
        <w:ind w:left="567" w:hanging="567"/>
        <w:jc w:val="both"/>
        <w:rPr>
          <w:sz w:val="22"/>
          <w:szCs w:val="22"/>
          <w:lang w:val="es-ES_tradnl"/>
        </w:rPr>
      </w:pPr>
      <w:r>
        <w:rPr>
          <w:sz w:val="22"/>
          <w:szCs w:val="22"/>
        </w:rPr>
        <w:t xml:space="preserve">17.3 </w:t>
      </w:r>
      <w:r w:rsidR="007E47BA">
        <w:rPr>
          <w:sz w:val="22"/>
          <w:szCs w:val="22"/>
        </w:rPr>
        <w:tab/>
      </w:r>
      <w:r w:rsidRPr="00A62EB5">
        <w:rPr>
          <w:b/>
          <w:sz w:val="22"/>
          <w:szCs w:val="22"/>
        </w:rPr>
        <w:t>Vigencia</w:t>
      </w:r>
      <w:r w:rsidRPr="00017BCD">
        <w:rPr>
          <w:sz w:val="22"/>
          <w:szCs w:val="22"/>
        </w:rPr>
        <w:t xml:space="preserve">: </w:t>
      </w:r>
      <w:r>
        <w:rPr>
          <w:sz w:val="22"/>
          <w:szCs w:val="22"/>
        </w:rPr>
        <w:t xml:space="preserve">Equivalente al término de duración </w:t>
      </w:r>
      <w:r w:rsidRPr="00BD747B">
        <w:rPr>
          <w:sz w:val="22"/>
          <w:szCs w:val="22"/>
          <w:lang w:val="es-ES_tradnl"/>
        </w:rPr>
        <w:t>de</w:t>
      </w:r>
      <w:r>
        <w:rPr>
          <w:sz w:val="22"/>
          <w:szCs w:val="22"/>
          <w:lang w:val="es-ES_tradnl"/>
        </w:rPr>
        <w:t xml:space="preserve"> cada</w:t>
      </w:r>
      <w:r w:rsidRPr="00BD747B">
        <w:rPr>
          <w:rFonts w:eastAsia="Tahoma"/>
          <w:sz w:val="22"/>
          <w:szCs w:val="22"/>
          <w:lang w:val="es-ES_tradnl"/>
        </w:rPr>
        <w:t xml:space="preserve"> </w:t>
      </w:r>
      <w:r>
        <w:rPr>
          <w:rFonts w:eastAsia="Tahoma"/>
          <w:sz w:val="22"/>
          <w:szCs w:val="22"/>
          <w:lang w:val="es-ES_tradnl"/>
        </w:rPr>
        <w:t xml:space="preserve">una de las </w:t>
      </w:r>
      <w:r>
        <w:rPr>
          <w:sz w:val="22"/>
          <w:szCs w:val="22"/>
          <w:lang w:val="es-ES_tradnl"/>
        </w:rPr>
        <w:t>F</w:t>
      </w:r>
      <w:r w:rsidRPr="00BD747B">
        <w:rPr>
          <w:sz w:val="22"/>
          <w:szCs w:val="22"/>
          <w:lang w:val="es-ES_tradnl"/>
        </w:rPr>
        <w:t>ase</w:t>
      </w:r>
      <w:r>
        <w:rPr>
          <w:sz w:val="22"/>
          <w:szCs w:val="22"/>
          <w:lang w:val="es-ES_tradnl"/>
        </w:rPr>
        <w:t>s en que se divida</w:t>
      </w:r>
      <w:r w:rsidRPr="00BD747B">
        <w:rPr>
          <w:rFonts w:eastAsia="Tahoma"/>
          <w:sz w:val="22"/>
          <w:szCs w:val="22"/>
          <w:lang w:val="es-ES_tradnl"/>
        </w:rPr>
        <w:t xml:space="preserve"> </w:t>
      </w:r>
      <w:r>
        <w:rPr>
          <w:rFonts w:eastAsia="Tahoma"/>
          <w:sz w:val="22"/>
          <w:szCs w:val="22"/>
          <w:lang w:val="es-ES_tradnl"/>
        </w:rPr>
        <w:t xml:space="preserve">el </w:t>
      </w:r>
      <w:r w:rsidRPr="00A0366D">
        <w:rPr>
          <w:rFonts w:eastAsia="Tahoma"/>
          <w:b/>
          <w:sz w:val="22"/>
          <w:szCs w:val="22"/>
          <w:lang w:val="es-ES_tradnl"/>
        </w:rPr>
        <w:t>Período de Exploración</w:t>
      </w:r>
      <w:r w:rsidRPr="00BD747B">
        <w:rPr>
          <w:rFonts w:eastAsia="Tahoma"/>
          <w:sz w:val="22"/>
          <w:szCs w:val="22"/>
          <w:lang w:val="es-ES_tradnl"/>
        </w:rPr>
        <w:t xml:space="preserve"> </w:t>
      </w:r>
      <w:r w:rsidRPr="00BD747B">
        <w:rPr>
          <w:sz w:val="22"/>
          <w:szCs w:val="22"/>
          <w:lang w:val="es-ES_tradnl"/>
        </w:rPr>
        <w:t>y</w:t>
      </w:r>
      <w:r w:rsidRPr="00BD747B">
        <w:rPr>
          <w:rFonts w:eastAsia="Tahoma"/>
          <w:sz w:val="22"/>
          <w:szCs w:val="22"/>
          <w:lang w:val="es-ES_tradnl"/>
        </w:rPr>
        <w:t xml:space="preserve"> </w:t>
      </w:r>
      <w:r w:rsidRPr="00BD747B">
        <w:rPr>
          <w:sz w:val="22"/>
          <w:szCs w:val="22"/>
          <w:lang w:val="es-ES_tradnl"/>
        </w:rPr>
        <w:t>tres</w:t>
      </w:r>
      <w:r w:rsidRPr="00BD747B">
        <w:rPr>
          <w:rFonts w:eastAsia="Tahoma"/>
          <w:sz w:val="22"/>
          <w:szCs w:val="22"/>
          <w:lang w:val="es-ES_tradnl"/>
        </w:rPr>
        <w:t xml:space="preserve"> </w:t>
      </w:r>
      <w:r w:rsidRPr="00BD747B">
        <w:rPr>
          <w:sz w:val="22"/>
          <w:szCs w:val="22"/>
          <w:lang w:val="es-ES_tradnl"/>
        </w:rPr>
        <w:t>(3)</w:t>
      </w:r>
      <w:r w:rsidRPr="00BD747B">
        <w:rPr>
          <w:rFonts w:eastAsia="Tahoma"/>
          <w:sz w:val="22"/>
          <w:szCs w:val="22"/>
          <w:lang w:val="es-ES_tradnl"/>
        </w:rPr>
        <w:t xml:space="preserve"> </w:t>
      </w:r>
      <w:r w:rsidRPr="00BD747B">
        <w:rPr>
          <w:sz w:val="22"/>
          <w:szCs w:val="22"/>
          <w:lang w:val="es-ES_tradnl"/>
        </w:rPr>
        <w:t>Años</w:t>
      </w:r>
      <w:r w:rsidRPr="00BD747B">
        <w:rPr>
          <w:rFonts w:eastAsia="Tahoma"/>
          <w:sz w:val="22"/>
          <w:szCs w:val="22"/>
          <w:lang w:val="es-ES_tradnl"/>
        </w:rPr>
        <w:t xml:space="preserve"> </w:t>
      </w:r>
      <w:r w:rsidRPr="00BD747B">
        <w:rPr>
          <w:sz w:val="22"/>
          <w:szCs w:val="22"/>
          <w:lang w:val="es-ES_tradnl"/>
        </w:rPr>
        <w:t>más,</w:t>
      </w:r>
      <w:r w:rsidRPr="00BD747B">
        <w:rPr>
          <w:rFonts w:eastAsia="Tahoma"/>
          <w:sz w:val="22"/>
          <w:szCs w:val="22"/>
          <w:lang w:val="es-ES_tradnl"/>
        </w:rPr>
        <w:t xml:space="preserve"> </w:t>
      </w:r>
      <w:r w:rsidRPr="00BD747B">
        <w:rPr>
          <w:sz w:val="22"/>
          <w:szCs w:val="22"/>
          <w:lang w:val="es-ES_tradnl"/>
        </w:rPr>
        <w:t>durante</w:t>
      </w:r>
      <w:r w:rsidRPr="00BD747B">
        <w:rPr>
          <w:rFonts w:eastAsia="Tahoma"/>
          <w:sz w:val="22"/>
          <w:szCs w:val="22"/>
          <w:lang w:val="es-ES_tradnl"/>
        </w:rPr>
        <w:t xml:space="preserve"> </w:t>
      </w:r>
      <w:r>
        <w:rPr>
          <w:sz w:val="22"/>
          <w:szCs w:val="22"/>
          <w:lang w:val="es-ES_tradnl"/>
        </w:rPr>
        <w:t xml:space="preserve">el curso del mismo, y por plazos sucesivos de </w:t>
      </w:r>
      <w:r w:rsidRPr="00BD747B">
        <w:rPr>
          <w:sz w:val="22"/>
          <w:szCs w:val="22"/>
          <w:lang w:val="es-ES_tradnl"/>
        </w:rPr>
        <w:t>cuatro</w:t>
      </w:r>
      <w:r w:rsidRPr="00BD747B">
        <w:rPr>
          <w:rFonts w:eastAsia="Tahoma"/>
          <w:sz w:val="22"/>
          <w:szCs w:val="22"/>
          <w:lang w:val="es-ES_tradnl"/>
        </w:rPr>
        <w:t xml:space="preserve"> </w:t>
      </w:r>
      <w:r w:rsidRPr="00BD747B">
        <w:rPr>
          <w:sz w:val="22"/>
          <w:szCs w:val="22"/>
          <w:lang w:val="es-ES_tradnl"/>
        </w:rPr>
        <w:t>(4)</w:t>
      </w:r>
      <w:r w:rsidRPr="00BD747B">
        <w:rPr>
          <w:rFonts w:eastAsia="Tahoma"/>
          <w:sz w:val="22"/>
          <w:szCs w:val="22"/>
          <w:lang w:val="es-ES_tradnl"/>
        </w:rPr>
        <w:t xml:space="preserve"> </w:t>
      </w:r>
      <w:r w:rsidRPr="00BD747B">
        <w:rPr>
          <w:sz w:val="22"/>
          <w:szCs w:val="22"/>
          <w:lang w:val="es-ES_tradnl"/>
        </w:rPr>
        <w:t>Años</w:t>
      </w:r>
      <w:r w:rsidRPr="00BD747B">
        <w:rPr>
          <w:rFonts w:eastAsia="Tahoma"/>
          <w:sz w:val="22"/>
          <w:szCs w:val="22"/>
          <w:lang w:val="es-ES_tradnl"/>
        </w:rPr>
        <w:t xml:space="preserve"> </w:t>
      </w:r>
      <w:r w:rsidRPr="00BD747B">
        <w:rPr>
          <w:sz w:val="22"/>
          <w:szCs w:val="22"/>
          <w:lang w:val="es-ES_tradnl"/>
        </w:rPr>
        <w:t>durante</w:t>
      </w:r>
      <w:r w:rsidRPr="00BD747B">
        <w:rPr>
          <w:rFonts w:eastAsia="Tahoma"/>
          <w:sz w:val="22"/>
          <w:szCs w:val="22"/>
          <w:lang w:val="es-ES_tradnl"/>
        </w:rPr>
        <w:t xml:space="preserve"> </w:t>
      </w:r>
      <w:r w:rsidRPr="00BD747B">
        <w:rPr>
          <w:sz w:val="22"/>
          <w:szCs w:val="22"/>
          <w:lang w:val="es-ES_tradnl"/>
        </w:rPr>
        <w:t>el</w:t>
      </w:r>
      <w:r w:rsidRPr="00BD747B">
        <w:rPr>
          <w:rFonts w:eastAsia="Tahoma"/>
          <w:sz w:val="22"/>
          <w:szCs w:val="22"/>
          <w:lang w:val="es-ES_tradnl"/>
        </w:rPr>
        <w:t xml:space="preserve"> </w:t>
      </w:r>
      <w:r w:rsidRPr="00A0366D">
        <w:rPr>
          <w:b/>
          <w:sz w:val="22"/>
          <w:szCs w:val="22"/>
          <w:lang w:val="es-ES_tradnl"/>
        </w:rPr>
        <w:t>Período</w:t>
      </w:r>
      <w:r w:rsidRPr="00A0366D">
        <w:rPr>
          <w:rFonts w:eastAsia="Tahoma"/>
          <w:b/>
          <w:sz w:val="22"/>
          <w:szCs w:val="22"/>
          <w:lang w:val="es-ES_tradnl"/>
        </w:rPr>
        <w:t xml:space="preserve"> </w:t>
      </w:r>
      <w:r w:rsidRPr="00A0366D">
        <w:rPr>
          <w:b/>
          <w:sz w:val="22"/>
          <w:szCs w:val="22"/>
          <w:lang w:val="es-ES_tradnl"/>
        </w:rPr>
        <w:t>de</w:t>
      </w:r>
      <w:r w:rsidRPr="00A0366D">
        <w:rPr>
          <w:rFonts w:eastAsia="Tahoma"/>
          <w:b/>
          <w:sz w:val="22"/>
          <w:szCs w:val="22"/>
          <w:lang w:val="es-ES_tradnl"/>
        </w:rPr>
        <w:t xml:space="preserve"> </w:t>
      </w:r>
      <w:r w:rsidRPr="00A0366D">
        <w:rPr>
          <w:b/>
          <w:sz w:val="22"/>
          <w:szCs w:val="22"/>
          <w:lang w:val="es-ES_tradnl"/>
        </w:rPr>
        <w:t>Producción</w:t>
      </w:r>
      <w:r>
        <w:rPr>
          <w:sz w:val="22"/>
          <w:szCs w:val="22"/>
          <w:lang w:val="es-ES_tradnl"/>
        </w:rPr>
        <w:t>,</w:t>
      </w:r>
      <w:r w:rsidRPr="00BD747B">
        <w:rPr>
          <w:rFonts w:eastAsia="Tahoma"/>
          <w:sz w:val="22"/>
          <w:szCs w:val="22"/>
          <w:lang w:val="es-ES_tradnl"/>
        </w:rPr>
        <w:t xml:space="preserve"> </w:t>
      </w:r>
      <w:r>
        <w:rPr>
          <w:rFonts w:eastAsia="Tahoma"/>
          <w:sz w:val="22"/>
          <w:szCs w:val="22"/>
          <w:lang w:val="es-ES_tradnl"/>
        </w:rPr>
        <w:t xml:space="preserve">salvo la correspondiente a la última prórroga o renovación, </w:t>
      </w:r>
      <w:r>
        <w:rPr>
          <w:sz w:val="22"/>
          <w:szCs w:val="22"/>
          <w:lang w:val="es-ES_tradnl"/>
        </w:rPr>
        <w:t>que ha de comprender ese plazo de cuatro (4) años y</w:t>
      </w:r>
      <w:r w:rsidRPr="00BD747B">
        <w:rPr>
          <w:rFonts w:eastAsia="Tahoma"/>
          <w:sz w:val="22"/>
          <w:szCs w:val="22"/>
          <w:lang w:val="es-ES_tradnl"/>
        </w:rPr>
        <w:t xml:space="preserve"> </w:t>
      </w:r>
      <w:r w:rsidRPr="00BD747B">
        <w:rPr>
          <w:sz w:val="22"/>
          <w:szCs w:val="22"/>
          <w:lang w:val="es-ES_tradnl"/>
        </w:rPr>
        <w:t>tres</w:t>
      </w:r>
      <w:r w:rsidRPr="00BD747B">
        <w:rPr>
          <w:rFonts w:eastAsia="Tahoma"/>
          <w:sz w:val="22"/>
          <w:szCs w:val="22"/>
          <w:lang w:val="es-ES_tradnl"/>
        </w:rPr>
        <w:t xml:space="preserve"> </w:t>
      </w:r>
      <w:r w:rsidRPr="00BD747B">
        <w:rPr>
          <w:sz w:val="22"/>
          <w:szCs w:val="22"/>
          <w:lang w:val="es-ES_tradnl"/>
        </w:rPr>
        <w:t>(3)</w:t>
      </w:r>
      <w:r w:rsidRPr="00BD747B">
        <w:rPr>
          <w:rFonts w:eastAsia="Tahoma"/>
          <w:sz w:val="22"/>
          <w:szCs w:val="22"/>
          <w:lang w:val="es-ES_tradnl"/>
        </w:rPr>
        <w:t xml:space="preserve"> </w:t>
      </w:r>
      <w:r>
        <w:rPr>
          <w:rFonts w:eastAsia="Tahoma"/>
          <w:sz w:val="22"/>
          <w:szCs w:val="22"/>
          <w:lang w:val="es-ES_tradnl"/>
        </w:rPr>
        <w:t xml:space="preserve">más </w:t>
      </w:r>
      <w:r w:rsidRPr="00BD747B">
        <w:rPr>
          <w:sz w:val="22"/>
          <w:szCs w:val="22"/>
          <w:lang w:val="es-ES_tradnl"/>
        </w:rPr>
        <w:t>a</w:t>
      </w:r>
      <w:r w:rsidRPr="00BD747B">
        <w:rPr>
          <w:rFonts w:eastAsia="Tahoma"/>
          <w:sz w:val="22"/>
          <w:szCs w:val="22"/>
          <w:lang w:val="es-ES_tradnl"/>
        </w:rPr>
        <w:t xml:space="preserve"> </w:t>
      </w:r>
      <w:r w:rsidRPr="00BD747B">
        <w:rPr>
          <w:sz w:val="22"/>
          <w:szCs w:val="22"/>
          <w:lang w:val="es-ES_tradnl"/>
        </w:rPr>
        <w:t>partir</w:t>
      </w:r>
      <w:r w:rsidRPr="00BD747B">
        <w:rPr>
          <w:rFonts w:eastAsia="Tahoma"/>
          <w:sz w:val="22"/>
          <w:szCs w:val="22"/>
          <w:lang w:val="es-ES_tradnl"/>
        </w:rPr>
        <w:t xml:space="preserve"> </w:t>
      </w:r>
      <w:r w:rsidRPr="00BD747B">
        <w:rPr>
          <w:sz w:val="22"/>
          <w:szCs w:val="22"/>
          <w:lang w:val="es-ES_tradnl"/>
        </w:rPr>
        <w:t>de</w:t>
      </w:r>
      <w:r w:rsidRPr="00BD747B">
        <w:rPr>
          <w:rFonts w:eastAsia="Tahoma"/>
          <w:sz w:val="22"/>
          <w:szCs w:val="22"/>
          <w:lang w:val="es-ES_tradnl"/>
        </w:rPr>
        <w:t xml:space="preserve"> </w:t>
      </w:r>
      <w:r w:rsidRPr="00BD747B">
        <w:rPr>
          <w:sz w:val="22"/>
          <w:szCs w:val="22"/>
          <w:lang w:val="es-ES_tradnl"/>
        </w:rPr>
        <w:t>la</w:t>
      </w:r>
      <w:r w:rsidRPr="00BD747B">
        <w:rPr>
          <w:rFonts w:eastAsia="Tahoma"/>
          <w:sz w:val="22"/>
          <w:szCs w:val="22"/>
          <w:lang w:val="es-ES_tradnl"/>
        </w:rPr>
        <w:t xml:space="preserve"> </w:t>
      </w:r>
      <w:r w:rsidRPr="00BD747B">
        <w:rPr>
          <w:sz w:val="22"/>
          <w:szCs w:val="22"/>
          <w:lang w:val="es-ES_tradnl"/>
        </w:rPr>
        <w:t>fecha</w:t>
      </w:r>
      <w:r w:rsidRPr="00BD747B">
        <w:rPr>
          <w:rFonts w:eastAsia="Tahoma"/>
          <w:sz w:val="22"/>
          <w:szCs w:val="22"/>
          <w:lang w:val="es-ES_tradnl"/>
        </w:rPr>
        <w:t xml:space="preserve"> </w:t>
      </w:r>
      <w:r w:rsidRPr="00BD747B">
        <w:rPr>
          <w:sz w:val="22"/>
          <w:szCs w:val="22"/>
          <w:lang w:val="es-ES_tradnl"/>
        </w:rPr>
        <w:t>prevista</w:t>
      </w:r>
      <w:r w:rsidRPr="00BD747B">
        <w:rPr>
          <w:rFonts w:eastAsia="Tahoma"/>
          <w:sz w:val="22"/>
          <w:szCs w:val="22"/>
          <w:lang w:val="es-ES_tradnl"/>
        </w:rPr>
        <w:t xml:space="preserve"> </w:t>
      </w:r>
      <w:r w:rsidRPr="00BD747B">
        <w:rPr>
          <w:sz w:val="22"/>
          <w:szCs w:val="22"/>
          <w:lang w:val="es-ES_tradnl"/>
        </w:rPr>
        <w:t>para</w:t>
      </w:r>
      <w:r w:rsidRPr="00BD747B">
        <w:rPr>
          <w:rFonts w:eastAsia="Tahoma"/>
          <w:sz w:val="22"/>
          <w:szCs w:val="22"/>
          <w:lang w:val="es-ES_tradnl"/>
        </w:rPr>
        <w:t xml:space="preserve"> </w:t>
      </w:r>
      <w:r w:rsidRPr="00BD747B">
        <w:rPr>
          <w:sz w:val="22"/>
          <w:szCs w:val="22"/>
          <w:lang w:val="es-ES_tradnl"/>
        </w:rPr>
        <w:t>la</w:t>
      </w:r>
      <w:r w:rsidRPr="00BD747B">
        <w:rPr>
          <w:rFonts w:eastAsia="Tahoma"/>
          <w:sz w:val="22"/>
          <w:szCs w:val="22"/>
          <w:lang w:val="es-ES_tradnl"/>
        </w:rPr>
        <w:t xml:space="preserve"> </w:t>
      </w:r>
      <w:r w:rsidRPr="00BD747B">
        <w:rPr>
          <w:sz w:val="22"/>
          <w:szCs w:val="22"/>
          <w:lang w:val="es-ES_tradnl"/>
        </w:rPr>
        <w:t>terminación</w:t>
      </w:r>
      <w:r w:rsidRPr="00BD747B">
        <w:rPr>
          <w:rFonts w:eastAsia="Tahoma"/>
          <w:sz w:val="22"/>
          <w:szCs w:val="22"/>
          <w:lang w:val="es-ES_tradnl"/>
        </w:rPr>
        <w:t xml:space="preserve"> </w:t>
      </w:r>
      <w:r w:rsidRPr="00BD747B">
        <w:rPr>
          <w:sz w:val="22"/>
          <w:szCs w:val="22"/>
          <w:lang w:val="es-ES_tradnl"/>
        </w:rPr>
        <w:t>del</w:t>
      </w:r>
      <w:r w:rsidRPr="00BD747B">
        <w:rPr>
          <w:rFonts w:eastAsia="Tahoma"/>
          <w:sz w:val="22"/>
          <w:szCs w:val="22"/>
          <w:lang w:val="es-ES_tradnl"/>
        </w:rPr>
        <w:t xml:space="preserve"> </w:t>
      </w:r>
      <w:r>
        <w:rPr>
          <w:sz w:val="22"/>
          <w:szCs w:val="22"/>
          <w:lang w:val="es-ES_tradnl"/>
        </w:rPr>
        <w:t>C</w:t>
      </w:r>
      <w:r w:rsidRPr="00BD747B">
        <w:rPr>
          <w:sz w:val="22"/>
          <w:szCs w:val="22"/>
          <w:lang w:val="es-ES_tradnl"/>
        </w:rPr>
        <w:t>ontrato.</w:t>
      </w:r>
    </w:p>
    <w:p w:rsidR="000C4780" w:rsidRPr="006C16D1" w:rsidRDefault="000C4780" w:rsidP="000C4780">
      <w:pPr>
        <w:pStyle w:val="Prrafodelista1"/>
        <w:spacing w:line="276" w:lineRule="auto"/>
        <w:ind w:left="0"/>
        <w:jc w:val="both"/>
        <w:rPr>
          <w:sz w:val="22"/>
          <w:szCs w:val="22"/>
          <w:lang w:val="es-ES_tradnl"/>
        </w:rPr>
      </w:pPr>
    </w:p>
    <w:p w:rsidR="000C4780" w:rsidRPr="00017BCD" w:rsidRDefault="000C4780" w:rsidP="000C4780">
      <w:pPr>
        <w:pStyle w:val="Prrafodelista11"/>
        <w:spacing w:line="276" w:lineRule="auto"/>
        <w:ind w:left="567" w:hanging="567"/>
        <w:jc w:val="both"/>
        <w:rPr>
          <w:sz w:val="22"/>
          <w:szCs w:val="22"/>
        </w:rPr>
      </w:pPr>
      <w:r w:rsidRPr="00F8645E">
        <w:rPr>
          <w:sz w:val="22"/>
          <w:szCs w:val="22"/>
        </w:rPr>
        <w:t>1</w:t>
      </w:r>
      <w:r>
        <w:rPr>
          <w:sz w:val="22"/>
          <w:szCs w:val="22"/>
        </w:rPr>
        <w:t>7</w:t>
      </w:r>
      <w:r w:rsidRPr="00F8645E">
        <w:rPr>
          <w:sz w:val="22"/>
          <w:szCs w:val="22"/>
        </w:rPr>
        <w:t>.4</w:t>
      </w:r>
      <w:r w:rsidR="007E47BA">
        <w:rPr>
          <w:b/>
          <w:sz w:val="22"/>
          <w:szCs w:val="22"/>
        </w:rPr>
        <w:t xml:space="preserve"> </w:t>
      </w:r>
      <w:r w:rsidR="007E47BA">
        <w:rPr>
          <w:b/>
          <w:sz w:val="22"/>
          <w:szCs w:val="22"/>
        </w:rPr>
        <w:tab/>
      </w:r>
      <w:r>
        <w:rPr>
          <w:b/>
          <w:sz w:val="22"/>
          <w:szCs w:val="22"/>
        </w:rPr>
        <w:t>Presentación a la ANH</w:t>
      </w:r>
      <w:r w:rsidRPr="00017BCD">
        <w:rPr>
          <w:sz w:val="22"/>
          <w:szCs w:val="22"/>
        </w:rPr>
        <w:t xml:space="preserve">: </w:t>
      </w:r>
      <w:r>
        <w:rPr>
          <w:sz w:val="22"/>
          <w:szCs w:val="22"/>
        </w:rPr>
        <w:t>L</w:t>
      </w:r>
      <w:r w:rsidRPr="00017BCD">
        <w:rPr>
          <w:sz w:val="22"/>
          <w:szCs w:val="22"/>
        </w:rPr>
        <w:t xml:space="preserve">a garantía de </w:t>
      </w:r>
      <w:r w:rsidRPr="004031AE">
        <w:rPr>
          <w:b/>
          <w:sz w:val="22"/>
          <w:szCs w:val="22"/>
        </w:rPr>
        <w:t>Obligaciones Laborales</w:t>
      </w:r>
      <w:r>
        <w:rPr>
          <w:sz w:val="22"/>
          <w:szCs w:val="22"/>
        </w:rPr>
        <w:t xml:space="preserve"> debe someterse </w:t>
      </w:r>
      <w:r w:rsidR="008C1462">
        <w:rPr>
          <w:sz w:val="22"/>
          <w:szCs w:val="22"/>
        </w:rPr>
        <w:t xml:space="preserve">a la aprobación de la Entidad, </w:t>
      </w:r>
      <w:r>
        <w:rPr>
          <w:sz w:val="22"/>
          <w:szCs w:val="22"/>
        </w:rPr>
        <w:t xml:space="preserve">dentro de </w:t>
      </w:r>
      <w:r w:rsidRPr="00AD156D">
        <w:rPr>
          <w:sz w:val="22"/>
          <w:szCs w:val="22"/>
        </w:rPr>
        <w:t xml:space="preserve">los treinta (30) días calendario siguientes a la fecha de suscripción del presente </w:t>
      </w:r>
      <w:r w:rsidRPr="00AD156D">
        <w:rPr>
          <w:b/>
          <w:sz w:val="22"/>
          <w:szCs w:val="22"/>
        </w:rPr>
        <w:t>Adicional</w:t>
      </w:r>
      <w:r w:rsidRPr="00AD156D">
        <w:rPr>
          <w:sz w:val="22"/>
          <w:szCs w:val="22"/>
        </w:rPr>
        <w:t xml:space="preserve">, si se trata de la Primera Fase del </w:t>
      </w:r>
      <w:r w:rsidRPr="00AD156D">
        <w:rPr>
          <w:b/>
          <w:sz w:val="22"/>
          <w:szCs w:val="22"/>
        </w:rPr>
        <w:t>Período Exploratorio</w:t>
      </w:r>
      <w:r w:rsidRPr="00AD156D">
        <w:rPr>
          <w:sz w:val="22"/>
          <w:szCs w:val="22"/>
        </w:rPr>
        <w:t>, o con antelación no inferior también a diez</w:t>
      </w:r>
      <w:r w:rsidRPr="00017BCD">
        <w:rPr>
          <w:sz w:val="22"/>
          <w:szCs w:val="22"/>
        </w:rPr>
        <w:t xml:space="preserve"> (</w:t>
      </w:r>
      <w:r>
        <w:rPr>
          <w:sz w:val="22"/>
          <w:szCs w:val="22"/>
        </w:rPr>
        <w:t>10</w:t>
      </w:r>
      <w:r w:rsidRPr="00017BCD">
        <w:rPr>
          <w:sz w:val="22"/>
          <w:szCs w:val="22"/>
        </w:rPr>
        <w:t xml:space="preserve">) días </w:t>
      </w:r>
      <w:r>
        <w:rPr>
          <w:sz w:val="22"/>
          <w:szCs w:val="22"/>
        </w:rPr>
        <w:t>comunes, respecto de</w:t>
      </w:r>
      <w:r w:rsidRPr="00017BCD">
        <w:rPr>
          <w:sz w:val="22"/>
          <w:szCs w:val="22"/>
        </w:rPr>
        <w:t xml:space="preserve"> la fecha de inicio de </w:t>
      </w:r>
      <w:r>
        <w:rPr>
          <w:sz w:val="22"/>
          <w:szCs w:val="22"/>
        </w:rPr>
        <w:t xml:space="preserve">cada una de las Fases subsiguientes del </w:t>
      </w:r>
      <w:r w:rsidRPr="00E634AD">
        <w:rPr>
          <w:b/>
          <w:sz w:val="22"/>
          <w:szCs w:val="22"/>
        </w:rPr>
        <w:t>Período de Exploración</w:t>
      </w:r>
      <w:r>
        <w:rPr>
          <w:sz w:val="22"/>
          <w:szCs w:val="22"/>
        </w:rPr>
        <w:t xml:space="preserve">, o del comienzo del de </w:t>
      </w:r>
      <w:r>
        <w:rPr>
          <w:b/>
          <w:sz w:val="22"/>
          <w:szCs w:val="22"/>
        </w:rPr>
        <w:t>Producción</w:t>
      </w:r>
      <w:r>
        <w:rPr>
          <w:sz w:val="22"/>
          <w:szCs w:val="22"/>
        </w:rPr>
        <w:t>.</w:t>
      </w:r>
    </w:p>
    <w:p w:rsidR="000C4780" w:rsidRDefault="000C4780" w:rsidP="000C4780">
      <w:pPr>
        <w:pStyle w:val="Prrafodelista1"/>
        <w:spacing w:line="276" w:lineRule="auto"/>
        <w:ind w:left="0"/>
        <w:jc w:val="both"/>
        <w:rPr>
          <w:sz w:val="22"/>
          <w:szCs w:val="22"/>
        </w:rPr>
      </w:pPr>
    </w:p>
    <w:p w:rsidR="000C4780" w:rsidRDefault="000C4780" w:rsidP="000C4780">
      <w:pPr>
        <w:pStyle w:val="Prrafodelista1"/>
        <w:spacing w:line="276" w:lineRule="auto"/>
        <w:ind w:left="567"/>
        <w:jc w:val="both"/>
        <w:rPr>
          <w:sz w:val="22"/>
          <w:szCs w:val="22"/>
        </w:rPr>
      </w:pPr>
      <w:r w:rsidRPr="00017BCD">
        <w:rPr>
          <w:sz w:val="22"/>
          <w:szCs w:val="22"/>
        </w:rPr>
        <w:t>L</w:t>
      </w:r>
      <w:r>
        <w:rPr>
          <w:sz w:val="22"/>
          <w:szCs w:val="22"/>
        </w:rPr>
        <w:t>a Entidad</w:t>
      </w:r>
      <w:r w:rsidRPr="00017BCD">
        <w:rPr>
          <w:sz w:val="22"/>
          <w:szCs w:val="22"/>
        </w:rPr>
        <w:t xml:space="preserve"> rechazará </w:t>
      </w:r>
      <w:r>
        <w:rPr>
          <w:sz w:val="22"/>
          <w:szCs w:val="22"/>
        </w:rPr>
        <w:t>las garantías que</w:t>
      </w:r>
      <w:r w:rsidRPr="00017BCD">
        <w:rPr>
          <w:sz w:val="22"/>
          <w:szCs w:val="22"/>
        </w:rPr>
        <w:t xml:space="preserve"> no </w:t>
      </w:r>
      <w:r>
        <w:rPr>
          <w:sz w:val="22"/>
          <w:szCs w:val="22"/>
        </w:rPr>
        <w:t>reúnan</w:t>
      </w:r>
      <w:r w:rsidRPr="00017BCD">
        <w:rPr>
          <w:sz w:val="22"/>
          <w:szCs w:val="22"/>
        </w:rPr>
        <w:t xml:space="preserve"> los requisitos </w:t>
      </w:r>
      <w:r>
        <w:rPr>
          <w:sz w:val="22"/>
          <w:szCs w:val="22"/>
        </w:rPr>
        <w:t xml:space="preserve">fijados en el ordenamiento superior y en esta Cláusula, mediante oficio en el que consigne las razones de su </w:t>
      </w:r>
      <w:proofErr w:type="spellStart"/>
      <w:r>
        <w:rPr>
          <w:sz w:val="22"/>
          <w:szCs w:val="22"/>
        </w:rPr>
        <w:t>improbación</w:t>
      </w:r>
      <w:proofErr w:type="spellEnd"/>
      <w:r>
        <w:rPr>
          <w:sz w:val="22"/>
          <w:szCs w:val="22"/>
        </w:rPr>
        <w:t xml:space="preserve"> y las correcciones que han de introducirse a la garantía, así como el señalamiento del plazo perentorio para adoptarlas y volver a entregar la garantía, vencido el cual sin haberla radicado en la </w:t>
      </w:r>
      <w:r>
        <w:rPr>
          <w:b/>
          <w:sz w:val="22"/>
          <w:szCs w:val="22"/>
        </w:rPr>
        <w:t>ANH</w:t>
      </w:r>
      <w:r>
        <w:rPr>
          <w:sz w:val="22"/>
          <w:szCs w:val="22"/>
        </w:rPr>
        <w:t>, la obligación se entenderá incumplida definitivamente.</w:t>
      </w:r>
      <w:r w:rsidRPr="00017BCD">
        <w:rPr>
          <w:sz w:val="22"/>
          <w:szCs w:val="22"/>
        </w:rPr>
        <w:t xml:space="preserve"> </w:t>
      </w:r>
    </w:p>
    <w:p w:rsidR="000C4780" w:rsidRPr="00017BCD" w:rsidRDefault="000C4780" w:rsidP="000C4780">
      <w:pPr>
        <w:spacing w:line="276" w:lineRule="auto"/>
        <w:jc w:val="both"/>
        <w:rPr>
          <w:rFonts w:ascii="Tahoma" w:hAnsi="Tahoma" w:cs="Tahoma"/>
          <w:sz w:val="22"/>
          <w:szCs w:val="22"/>
        </w:rPr>
      </w:pPr>
    </w:p>
    <w:p w:rsidR="000C4780" w:rsidRDefault="000C4780" w:rsidP="000C4780">
      <w:pPr>
        <w:pStyle w:val="Prrafodelista1"/>
        <w:spacing w:line="276" w:lineRule="auto"/>
        <w:ind w:left="567" w:hanging="567"/>
        <w:jc w:val="both"/>
        <w:rPr>
          <w:sz w:val="22"/>
          <w:szCs w:val="22"/>
        </w:rPr>
      </w:pPr>
      <w:r>
        <w:rPr>
          <w:sz w:val="22"/>
          <w:szCs w:val="22"/>
        </w:rPr>
        <w:t xml:space="preserve">17.5 </w:t>
      </w:r>
      <w:r w:rsidRPr="008138C6">
        <w:rPr>
          <w:b/>
          <w:sz w:val="22"/>
          <w:szCs w:val="22"/>
        </w:rPr>
        <w:t>Efectividad</w:t>
      </w:r>
      <w:r w:rsidRPr="00017BCD">
        <w:rPr>
          <w:sz w:val="22"/>
          <w:szCs w:val="22"/>
        </w:rPr>
        <w:t xml:space="preserve">: </w:t>
      </w:r>
      <w:r>
        <w:rPr>
          <w:sz w:val="22"/>
          <w:szCs w:val="22"/>
        </w:rPr>
        <w:t>Previamente surtido el procedimiento estipulado para establecer y declarar el incumplimiento contractual, que asegure el ejercicio de los derechos de defensa y contradicción, la</w:t>
      </w:r>
      <w:r w:rsidRPr="00017BCD">
        <w:rPr>
          <w:sz w:val="22"/>
          <w:szCs w:val="22"/>
        </w:rPr>
        <w:t xml:space="preserve"> </w:t>
      </w:r>
      <w:r w:rsidRPr="000953A2">
        <w:rPr>
          <w:b/>
          <w:sz w:val="22"/>
          <w:szCs w:val="22"/>
        </w:rPr>
        <w:t>ANH</w:t>
      </w:r>
      <w:r w:rsidRPr="00017BCD">
        <w:rPr>
          <w:sz w:val="22"/>
          <w:szCs w:val="22"/>
        </w:rPr>
        <w:t xml:space="preserve"> </w:t>
      </w:r>
      <w:r>
        <w:rPr>
          <w:sz w:val="22"/>
          <w:szCs w:val="22"/>
        </w:rPr>
        <w:t>hará efectiva la garantía de obligaciones labores,</w:t>
      </w:r>
      <w:r w:rsidRPr="00017BCD">
        <w:rPr>
          <w:sz w:val="22"/>
          <w:szCs w:val="22"/>
        </w:rPr>
        <w:t xml:space="preserve"> </w:t>
      </w:r>
      <w:r>
        <w:rPr>
          <w:sz w:val="22"/>
          <w:szCs w:val="22"/>
        </w:rPr>
        <w:t xml:space="preserve">siempre que el </w:t>
      </w:r>
      <w:r w:rsidRPr="0059386E">
        <w:rPr>
          <w:i/>
          <w:sz w:val="22"/>
          <w:szCs w:val="22"/>
        </w:rPr>
        <w:t>(la)</w:t>
      </w:r>
      <w:r>
        <w:rPr>
          <w:sz w:val="22"/>
          <w:szCs w:val="22"/>
        </w:rPr>
        <w:t xml:space="preserve"> </w:t>
      </w:r>
      <w:r>
        <w:rPr>
          <w:b/>
          <w:sz w:val="22"/>
          <w:szCs w:val="22"/>
        </w:rPr>
        <w:t>Contratista</w:t>
      </w:r>
      <w:r w:rsidRPr="00017BCD">
        <w:rPr>
          <w:sz w:val="22"/>
          <w:szCs w:val="22"/>
        </w:rPr>
        <w:t xml:space="preserve"> </w:t>
      </w:r>
      <w:r>
        <w:rPr>
          <w:sz w:val="22"/>
          <w:szCs w:val="22"/>
        </w:rPr>
        <w:t xml:space="preserve">falte </w:t>
      </w:r>
      <w:r w:rsidRPr="00017BCD">
        <w:rPr>
          <w:sz w:val="22"/>
          <w:szCs w:val="22"/>
        </w:rPr>
        <w:t>en todo o en parte</w:t>
      </w:r>
      <w:r>
        <w:rPr>
          <w:sz w:val="22"/>
          <w:szCs w:val="22"/>
        </w:rPr>
        <w:t xml:space="preserve"> a la satisfacción oportuna, eficaz y eficiente de cualquiera de </w:t>
      </w:r>
      <w:r w:rsidRPr="00017BCD">
        <w:rPr>
          <w:sz w:val="22"/>
          <w:szCs w:val="22"/>
        </w:rPr>
        <w:t xml:space="preserve">las obligaciones </w:t>
      </w:r>
      <w:r>
        <w:rPr>
          <w:sz w:val="22"/>
          <w:szCs w:val="22"/>
        </w:rPr>
        <w:t xml:space="preserve">de esta naturaleza </w:t>
      </w:r>
      <w:r w:rsidRPr="008138C6">
        <w:rPr>
          <w:sz w:val="22"/>
          <w:szCs w:val="22"/>
        </w:rPr>
        <w:t>u ocurra alguno de l</w:t>
      </w:r>
      <w:r>
        <w:rPr>
          <w:sz w:val="22"/>
          <w:szCs w:val="22"/>
        </w:rPr>
        <w:t>os riesgos cubiertos</w:t>
      </w:r>
      <w:r w:rsidRPr="00017BCD">
        <w:rPr>
          <w:sz w:val="22"/>
          <w:szCs w:val="22"/>
        </w:rPr>
        <w:t xml:space="preserve">, sin perjuicio </w:t>
      </w:r>
      <w:r>
        <w:rPr>
          <w:sz w:val="22"/>
          <w:szCs w:val="22"/>
        </w:rPr>
        <w:t>del deber de honrar</w:t>
      </w:r>
      <w:r w:rsidRPr="00017BCD">
        <w:rPr>
          <w:sz w:val="22"/>
          <w:szCs w:val="22"/>
        </w:rPr>
        <w:t xml:space="preserve"> l</w:t>
      </w:r>
      <w:r>
        <w:rPr>
          <w:sz w:val="22"/>
          <w:szCs w:val="22"/>
        </w:rPr>
        <w:t>o</w:t>
      </w:r>
      <w:r w:rsidRPr="00017BCD">
        <w:rPr>
          <w:sz w:val="22"/>
          <w:szCs w:val="22"/>
        </w:rPr>
        <w:t xml:space="preserve">s demás </w:t>
      </w:r>
      <w:r>
        <w:rPr>
          <w:sz w:val="22"/>
          <w:szCs w:val="22"/>
        </w:rPr>
        <w:t>compromisos y prestaciones</w:t>
      </w:r>
      <w:r w:rsidRPr="00017BCD">
        <w:rPr>
          <w:sz w:val="22"/>
          <w:szCs w:val="22"/>
        </w:rPr>
        <w:t xml:space="preserve"> contraíd</w:t>
      </w:r>
      <w:r>
        <w:rPr>
          <w:sz w:val="22"/>
          <w:szCs w:val="22"/>
        </w:rPr>
        <w:t>o</w:t>
      </w:r>
      <w:r w:rsidRPr="00017BCD">
        <w:rPr>
          <w:sz w:val="22"/>
          <w:szCs w:val="22"/>
        </w:rPr>
        <w:t xml:space="preserve">s. </w:t>
      </w:r>
    </w:p>
    <w:p w:rsidR="000C4780" w:rsidRDefault="000C4780" w:rsidP="000C4780">
      <w:pPr>
        <w:pStyle w:val="Cuadrculaclara-nfasis31"/>
        <w:ind w:left="0"/>
        <w:rPr>
          <w:sz w:val="22"/>
          <w:szCs w:val="22"/>
        </w:rPr>
      </w:pPr>
    </w:p>
    <w:p w:rsidR="000C4780" w:rsidRDefault="000C4780" w:rsidP="000C4780">
      <w:pPr>
        <w:pStyle w:val="Cuadrculaclara-nfasis31"/>
        <w:spacing w:line="276" w:lineRule="auto"/>
        <w:ind w:left="0"/>
        <w:jc w:val="both"/>
        <w:rPr>
          <w:sz w:val="22"/>
          <w:szCs w:val="22"/>
          <w:lang w:val="es-ES_tradnl"/>
        </w:rPr>
      </w:pPr>
      <w:r>
        <w:rPr>
          <w:b/>
          <w:sz w:val="22"/>
          <w:szCs w:val="22"/>
        </w:rPr>
        <w:t>Cláusula Décimo Octava</w:t>
      </w:r>
      <w:r>
        <w:rPr>
          <w:sz w:val="22"/>
          <w:szCs w:val="22"/>
        </w:rPr>
        <w:t>.-</w:t>
      </w:r>
      <w:r>
        <w:rPr>
          <w:b/>
          <w:sz w:val="22"/>
          <w:szCs w:val="22"/>
        </w:rPr>
        <w:t xml:space="preserve"> </w:t>
      </w:r>
      <w:r w:rsidRPr="00D07106">
        <w:rPr>
          <w:b/>
          <w:sz w:val="22"/>
          <w:szCs w:val="22"/>
        </w:rPr>
        <w:t>Seguro</w:t>
      </w:r>
      <w:r w:rsidRPr="00D07106">
        <w:rPr>
          <w:sz w:val="22"/>
          <w:szCs w:val="22"/>
        </w:rPr>
        <w:t xml:space="preserve"> </w:t>
      </w:r>
      <w:r w:rsidRPr="00D07106">
        <w:rPr>
          <w:b/>
          <w:sz w:val="22"/>
          <w:szCs w:val="22"/>
          <w:lang w:val="es-ES_tradnl"/>
        </w:rPr>
        <w:t>de Responsabilidad Civil Extracontractual</w:t>
      </w:r>
      <w:r>
        <w:rPr>
          <w:sz w:val="22"/>
          <w:szCs w:val="22"/>
          <w:lang w:val="es-ES_tradnl"/>
        </w:rPr>
        <w:t>:</w:t>
      </w:r>
      <w:r>
        <w:rPr>
          <w:b/>
          <w:sz w:val="22"/>
          <w:szCs w:val="22"/>
          <w:highlight w:val="yellow"/>
          <w:lang w:val="es-ES_tradnl"/>
        </w:rPr>
        <w:t xml:space="preserve"> </w:t>
      </w:r>
      <w:r w:rsidRPr="00D07106">
        <w:rPr>
          <w:sz w:val="22"/>
          <w:szCs w:val="22"/>
          <w:lang w:val="es-ES_tradnl"/>
        </w:rPr>
        <w:t xml:space="preserve">Dentro de </w:t>
      </w:r>
      <w:r w:rsidRPr="00AD156D">
        <w:rPr>
          <w:sz w:val="22"/>
          <w:szCs w:val="22"/>
          <w:lang w:val="es-ES_tradnl"/>
        </w:rPr>
        <w:t xml:space="preserve">los treinta (30) Días comunes siguientes a la suscripción del presente </w:t>
      </w:r>
      <w:r w:rsidRPr="00AD156D">
        <w:rPr>
          <w:b/>
          <w:sz w:val="22"/>
          <w:szCs w:val="22"/>
          <w:lang w:val="es-ES_tradnl"/>
        </w:rPr>
        <w:t>Adicional</w:t>
      </w:r>
      <w:r w:rsidRPr="00AD156D">
        <w:rPr>
          <w:sz w:val="22"/>
          <w:szCs w:val="22"/>
          <w:lang w:val="es-ES_tradnl"/>
        </w:rPr>
        <w:t xml:space="preserve">, y posteriormente, en el curso de los quince días (15) días calendario anteriores al vencimiento del término de dieciocho (18) meses de cada renovación, el </w:t>
      </w:r>
      <w:r w:rsidRPr="00AD156D">
        <w:rPr>
          <w:i/>
          <w:sz w:val="22"/>
          <w:szCs w:val="22"/>
        </w:rPr>
        <w:t>(la)</w:t>
      </w:r>
      <w:r w:rsidRPr="00AD156D">
        <w:rPr>
          <w:sz w:val="22"/>
          <w:szCs w:val="22"/>
        </w:rPr>
        <w:t xml:space="preserve"> </w:t>
      </w:r>
      <w:r w:rsidRPr="00AD156D">
        <w:rPr>
          <w:b/>
          <w:sz w:val="22"/>
          <w:szCs w:val="22"/>
          <w:lang w:val="es-ES_tradnl"/>
        </w:rPr>
        <w:t>Contratista</w:t>
      </w:r>
      <w:r w:rsidRPr="00AD156D">
        <w:rPr>
          <w:sz w:val="22"/>
          <w:szCs w:val="22"/>
          <w:lang w:val="es-ES_tradnl"/>
        </w:rPr>
        <w:t xml:space="preserve"> debe someter a la aprobación de la </w:t>
      </w:r>
      <w:r w:rsidRPr="00AD156D">
        <w:rPr>
          <w:b/>
          <w:sz w:val="22"/>
          <w:szCs w:val="22"/>
          <w:lang w:val="es-ES_tradnl"/>
        </w:rPr>
        <w:t>ANH</w:t>
      </w:r>
      <w:r w:rsidRPr="00AD156D">
        <w:rPr>
          <w:sz w:val="22"/>
          <w:szCs w:val="22"/>
          <w:lang w:val="es-ES_tradnl"/>
        </w:rPr>
        <w:t>, póliza de seguro de responsabilidad civil extracontractual por concepto de reclamaciones administrativas o acciones jurisdiccionales que lleguen a formular o promover personas naturales o jurídicas, públicas o privadas</w:t>
      </w:r>
      <w:r>
        <w:rPr>
          <w:sz w:val="22"/>
          <w:szCs w:val="22"/>
          <w:lang w:val="es-ES_tradnl"/>
        </w:rPr>
        <w:t>, como consecuencia</w:t>
      </w:r>
      <w:r w:rsidRPr="00D07106">
        <w:rPr>
          <w:sz w:val="22"/>
          <w:szCs w:val="22"/>
          <w:lang w:val="es-ES_tradnl"/>
        </w:rPr>
        <w:t xml:space="preserve"> de actuaciones, hechos u omisiones del </w:t>
      </w:r>
      <w:r w:rsidRPr="003E1B4B">
        <w:rPr>
          <w:i/>
          <w:sz w:val="22"/>
          <w:szCs w:val="22"/>
          <w:lang w:val="es-ES_tradnl"/>
        </w:rPr>
        <w:t>(de la)</w:t>
      </w:r>
      <w:r>
        <w:rPr>
          <w:sz w:val="22"/>
          <w:szCs w:val="22"/>
          <w:lang w:val="es-ES_tradnl"/>
        </w:rPr>
        <w:t xml:space="preserve"> </w:t>
      </w:r>
      <w:r w:rsidRPr="00D07106">
        <w:rPr>
          <w:b/>
          <w:sz w:val="22"/>
          <w:szCs w:val="22"/>
          <w:lang w:val="es-ES_tradnl"/>
        </w:rPr>
        <w:t>Contratista</w:t>
      </w:r>
      <w:r w:rsidRPr="00D07106">
        <w:rPr>
          <w:sz w:val="22"/>
          <w:szCs w:val="22"/>
          <w:lang w:val="es-ES_tradnl"/>
        </w:rPr>
        <w:t xml:space="preserve">, </w:t>
      </w:r>
      <w:r>
        <w:rPr>
          <w:sz w:val="22"/>
          <w:szCs w:val="22"/>
          <w:lang w:val="es-ES_tradnl"/>
        </w:rPr>
        <w:t xml:space="preserve">sus administradores, </w:t>
      </w:r>
      <w:r w:rsidRPr="00D07106">
        <w:rPr>
          <w:sz w:val="22"/>
          <w:szCs w:val="22"/>
          <w:lang w:val="es-ES_tradnl"/>
        </w:rPr>
        <w:t>empleados,</w:t>
      </w:r>
      <w:r>
        <w:rPr>
          <w:sz w:val="22"/>
          <w:szCs w:val="22"/>
          <w:lang w:val="es-ES_tradnl"/>
        </w:rPr>
        <w:t xml:space="preserve"> trabajadores,</w:t>
      </w:r>
      <w:r w:rsidRPr="00D07106">
        <w:rPr>
          <w:sz w:val="22"/>
          <w:szCs w:val="22"/>
          <w:lang w:val="es-ES_tradnl"/>
        </w:rPr>
        <w:t xml:space="preserve"> </w:t>
      </w:r>
      <w:r>
        <w:rPr>
          <w:sz w:val="22"/>
          <w:szCs w:val="22"/>
          <w:lang w:val="es-ES_tradnl"/>
        </w:rPr>
        <w:t>agentes o</w:t>
      </w:r>
      <w:r w:rsidRPr="00D07106">
        <w:rPr>
          <w:sz w:val="22"/>
          <w:szCs w:val="22"/>
          <w:lang w:val="es-ES_tradnl"/>
        </w:rPr>
        <w:t xml:space="preserve"> representantes</w:t>
      </w:r>
      <w:r>
        <w:rPr>
          <w:sz w:val="22"/>
          <w:szCs w:val="22"/>
          <w:lang w:val="es-ES_tradnl"/>
        </w:rPr>
        <w:t>;</w:t>
      </w:r>
      <w:r w:rsidRPr="00D07106">
        <w:rPr>
          <w:sz w:val="22"/>
          <w:szCs w:val="22"/>
          <w:lang w:val="es-ES_tradnl"/>
        </w:rPr>
        <w:t xml:space="preserve"> </w:t>
      </w:r>
      <w:r>
        <w:rPr>
          <w:sz w:val="22"/>
          <w:szCs w:val="22"/>
          <w:lang w:val="es-ES_tradnl"/>
        </w:rPr>
        <w:t xml:space="preserve">de </w:t>
      </w:r>
      <w:r w:rsidRPr="00D07106">
        <w:rPr>
          <w:sz w:val="22"/>
          <w:szCs w:val="22"/>
          <w:lang w:val="es-ES_tradnl"/>
        </w:rPr>
        <w:t xml:space="preserve">sus </w:t>
      </w:r>
      <w:r>
        <w:rPr>
          <w:sz w:val="22"/>
          <w:szCs w:val="22"/>
          <w:lang w:val="es-ES_tradnl"/>
        </w:rPr>
        <w:t xml:space="preserve">proveedores y subcontratistas, así como de sus respectivos administradores, </w:t>
      </w:r>
      <w:r w:rsidRPr="00D07106">
        <w:rPr>
          <w:sz w:val="22"/>
          <w:szCs w:val="22"/>
          <w:lang w:val="es-ES_tradnl"/>
        </w:rPr>
        <w:t>empleados,</w:t>
      </w:r>
      <w:r>
        <w:rPr>
          <w:sz w:val="22"/>
          <w:szCs w:val="22"/>
          <w:lang w:val="es-ES_tradnl"/>
        </w:rPr>
        <w:t xml:space="preserve"> trabajadores,</w:t>
      </w:r>
      <w:r w:rsidRPr="00D07106">
        <w:rPr>
          <w:sz w:val="22"/>
          <w:szCs w:val="22"/>
          <w:lang w:val="es-ES_tradnl"/>
        </w:rPr>
        <w:t xml:space="preserve"> </w:t>
      </w:r>
      <w:r>
        <w:rPr>
          <w:sz w:val="22"/>
          <w:szCs w:val="22"/>
          <w:lang w:val="es-ES_tradnl"/>
        </w:rPr>
        <w:t>agentes o</w:t>
      </w:r>
      <w:r w:rsidRPr="00D07106">
        <w:rPr>
          <w:sz w:val="22"/>
          <w:szCs w:val="22"/>
          <w:lang w:val="es-ES_tradnl"/>
        </w:rPr>
        <w:t xml:space="preserve"> representantes, </w:t>
      </w:r>
      <w:r>
        <w:rPr>
          <w:sz w:val="22"/>
          <w:szCs w:val="22"/>
          <w:lang w:val="es-ES_tradnl"/>
        </w:rPr>
        <w:t>con el fin de</w:t>
      </w:r>
      <w:r w:rsidRPr="00D07106">
        <w:rPr>
          <w:sz w:val="22"/>
          <w:szCs w:val="22"/>
          <w:lang w:val="es-ES_tradnl"/>
        </w:rPr>
        <w:t xml:space="preserve"> mantener indemne a la </w:t>
      </w:r>
      <w:r w:rsidRPr="00D07106">
        <w:rPr>
          <w:b/>
          <w:sz w:val="22"/>
          <w:szCs w:val="22"/>
          <w:lang w:val="es-ES_tradnl"/>
        </w:rPr>
        <w:t>ANH</w:t>
      </w:r>
      <w:r w:rsidRPr="00D07106">
        <w:rPr>
          <w:sz w:val="22"/>
          <w:szCs w:val="22"/>
          <w:lang w:val="es-ES_tradnl"/>
        </w:rPr>
        <w:t xml:space="preserve"> respecto de </w:t>
      </w:r>
      <w:r>
        <w:rPr>
          <w:sz w:val="22"/>
          <w:szCs w:val="22"/>
          <w:lang w:val="es-ES_tradnl"/>
        </w:rPr>
        <w:t>cualesquiera daños</w:t>
      </w:r>
      <w:r w:rsidRPr="00D07106">
        <w:rPr>
          <w:sz w:val="22"/>
          <w:szCs w:val="22"/>
          <w:lang w:val="es-ES_tradnl"/>
        </w:rPr>
        <w:t xml:space="preserve"> y/o perjuicios causados a </w:t>
      </w:r>
      <w:r>
        <w:rPr>
          <w:sz w:val="22"/>
          <w:szCs w:val="22"/>
          <w:lang w:val="es-ES_tradnl"/>
        </w:rPr>
        <w:t xml:space="preserve">la vida o a la integridad de personas; a </w:t>
      </w:r>
      <w:r w:rsidRPr="00D07106">
        <w:rPr>
          <w:sz w:val="22"/>
          <w:szCs w:val="22"/>
          <w:lang w:val="es-ES_tradnl"/>
        </w:rPr>
        <w:t>derechos, propiedades</w:t>
      </w:r>
      <w:r>
        <w:rPr>
          <w:sz w:val="22"/>
          <w:szCs w:val="22"/>
          <w:lang w:val="es-ES_tradnl"/>
        </w:rPr>
        <w:t xml:space="preserve"> y, en general, bienes </w:t>
      </w:r>
      <w:r w:rsidRPr="00D07106">
        <w:rPr>
          <w:sz w:val="22"/>
          <w:szCs w:val="22"/>
          <w:lang w:val="es-ES_tradnl"/>
        </w:rPr>
        <w:t>de</w:t>
      </w:r>
      <w:r>
        <w:rPr>
          <w:sz w:val="22"/>
          <w:szCs w:val="22"/>
          <w:lang w:val="es-ES_tradnl"/>
        </w:rPr>
        <w:t xml:space="preserve"> la Nación, de la misma </w:t>
      </w:r>
      <w:r>
        <w:rPr>
          <w:b/>
          <w:sz w:val="22"/>
          <w:szCs w:val="22"/>
          <w:lang w:val="es-ES_tradnl"/>
        </w:rPr>
        <w:t>ANH</w:t>
      </w:r>
      <w:r>
        <w:rPr>
          <w:sz w:val="22"/>
          <w:szCs w:val="22"/>
          <w:lang w:val="es-ES_tradnl"/>
        </w:rPr>
        <w:t>,</w:t>
      </w:r>
      <w:r>
        <w:rPr>
          <w:b/>
          <w:sz w:val="22"/>
          <w:szCs w:val="22"/>
          <w:lang w:val="es-ES_tradnl"/>
        </w:rPr>
        <w:t xml:space="preserve"> </w:t>
      </w:r>
      <w:r w:rsidRPr="00D07106">
        <w:rPr>
          <w:sz w:val="22"/>
          <w:szCs w:val="22"/>
          <w:lang w:val="es-ES_tradnl"/>
        </w:rPr>
        <w:t xml:space="preserve">de terceros </w:t>
      </w:r>
      <w:r>
        <w:rPr>
          <w:sz w:val="22"/>
          <w:szCs w:val="22"/>
          <w:lang w:val="es-ES_tradnl"/>
        </w:rPr>
        <w:t xml:space="preserve">y del </w:t>
      </w:r>
      <w:r w:rsidRPr="003E1B4B">
        <w:rPr>
          <w:i/>
          <w:sz w:val="22"/>
          <w:szCs w:val="22"/>
          <w:lang w:val="es-ES_tradnl"/>
        </w:rPr>
        <w:t>(de la)</w:t>
      </w:r>
      <w:r>
        <w:rPr>
          <w:sz w:val="22"/>
          <w:szCs w:val="22"/>
          <w:lang w:val="es-ES_tradnl"/>
        </w:rPr>
        <w:t xml:space="preserve"> propio</w:t>
      </w:r>
      <w:r w:rsidRPr="003E1B4B">
        <w:rPr>
          <w:i/>
          <w:sz w:val="22"/>
          <w:szCs w:val="22"/>
          <w:lang w:val="es-ES_tradnl"/>
        </w:rPr>
        <w:t xml:space="preserve">(a) </w:t>
      </w:r>
      <w:r>
        <w:rPr>
          <w:b/>
          <w:sz w:val="22"/>
          <w:szCs w:val="22"/>
          <w:lang w:val="es-ES_tradnl"/>
        </w:rPr>
        <w:t>Contratista</w:t>
      </w:r>
      <w:r w:rsidRPr="00D07106">
        <w:rPr>
          <w:sz w:val="22"/>
          <w:szCs w:val="22"/>
          <w:lang w:val="es-ES_tradnl"/>
        </w:rPr>
        <w:t>,</w:t>
      </w:r>
      <w:r>
        <w:rPr>
          <w:sz w:val="22"/>
          <w:szCs w:val="22"/>
          <w:lang w:val="es-ES_tradnl"/>
        </w:rPr>
        <w:t xml:space="preserve"> sus subcontratistas y proveedores,</w:t>
      </w:r>
      <w:r w:rsidRPr="00D07106">
        <w:rPr>
          <w:sz w:val="22"/>
          <w:szCs w:val="22"/>
          <w:lang w:val="es-ES_tradnl"/>
        </w:rPr>
        <w:t xml:space="preserve"> </w:t>
      </w:r>
      <w:r>
        <w:rPr>
          <w:sz w:val="22"/>
          <w:szCs w:val="22"/>
          <w:lang w:val="es-ES_tradnl"/>
        </w:rPr>
        <w:t>incluidos los del personal al servicio de cada uno de ellos, por causas imputables a la responsabilidad y diligencia de aquel</w:t>
      </w:r>
      <w:r w:rsidRPr="00D07106">
        <w:rPr>
          <w:sz w:val="22"/>
          <w:szCs w:val="22"/>
          <w:lang w:val="es-ES_tradnl"/>
        </w:rPr>
        <w:t xml:space="preserve">, </w:t>
      </w:r>
      <w:r>
        <w:rPr>
          <w:sz w:val="22"/>
          <w:szCs w:val="22"/>
          <w:lang w:val="es-ES_tradnl"/>
        </w:rPr>
        <w:t xml:space="preserve">sus administradores, </w:t>
      </w:r>
      <w:r w:rsidRPr="00D07106">
        <w:rPr>
          <w:sz w:val="22"/>
          <w:szCs w:val="22"/>
          <w:lang w:val="es-ES_tradnl"/>
        </w:rPr>
        <w:t>empleados,</w:t>
      </w:r>
      <w:r>
        <w:rPr>
          <w:sz w:val="22"/>
          <w:szCs w:val="22"/>
          <w:lang w:val="es-ES_tradnl"/>
        </w:rPr>
        <w:t xml:space="preserve"> trabajadores,</w:t>
      </w:r>
      <w:r w:rsidRPr="00D07106">
        <w:rPr>
          <w:sz w:val="22"/>
          <w:szCs w:val="22"/>
          <w:lang w:val="es-ES_tradnl"/>
        </w:rPr>
        <w:t xml:space="preserve"> </w:t>
      </w:r>
      <w:r>
        <w:rPr>
          <w:sz w:val="22"/>
          <w:szCs w:val="22"/>
          <w:lang w:val="es-ES_tradnl"/>
        </w:rPr>
        <w:t>agentes o</w:t>
      </w:r>
      <w:r w:rsidRPr="00D07106">
        <w:rPr>
          <w:sz w:val="22"/>
          <w:szCs w:val="22"/>
          <w:lang w:val="es-ES_tradnl"/>
        </w:rPr>
        <w:t xml:space="preserve"> representantes</w:t>
      </w:r>
      <w:r>
        <w:rPr>
          <w:sz w:val="22"/>
          <w:szCs w:val="22"/>
          <w:lang w:val="es-ES_tradnl"/>
        </w:rPr>
        <w:t>; a la</w:t>
      </w:r>
      <w:r w:rsidRPr="00D07106">
        <w:rPr>
          <w:sz w:val="22"/>
          <w:szCs w:val="22"/>
          <w:lang w:val="es-ES_tradnl"/>
        </w:rPr>
        <w:t xml:space="preserve"> </w:t>
      </w:r>
      <w:r>
        <w:rPr>
          <w:sz w:val="22"/>
          <w:szCs w:val="22"/>
          <w:lang w:val="es-ES_tradnl"/>
        </w:rPr>
        <w:t xml:space="preserve">de </w:t>
      </w:r>
      <w:r w:rsidRPr="00D07106">
        <w:rPr>
          <w:sz w:val="22"/>
          <w:szCs w:val="22"/>
          <w:lang w:val="es-ES_tradnl"/>
        </w:rPr>
        <w:t xml:space="preserve">sus </w:t>
      </w:r>
      <w:r>
        <w:rPr>
          <w:sz w:val="22"/>
          <w:szCs w:val="22"/>
          <w:lang w:val="es-ES_tradnl"/>
        </w:rPr>
        <w:t xml:space="preserve">proveedores y subcontratistas, así como a la de sus respectivos administradores, </w:t>
      </w:r>
      <w:r w:rsidRPr="00D07106">
        <w:rPr>
          <w:sz w:val="22"/>
          <w:szCs w:val="22"/>
          <w:lang w:val="es-ES_tradnl"/>
        </w:rPr>
        <w:t>empleados,</w:t>
      </w:r>
      <w:r>
        <w:rPr>
          <w:sz w:val="22"/>
          <w:szCs w:val="22"/>
          <w:lang w:val="es-ES_tradnl"/>
        </w:rPr>
        <w:t xml:space="preserve"> trabajadores,</w:t>
      </w:r>
      <w:r w:rsidRPr="00D07106">
        <w:rPr>
          <w:sz w:val="22"/>
          <w:szCs w:val="22"/>
          <w:lang w:val="es-ES_tradnl"/>
        </w:rPr>
        <w:t xml:space="preserve"> </w:t>
      </w:r>
      <w:r>
        <w:rPr>
          <w:sz w:val="22"/>
          <w:szCs w:val="22"/>
          <w:lang w:val="es-ES_tradnl"/>
        </w:rPr>
        <w:t>agentes o</w:t>
      </w:r>
      <w:r w:rsidRPr="00D07106">
        <w:rPr>
          <w:sz w:val="22"/>
          <w:szCs w:val="22"/>
          <w:lang w:val="es-ES_tradnl"/>
        </w:rPr>
        <w:t xml:space="preserve"> representantes</w:t>
      </w:r>
      <w:r>
        <w:rPr>
          <w:sz w:val="22"/>
          <w:szCs w:val="22"/>
          <w:lang w:val="es-ES_tradnl"/>
        </w:rPr>
        <w:t>.</w:t>
      </w:r>
    </w:p>
    <w:p w:rsidR="000C4780" w:rsidRDefault="000C4780" w:rsidP="000C4780">
      <w:pPr>
        <w:pStyle w:val="Cuadrculaclara-nfasis31"/>
        <w:spacing w:line="276" w:lineRule="auto"/>
        <w:ind w:left="0"/>
        <w:jc w:val="both"/>
        <w:rPr>
          <w:sz w:val="22"/>
          <w:szCs w:val="22"/>
          <w:lang w:val="es-ES_tradnl"/>
        </w:rPr>
      </w:pPr>
    </w:p>
    <w:p w:rsidR="000C4780" w:rsidRDefault="000C4780" w:rsidP="000C4780">
      <w:pPr>
        <w:pStyle w:val="Cuadrculaclara-nfasis31"/>
        <w:spacing w:line="276" w:lineRule="auto"/>
        <w:ind w:left="0"/>
        <w:jc w:val="both"/>
        <w:rPr>
          <w:sz w:val="22"/>
          <w:szCs w:val="22"/>
          <w:lang w:val="es-ES_tradnl"/>
        </w:rPr>
      </w:pPr>
      <w:r w:rsidRPr="003E1B4B">
        <w:rPr>
          <w:sz w:val="22"/>
          <w:szCs w:val="22"/>
          <w:lang w:val="es-ES_tradnl"/>
        </w:rPr>
        <w:t>El Seguro de Responsabilidad Civil Extracontractual</w:t>
      </w:r>
      <w:r w:rsidRPr="00E30BFD">
        <w:rPr>
          <w:sz w:val="22"/>
          <w:szCs w:val="22"/>
          <w:lang w:val="es-ES_tradnl"/>
        </w:rPr>
        <w:t xml:space="preserve"> debe reunir los requisitos y estipular los términos y las condiciones establecidos por el Decreto Reglamentario 1510 de 2013, o las normas que lo modifiquen, complementen o sustituyan.</w:t>
      </w:r>
    </w:p>
    <w:p w:rsidR="000C4780" w:rsidRDefault="000C4780" w:rsidP="000C4780">
      <w:pPr>
        <w:pStyle w:val="Cuadrculaclara-nfasis31"/>
        <w:spacing w:line="276" w:lineRule="auto"/>
        <w:ind w:left="0"/>
        <w:jc w:val="both"/>
        <w:rPr>
          <w:sz w:val="22"/>
          <w:szCs w:val="22"/>
          <w:lang w:val="es-ES_tradnl"/>
        </w:rPr>
      </w:pPr>
    </w:p>
    <w:p w:rsidR="000C4780" w:rsidRDefault="000C4780" w:rsidP="000C4780">
      <w:pPr>
        <w:pStyle w:val="Prrafodelista1"/>
        <w:tabs>
          <w:tab w:val="left" w:pos="567"/>
        </w:tabs>
        <w:autoSpaceDE w:val="0"/>
        <w:autoSpaceDN w:val="0"/>
        <w:adjustRightInd w:val="0"/>
        <w:spacing w:line="276" w:lineRule="auto"/>
        <w:ind w:left="0"/>
        <w:jc w:val="both"/>
        <w:rPr>
          <w:snapToGrid w:val="0"/>
          <w:sz w:val="22"/>
          <w:szCs w:val="22"/>
        </w:rPr>
      </w:pPr>
      <w:r>
        <w:rPr>
          <w:snapToGrid w:val="0"/>
          <w:sz w:val="22"/>
          <w:szCs w:val="22"/>
        </w:rPr>
        <w:t xml:space="preserve">Seguro semejante debe exigir el </w:t>
      </w:r>
      <w:r w:rsidRPr="0059386E">
        <w:rPr>
          <w:i/>
          <w:sz w:val="22"/>
          <w:szCs w:val="22"/>
        </w:rPr>
        <w:t>(la)</w:t>
      </w:r>
      <w:r>
        <w:rPr>
          <w:snapToGrid w:val="0"/>
          <w:sz w:val="22"/>
          <w:szCs w:val="22"/>
        </w:rPr>
        <w:t xml:space="preserve"> </w:t>
      </w:r>
      <w:r>
        <w:rPr>
          <w:b/>
          <w:snapToGrid w:val="0"/>
          <w:sz w:val="22"/>
          <w:szCs w:val="22"/>
        </w:rPr>
        <w:t xml:space="preserve">Contratista </w:t>
      </w:r>
      <w:r>
        <w:rPr>
          <w:snapToGrid w:val="0"/>
          <w:sz w:val="22"/>
          <w:szCs w:val="22"/>
        </w:rPr>
        <w:t>a todos sus proveedores y subcontratistas.</w:t>
      </w:r>
    </w:p>
    <w:p w:rsidR="000C4780" w:rsidRDefault="000C4780" w:rsidP="000C4780">
      <w:pPr>
        <w:pStyle w:val="Prrafodelista1"/>
        <w:widowControl w:val="0"/>
        <w:tabs>
          <w:tab w:val="left" w:pos="567"/>
        </w:tabs>
        <w:suppressAutoHyphens/>
        <w:autoSpaceDE w:val="0"/>
        <w:spacing w:line="300" w:lineRule="auto"/>
        <w:ind w:left="0"/>
        <w:jc w:val="both"/>
        <w:rPr>
          <w:b/>
          <w:sz w:val="22"/>
          <w:szCs w:val="22"/>
          <w:lang w:val="es-ES_tradnl"/>
        </w:rPr>
      </w:pPr>
    </w:p>
    <w:p w:rsidR="000C4780" w:rsidRPr="00E30BFD" w:rsidRDefault="000C4780" w:rsidP="000C4780">
      <w:pPr>
        <w:pStyle w:val="Prrafodelista1"/>
        <w:widowControl w:val="0"/>
        <w:tabs>
          <w:tab w:val="left" w:pos="567"/>
        </w:tabs>
        <w:suppressAutoHyphens/>
        <w:autoSpaceDE w:val="0"/>
        <w:spacing w:line="300" w:lineRule="auto"/>
        <w:ind w:left="567" w:hanging="567"/>
        <w:jc w:val="both"/>
        <w:rPr>
          <w:sz w:val="22"/>
          <w:szCs w:val="22"/>
          <w:lang w:val="es-ES_tradnl"/>
        </w:rPr>
      </w:pPr>
      <w:r w:rsidRPr="00AD156D">
        <w:rPr>
          <w:sz w:val="22"/>
          <w:szCs w:val="22"/>
          <w:lang w:val="es-ES_tradnl"/>
        </w:rPr>
        <w:t xml:space="preserve">18.1 </w:t>
      </w:r>
      <w:r w:rsidRPr="00AD156D">
        <w:rPr>
          <w:b/>
          <w:sz w:val="22"/>
          <w:szCs w:val="22"/>
          <w:lang w:val="es-ES_tradnl"/>
        </w:rPr>
        <w:t>Cobertura</w:t>
      </w:r>
      <w:r w:rsidRPr="00AD156D">
        <w:rPr>
          <w:sz w:val="22"/>
          <w:szCs w:val="22"/>
          <w:lang w:val="es-ES_tradnl"/>
        </w:rPr>
        <w:t xml:space="preserve">: Específicamente, este Seguro debe amparar los siguientes conceptos: daño emergente; lucro cesante; daños morales y demás perjuicios </w:t>
      </w:r>
      <w:proofErr w:type="spellStart"/>
      <w:r w:rsidRPr="00AD156D">
        <w:rPr>
          <w:sz w:val="22"/>
          <w:szCs w:val="22"/>
          <w:lang w:val="es-ES_tradnl"/>
        </w:rPr>
        <w:t>extrapatrimoniales</w:t>
      </w:r>
      <w:proofErr w:type="spellEnd"/>
      <w:r w:rsidRPr="00AD156D">
        <w:rPr>
          <w:sz w:val="22"/>
          <w:szCs w:val="22"/>
          <w:lang w:val="es-ES_tradnl"/>
        </w:rPr>
        <w:t xml:space="preserve">; actos, hechos y omisiones de contratistas y subcontratistas; responsabilidad civil cruzada; </w:t>
      </w:r>
      <w:r w:rsidRPr="00AD156D">
        <w:rPr>
          <w:rFonts w:cs="Times New Roman"/>
          <w:sz w:val="22"/>
          <w:szCs w:val="22"/>
          <w:lang w:val="es-ES_tradnl"/>
        </w:rPr>
        <w:t>responsabilidad civil patronal</w:t>
      </w:r>
      <w:r w:rsidRPr="00AD156D">
        <w:rPr>
          <w:sz w:val="22"/>
          <w:szCs w:val="22"/>
          <w:lang w:val="es-ES_tradnl"/>
        </w:rPr>
        <w:t xml:space="preserve">; </w:t>
      </w:r>
      <w:r w:rsidRPr="00AD156D">
        <w:rPr>
          <w:rFonts w:cs="Times New Roman"/>
          <w:sz w:val="22"/>
          <w:szCs w:val="22"/>
          <w:lang w:val="es-ES_tradnl"/>
        </w:rPr>
        <w:t>responsabilidad civil por polución y contaminación</w:t>
      </w:r>
      <w:r w:rsidRPr="00AD156D">
        <w:rPr>
          <w:sz w:val="22"/>
          <w:szCs w:val="22"/>
          <w:lang w:val="es-ES_tradnl"/>
        </w:rPr>
        <w:t xml:space="preserve">; gastos médicos sin demostración previa de responsabilidad; </w:t>
      </w:r>
      <w:r w:rsidRPr="00AD156D">
        <w:rPr>
          <w:rFonts w:cs="Times New Roman"/>
          <w:sz w:val="22"/>
          <w:szCs w:val="22"/>
          <w:lang w:val="es-ES_tradnl"/>
        </w:rPr>
        <w:t xml:space="preserve">vehículos propios y de terceros; </w:t>
      </w:r>
      <w:r w:rsidRPr="00AD156D">
        <w:rPr>
          <w:rFonts w:cs="Arial"/>
          <w:sz w:val="22"/>
          <w:szCs w:val="22"/>
        </w:rPr>
        <w:t>bienes bajo cuidado, tenencia y control; operaciones; vigilantes; honorarios y gastos de defensa; costas de procesos y cauciones judiciales, así como responsabilidad civil extracontractual por uso de explosivos.</w:t>
      </w:r>
      <w:r w:rsidRPr="00E30BFD">
        <w:rPr>
          <w:rFonts w:cs="Arial"/>
          <w:sz w:val="22"/>
          <w:szCs w:val="22"/>
        </w:rPr>
        <w:t xml:space="preserve">  </w:t>
      </w:r>
    </w:p>
    <w:p w:rsidR="000C4780" w:rsidRDefault="000C4780" w:rsidP="000C4780">
      <w:pPr>
        <w:pStyle w:val="Prrafodelista1"/>
        <w:widowControl w:val="0"/>
        <w:tabs>
          <w:tab w:val="left" w:pos="567"/>
        </w:tabs>
        <w:suppressAutoHyphens/>
        <w:autoSpaceDE w:val="0"/>
        <w:spacing w:line="300" w:lineRule="auto"/>
        <w:ind w:left="0"/>
        <w:jc w:val="both"/>
        <w:rPr>
          <w:b/>
          <w:sz w:val="22"/>
          <w:szCs w:val="22"/>
          <w:lang w:val="es-ES_tradnl"/>
        </w:rPr>
      </w:pPr>
    </w:p>
    <w:p w:rsidR="000C4780" w:rsidRDefault="000C4780" w:rsidP="000C4780">
      <w:pPr>
        <w:spacing w:line="276" w:lineRule="auto"/>
        <w:ind w:left="567" w:hanging="567"/>
        <w:jc w:val="both"/>
        <w:rPr>
          <w:rFonts w:ascii="Tahoma" w:hAnsi="Tahoma" w:cs="Tahoma"/>
          <w:sz w:val="22"/>
          <w:szCs w:val="22"/>
        </w:rPr>
      </w:pPr>
      <w:r w:rsidRPr="00F8301E">
        <w:rPr>
          <w:rFonts w:ascii="Tahoma" w:hAnsi="Tahoma" w:cs="Tahoma"/>
          <w:sz w:val="22"/>
          <w:szCs w:val="22"/>
        </w:rPr>
        <w:t>1</w:t>
      </w:r>
      <w:r>
        <w:rPr>
          <w:rFonts w:ascii="Tahoma" w:hAnsi="Tahoma" w:cs="Tahoma"/>
          <w:sz w:val="22"/>
          <w:szCs w:val="22"/>
        </w:rPr>
        <w:t>8</w:t>
      </w:r>
      <w:r w:rsidRPr="00F8301E">
        <w:rPr>
          <w:rFonts w:ascii="Tahoma" w:hAnsi="Tahoma" w:cs="Tahoma"/>
          <w:sz w:val="22"/>
          <w:szCs w:val="22"/>
        </w:rPr>
        <w:t>.2</w:t>
      </w:r>
      <w:r w:rsidRPr="00F8301E">
        <w:rPr>
          <w:rFonts w:ascii="Tahoma" w:hAnsi="Tahoma" w:cs="Tahoma"/>
          <w:b/>
          <w:sz w:val="22"/>
          <w:szCs w:val="22"/>
        </w:rPr>
        <w:t xml:space="preserve"> Valor</w:t>
      </w:r>
      <w:r w:rsidRPr="00F8301E">
        <w:rPr>
          <w:rFonts w:ascii="Tahoma" w:hAnsi="Tahoma" w:cs="Tahoma"/>
          <w:sz w:val="22"/>
          <w:szCs w:val="22"/>
        </w:rPr>
        <w:t>. Treinta millones de dólares de los Estados Unidos de América (USD 30.000.000) del año 2012.</w:t>
      </w:r>
    </w:p>
    <w:p w:rsidR="000C4780" w:rsidRPr="00F8301E" w:rsidRDefault="000C4780" w:rsidP="000C4780">
      <w:pPr>
        <w:spacing w:line="276" w:lineRule="auto"/>
        <w:ind w:left="567" w:hanging="567"/>
        <w:jc w:val="both"/>
        <w:rPr>
          <w:rFonts w:ascii="Tahoma" w:hAnsi="Tahoma" w:cs="Tahoma"/>
          <w:sz w:val="22"/>
          <w:szCs w:val="22"/>
        </w:rPr>
      </w:pPr>
    </w:p>
    <w:p w:rsidR="000C4780" w:rsidRDefault="000C4780" w:rsidP="000C4780">
      <w:pPr>
        <w:spacing w:line="276" w:lineRule="auto"/>
        <w:ind w:left="567"/>
        <w:jc w:val="both"/>
        <w:rPr>
          <w:rFonts w:ascii="Tahoma" w:hAnsi="Tahoma"/>
          <w:bCs/>
          <w:color w:val="000000"/>
          <w:sz w:val="22"/>
          <w:szCs w:val="22"/>
          <w:lang w:eastAsia="es-CO"/>
        </w:rPr>
      </w:pPr>
      <w:r>
        <w:rPr>
          <w:rFonts w:ascii="Tahoma" w:hAnsi="Tahoma"/>
          <w:bCs/>
          <w:color w:val="000000"/>
          <w:sz w:val="22"/>
          <w:szCs w:val="22"/>
          <w:lang w:eastAsia="es-CO"/>
        </w:rPr>
        <w:t>El monto</w:t>
      </w:r>
      <w:r w:rsidRPr="00043A6A">
        <w:rPr>
          <w:rFonts w:ascii="Tahoma" w:hAnsi="Tahoma"/>
          <w:bCs/>
          <w:color w:val="000000"/>
          <w:sz w:val="22"/>
          <w:szCs w:val="22"/>
          <w:lang w:eastAsia="es-CO"/>
        </w:rPr>
        <w:t xml:space="preserve"> </w:t>
      </w:r>
      <w:r>
        <w:rPr>
          <w:rFonts w:ascii="Tahoma" w:hAnsi="Tahoma"/>
          <w:bCs/>
          <w:color w:val="000000"/>
          <w:sz w:val="22"/>
          <w:szCs w:val="22"/>
          <w:lang w:eastAsia="es-CO"/>
        </w:rPr>
        <w:t xml:space="preserve">del seguro de responsabilidad civil extracontractual se determina </w:t>
      </w:r>
      <w:r w:rsidRPr="00043A6A">
        <w:rPr>
          <w:rFonts w:ascii="Tahoma" w:hAnsi="Tahoma"/>
          <w:bCs/>
          <w:color w:val="000000"/>
          <w:sz w:val="22"/>
          <w:szCs w:val="22"/>
          <w:lang w:eastAsia="es-CO"/>
        </w:rPr>
        <w:t>con el porcentaje de variación del Í</w:t>
      </w:r>
      <w:r>
        <w:rPr>
          <w:rFonts w:ascii="Tahoma" w:hAnsi="Tahoma"/>
          <w:bCs/>
          <w:color w:val="000000"/>
          <w:sz w:val="22"/>
          <w:szCs w:val="22"/>
          <w:lang w:eastAsia="es-CO"/>
        </w:rPr>
        <w:t>ndice de Precios al Productor –PPI</w:t>
      </w:r>
      <w:r w:rsidRPr="00043A6A">
        <w:rPr>
          <w:rFonts w:ascii="Tahoma" w:hAnsi="Tahoma"/>
          <w:bCs/>
          <w:color w:val="000000"/>
          <w:sz w:val="22"/>
          <w:szCs w:val="22"/>
          <w:lang w:eastAsia="es-CO"/>
        </w:rPr>
        <w:t>–</w:t>
      </w:r>
      <w:r>
        <w:rPr>
          <w:rFonts w:ascii="Tahoma" w:hAnsi="Tahoma"/>
          <w:bCs/>
          <w:color w:val="000000"/>
          <w:sz w:val="22"/>
          <w:szCs w:val="22"/>
          <w:lang w:eastAsia="es-CO"/>
        </w:rPr>
        <w:t>,</w:t>
      </w:r>
      <w:r w:rsidRPr="00043A6A">
        <w:rPr>
          <w:rFonts w:ascii="Tahoma" w:hAnsi="Tahoma"/>
          <w:bCs/>
          <w:color w:val="000000"/>
          <w:sz w:val="22"/>
          <w:szCs w:val="22"/>
          <w:lang w:eastAsia="es-CO"/>
        </w:rPr>
        <w:t xml:space="preserve"> publicado por el Departamento del Trabajo de los Estados Unidos</w:t>
      </w:r>
      <w:r>
        <w:rPr>
          <w:rFonts w:ascii="Tahoma" w:hAnsi="Tahoma"/>
          <w:bCs/>
          <w:color w:val="000000"/>
          <w:sz w:val="22"/>
          <w:szCs w:val="22"/>
          <w:lang w:eastAsia="es-CO"/>
        </w:rPr>
        <w:t xml:space="preserve"> de América, de acuerdo con la siguiente ecuación:</w:t>
      </w:r>
    </w:p>
    <w:p w:rsidR="000C4780" w:rsidRDefault="000C4780" w:rsidP="000C4780">
      <w:pPr>
        <w:spacing w:line="276" w:lineRule="auto"/>
        <w:jc w:val="both"/>
        <w:rPr>
          <w:rFonts w:ascii="Tahoma" w:hAnsi="Tahoma"/>
          <w:bCs/>
          <w:color w:val="000000"/>
          <w:sz w:val="22"/>
          <w:szCs w:val="22"/>
          <w:lang w:eastAsia="es-CO"/>
        </w:rPr>
      </w:pPr>
    </w:p>
    <w:p w:rsidR="000C4780" w:rsidRPr="00882F54" w:rsidRDefault="0008469D" w:rsidP="000C4780">
      <w:pPr>
        <w:spacing w:line="276" w:lineRule="auto"/>
        <w:ind w:right="493"/>
        <w:jc w:val="center"/>
        <w:rPr>
          <w:rFonts w:ascii="Tahoma" w:hAnsi="Tahoma" w:cs="Tahoma"/>
          <w:color w:val="1F497D"/>
          <w:sz w:val="22"/>
          <w:szCs w:val="22"/>
        </w:rPr>
      </w:pPr>
      <m:oMathPara>
        <m:oMath>
          <m:r>
            <m:rPr>
              <m:sty m:val="p"/>
            </m:rPr>
            <w:rPr>
              <w:rFonts w:ascii="Cambria Math" w:hAnsi="Cambria Math" w:cs="Tahoma"/>
              <w:sz w:val="22"/>
              <w:szCs w:val="22"/>
            </w:rPr>
            <m:t>MRCE=US$30.000.000*</m:t>
          </m:r>
          <m:d>
            <m:dPr>
              <m:begChr m:val="["/>
              <m:endChr m:val="]"/>
              <m:ctrlPr>
                <w:rPr>
                  <w:rFonts w:ascii="Cambria Math" w:hAnsi="Cambria Math" w:cs="Tahoma"/>
                  <w:i/>
                  <w:sz w:val="22"/>
                  <w:szCs w:val="22"/>
                </w:rPr>
              </m:ctrlPr>
            </m:dPr>
            <m:e>
              <m:f>
                <m:fPr>
                  <m:ctrlPr>
                    <w:rPr>
                      <w:rFonts w:ascii="Cambria Math" w:eastAsia="Calibri" w:hAnsi="Cambria Math" w:cs="Tahoma"/>
                      <w:i/>
                      <w:iCs/>
                      <w:sz w:val="22"/>
                      <w:szCs w:val="22"/>
                    </w:rPr>
                  </m:ctrlPr>
                </m:fPr>
                <m:num>
                  <m:sSub>
                    <m:sSubPr>
                      <m:ctrlPr>
                        <w:rPr>
                          <w:rFonts w:ascii="Cambria Math" w:eastAsia="Calibri" w:hAnsi="Cambria Math" w:cs="Tahoma"/>
                          <w:i/>
                          <w:iCs/>
                          <w:sz w:val="22"/>
                          <w:szCs w:val="22"/>
                        </w:rPr>
                      </m:ctrlPr>
                    </m:sSubPr>
                    <m:e>
                      <m:r>
                        <w:rPr>
                          <w:rFonts w:ascii="Cambria Math" w:hAnsi="Cambria Math" w:cs="Tahoma"/>
                          <w:sz w:val="22"/>
                          <w:szCs w:val="22"/>
                        </w:rPr>
                        <m:t>PPI</m:t>
                      </m:r>
                    </m:e>
                    <m:sub>
                      <m:d>
                        <m:dPr>
                          <m:ctrlPr>
                            <w:rPr>
                              <w:rFonts w:ascii="Cambria Math" w:eastAsia="Calibri" w:hAnsi="Cambria Math" w:cs="Tahoma"/>
                              <w:i/>
                              <w:iCs/>
                              <w:sz w:val="22"/>
                              <w:szCs w:val="22"/>
                            </w:rPr>
                          </m:ctrlPr>
                        </m:dPr>
                        <m:e>
                          <m:r>
                            <w:rPr>
                              <w:rFonts w:ascii="Cambria Math" w:hAnsi="Cambria Math" w:cs="Tahoma"/>
                              <w:sz w:val="22"/>
                              <w:szCs w:val="22"/>
                            </w:rPr>
                            <m:t>n</m:t>
                          </m:r>
                        </m:e>
                      </m:d>
                    </m:sub>
                  </m:sSub>
                </m:num>
                <m:den>
                  <m:sSub>
                    <m:sSubPr>
                      <m:ctrlPr>
                        <w:rPr>
                          <w:rFonts w:ascii="Cambria Math" w:eastAsia="Calibri" w:hAnsi="Cambria Math" w:cs="Tahoma"/>
                          <w:i/>
                          <w:iCs/>
                          <w:sz w:val="22"/>
                          <w:szCs w:val="22"/>
                        </w:rPr>
                      </m:ctrlPr>
                    </m:sSubPr>
                    <m:e>
                      <m:r>
                        <w:rPr>
                          <w:rFonts w:ascii="Cambria Math" w:hAnsi="Cambria Math" w:cs="Tahoma"/>
                          <w:sz w:val="22"/>
                          <w:szCs w:val="22"/>
                        </w:rPr>
                        <m:t>PPI</m:t>
                      </m:r>
                    </m:e>
                    <m:sub>
                      <m:d>
                        <m:dPr>
                          <m:ctrlPr>
                            <w:rPr>
                              <w:rFonts w:ascii="Cambria Math" w:eastAsia="Calibri" w:hAnsi="Cambria Math" w:cs="Tahoma"/>
                              <w:i/>
                              <w:iCs/>
                              <w:sz w:val="22"/>
                              <w:szCs w:val="22"/>
                            </w:rPr>
                          </m:ctrlPr>
                        </m:dPr>
                        <m:e>
                          <m:r>
                            <w:rPr>
                              <w:rFonts w:ascii="Cambria Math" w:hAnsi="Cambria Math" w:cs="Tahoma"/>
                              <w:sz w:val="22"/>
                              <w:szCs w:val="22"/>
                            </w:rPr>
                            <m:t>dic.  2012</m:t>
                          </m:r>
                        </m:e>
                      </m:d>
                    </m:sub>
                  </m:sSub>
                </m:den>
              </m:f>
              <m:ctrlPr>
                <w:rPr>
                  <w:rFonts w:ascii="Cambria Math" w:eastAsia="Calibri" w:hAnsi="Cambria Math" w:cs="Tahoma"/>
                  <w:i/>
                  <w:sz w:val="22"/>
                  <w:szCs w:val="22"/>
                </w:rPr>
              </m:ctrlPr>
            </m:e>
          </m:d>
        </m:oMath>
      </m:oMathPara>
    </w:p>
    <w:p w:rsidR="000C4780" w:rsidRDefault="000C4780" w:rsidP="000C4780">
      <w:pPr>
        <w:spacing w:line="360" w:lineRule="auto"/>
        <w:jc w:val="both"/>
        <w:rPr>
          <w:rFonts w:ascii="Tahoma" w:hAnsi="Tahoma"/>
          <w:bCs/>
          <w:color w:val="000000"/>
          <w:sz w:val="22"/>
          <w:szCs w:val="22"/>
          <w:lang w:eastAsia="es-CO"/>
        </w:rPr>
      </w:pPr>
    </w:p>
    <w:p w:rsidR="000C4780" w:rsidRDefault="000C4780" w:rsidP="000C4780">
      <w:pPr>
        <w:spacing w:line="276" w:lineRule="auto"/>
        <w:ind w:left="1134" w:hanging="567"/>
        <w:jc w:val="both"/>
        <w:rPr>
          <w:rFonts w:ascii="Tahoma" w:hAnsi="Tahoma"/>
          <w:bCs/>
          <w:color w:val="000000"/>
          <w:sz w:val="22"/>
          <w:szCs w:val="22"/>
          <w:lang w:eastAsia="es-CO"/>
        </w:rPr>
      </w:pPr>
      <w:r>
        <w:rPr>
          <w:rFonts w:ascii="Tahoma" w:hAnsi="Tahoma"/>
          <w:bCs/>
          <w:color w:val="000000"/>
          <w:sz w:val="22"/>
          <w:szCs w:val="22"/>
          <w:lang w:eastAsia="es-CO"/>
        </w:rPr>
        <w:t>Dónde:</w:t>
      </w:r>
      <w:r>
        <w:rPr>
          <w:rFonts w:ascii="Tahoma" w:hAnsi="Tahoma"/>
          <w:bCs/>
          <w:color w:val="000000"/>
          <w:sz w:val="22"/>
          <w:szCs w:val="22"/>
          <w:lang w:eastAsia="es-CO"/>
        </w:rPr>
        <w:tab/>
      </w:r>
    </w:p>
    <w:p w:rsidR="000C4780" w:rsidRDefault="000C4780" w:rsidP="000C4780">
      <w:pPr>
        <w:spacing w:line="276" w:lineRule="auto"/>
        <w:ind w:left="1134" w:hanging="567"/>
        <w:jc w:val="both"/>
        <w:rPr>
          <w:rFonts w:ascii="Tahoma" w:hAnsi="Tahoma"/>
          <w:bCs/>
          <w:color w:val="000000"/>
          <w:sz w:val="22"/>
          <w:szCs w:val="22"/>
          <w:lang w:eastAsia="es-CO"/>
        </w:rPr>
      </w:pPr>
    </w:p>
    <w:p w:rsidR="000C4780" w:rsidRDefault="000C4780" w:rsidP="000C4780">
      <w:pPr>
        <w:spacing w:line="276" w:lineRule="auto"/>
        <w:ind w:left="1134" w:hanging="567"/>
        <w:jc w:val="both"/>
        <w:rPr>
          <w:rFonts w:ascii="Tahoma" w:hAnsi="Tahoma"/>
          <w:bCs/>
          <w:color w:val="000000"/>
          <w:sz w:val="22"/>
          <w:szCs w:val="22"/>
          <w:lang w:eastAsia="es-CO"/>
        </w:rPr>
      </w:pPr>
      <w:r>
        <w:rPr>
          <w:rFonts w:ascii="Tahoma" w:hAnsi="Tahoma"/>
          <w:bCs/>
          <w:color w:val="000000"/>
          <w:sz w:val="22"/>
          <w:szCs w:val="22"/>
          <w:lang w:eastAsia="es-CO"/>
        </w:rPr>
        <w:t>MRCE</w:t>
      </w:r>
      <w:r>
        <w:rPr>
          <w:rFonts w:ascii="Tahoma" w:hAnsi="Tahoma"/>
          <w:bCs/>
          <w:color w:val="000000"/>
          <w:sz w:val="22"/>
          <w:szCs w:val="22"/>
          <w:lang w:eastAsia="es-CO"/>
        </w:rPr>
        <w:tab/>
        <w:t>:</w:t>
      </w:r>
      <w:r>
        <w:rPr>
          <w:rFonts w:ascii="Tahoma" w:hAnsi="Tahoma"/>
          <w:bCs/>
          <w:color w:val="000000"/>
          <w:sz w:val="22"/>
          <w:szCs w:val="22"/>
          <w:lang w:eastAsia="es-CO"/>
        </w:rPr>
        <w:tab/>
        <w:t>Monto del Seguro de Responsabilidad Civil Extracontractual</w:t>
      </w:r>
    </w:p>
    <w:p w:rsidR="000C4780" w:rsidRDefault="000C4780" w:rsidP="000C4780">
      <w:pPr>
        <w:spacing w:line="276" w:lineRule="auto"/>
        <w:ind w:left="1134" w:hanging="567"/>
        <w:jc w:val="both"/>
        <w:rPr>
          <w:rFonts w:ascii="Tahoma" w:hAnsi="Tahoma"/>
          <w:bCs/>
          <w:color w:val="000000"/>
          <w:sz w:val="22"/>
          <w:szCs w:val="22"/>
          <w:lang w:eastAsia="es-CO"/>
        </w:rPr>
      </w:pPr>
      <w:r>
        <w:rPr>
          <w:rFonts w:ascii="Tahoma" w:hAnsi="Tahoma"/>
          <w:bCs/>
          <w:color w:val="000000"/>
          <w:sz w:val="22"/>
          <w:szCs w:val="22"/>
          <w:lang w:eastAsia="es-CO"/>
        </w:rPr>
        <w:t>PPI</w:t>
      </w:r>
      <w:r>
        <w:rPr>
          <w:rFonts w:ascii="Tahoma" w:hAnsi="Tahoma"/>
          <w:bCs/>
          <w:color w:val="000000"/>
          <w:sz w:val="22"/>
          <w:szCs w:val="22"/>
          <w:lang w:eastAsia="es-CO"/>
        </w:rPr>
        <w:tab/>
        <w:t>:</w:t>
      </w:r>
      <w:r>
        <w:rPr>
          <w:rFonts w:ascii="Tahoma" w:hAnsi="Tahoma"/>
          <w:bCs/>
          <w:color w:val="000000"/>
          <w:sz w:val="22"/>
          <w:szCs w:val="22"/>
          <w:lang w:eastAsia="es-CO"/>
        </w:rPr>
        <w:tab/>
        <w:t>Índice de Precios al Productor</w:t>
      </w:r>
    </w:p>
    <w:p w:rsidR="000C4780" w:rsidRDefault="000C4780" w:rsidP="000C4780">
      <w:pPr>
        <w:spacing w:line="276" w:lineRule="auto"/>
        <w:ind w:left="1134" w:hanging="567"/>
        <w:jc w:val="both"/>
        <w:rPr>
          <w:rFonts w:ascii="Tahoma" w:hAnsi="Tahoma"/>
          <w:bCs/>
          <w:color w:val="000000"/>
          <w:sz w:val="22"/>
          <w:szCs w:val="22"/>
          <w:lang w:eastAsia="es-CO"/>
        </w:rPr>
      </w:pPr>
      <w:proofErr w:type="gramStart"/>
      <w:r>
        <w:rPr>
          <w:rFonts w:ascii="Tahoma" w:hAnsi="Tahoma"/>
          <w:bCs/>
          <w:color w:val="000000"/>
          <w:sz w:val="22"/>
          <w:szCs w:val="22"/>
          <w:lang w:eastAsia="es-CO"/>
        </w:rPr>
        <w:t>n</w:t>
      </w:r>
      <w:proofErr w:type="gramEnd"/>
      <w:r>
        <w:rPr>
          <w:rFonts w:ascii="Tahoma" w:hAnsi="Tahoma"/>
          <w:bCs/>
          <w:color w:val="000000"/>
          <w:sz w:val="22"/>
          <w:szCs w:val="22"/>
          <w:lang w:eastAsia="es-CO"/>
        </w:rPr>
        <w:tab/>
        <w:t>:</w:t>
      </w:r>
      <w:r>
        <w:rPr>
          <w:rFonts w:ascii="Tahoma" w:hAnsi="Tahoma"/>
          <w:bCs/>
          <w:color w:val="000000"/>
          <w:sz w:val="22"/>
          <w:szCs w:val="22"/>
          <w:lang w:eastAsia="es-CO"/>
        </w:rPr>
        <w:tab/>
        <w:t>Mes de otorgamiento del Seguro</w:t>
      </w:r>
    </w:p>
    <w:p w:rsidR="000C4780" w:rsidRDefault="000C4780" w:rsidP="000C4780">
      <w:pPr>
        <w:spacing w:line="276" w:lineRule="auto"/>
        <w:ind w:left="1134" w:hanging="567"/>
        <w:jc w:val="both"/>
        <w:rPr>
          <w:rFonts w:ascii="Tahoma" w:hAnsi="Tahoma"/>
          <w:bCs/>
          <w:color w:val="000000"/>
          <w:sz w:val="22"/>
          <w:szCs w:val="22"/>
          <w:lang w:eastAsia="es-CO"/>
        </w:rPr>
      </w:pPr>
    </w:p>
    <w:p w:rsidR="000C4780" w:rsidRDefault="000C4780" w:rsidP="000C4780">
      <w:pPr>
        <w:spacing w:line="276" w:lineRule="auto"/>
        <w:jc w:val="both"/>
        <w:rPr>
          <w:rFonts w:ascii="Tahoma" w:hAnsi="Tahoma"/>
          <w:bCs/>
          <w:color w:val="000000"/>
          <w:sz w:val="22"/>
          <w:szCs w:val="22"/>
          <w:lang w:eastAsia="es-CO"/>
        </w:rPr>
      </w:pPr>
    </w:p>
    <w:p w:rsidR="000C4780" w:rsidRDefault="000C4780" w:rsidP="000C4780">
      <w:pPr>
        <w:spacing w:line="276" w:lineRule="auto"/>
        <w:ind w:left="567"/>
        <w:jc w:val="both"/>
        <w:rPr>
          <w:rFonts w:ascii="Tahoma" w:hAnsi="Tahoma"/>
          <w:iCs/>
          <w:sz w:val="22"/>
          <w:szCs w:val="22"/>
        </w:rPr>
      </w:pPr>
      <w:r>
        <w:rPr>
          <w:rFonts w:ascii="Tahoma" w:hAnsi="Tahoma"/>
          <w:bCs/>
          <w:color w:val="000000"/>
          <w:sz w:val="22"/>
          <w:szCs w:val="22"/>
          <w:lang w:eastAsia="es-CO"/>
        </w:rPr>
        <w:t xml:space="preserve">No obstante, si </w:t>
      </w:r>
      <m:oMath>
        <m:sSub>
          <m:sSubPr>
            <m:ctrlPr>
              <w:rPr>
                <w:rFonts w:ascii="Cambria Math" w:eastAsia="Calibri" w:hAnsi="Cambria Math" w:cs="Calibri"/>
                <w:i/>
                <w:iCs/>
                <w:sz w:val="22"/>
                <w:szCs w:val="22"/>
              </w:rPr>
            </m:ctrlPr>
          </m:sSubPr>
          <m:e>
            <m:r>
              <w:rPr>
                <w:rFonts w:ascii="Cambria Math" w:hAnsi="Cambria Math"/>
                <w:sz w:val="22"/>
                <w:szCs w:val="22"/>
              </w:rPr>
              <m:t>PPI</m:t>
            </m:r>
          </m:e>
          <m:sub>
            <m:d>
              <m:dPr>
                <m:ctrlPr>
                  <w:rPr>
                    <w:rFonts w:ascii="Cambria Math" w:eastAsia="Calibri" w:hAnsi="Cambria Math" w:cs="Calibri"/>
                    <w:i/>
                    <w:iCs/>
                    <w:sz w:val="22"/>
                    <w:szCs w:val="22"/>
                  </w:rPr>
                </m:ctrlPr>
              </m:dPr>
              <m:e>
                <m:r>
                  <w:rPr>
                    <w:rFonts w:ascii="Cambria Math" w:hAnsi="Cambria Math"/>
                    <w:sz w:val="22"/>
                    <w:szCs w:val="22"/>
                  </w:rPr>
                  <m:t>n</m:t>
                </m:r>
              </m:e>
            </m:d>
          </m:sub>
        </m:sSub>
      </m:oMath>
      <w:r>
        <w:rPr>
          <w:rFonts w:ascii="Tahoma" w:hAnsi="Tahoma"/>
          <w:iCs/>
          <w:sz w:val="22"/>
          <w:szCs w:val="22"/>
        </w:rPr>
        <w:t xml:space="preserve"> </w:t>
      </w:r>
      <w:r>
        <w:rPr>
          <w:rFonts w:ascii="Tahoma" w:hAnsi="Tahoma"/>
          <w:iCs/>
          <w:sz w:val="22"/>
          <w:szCs w:val="22"/>
        </w:rPr>
        <w:sym w:font="Symbol" w:char="F0A3"/>
      </w:r>
      <w:r>
        <w:rPr>
          <w:rFonts w:ascii="Tahoma" w:hAnsi="Tahoma"/>
          <w:iCs/>
          <w:sz w:val="22"/>
          <w:szCs w:val="22"/>
        </w:rPr>
        <w:t xml:space="preserve"> </w:t>
      </w:r>
      <m:oMath>
        <m:sSub>
          <m:sSubPr>
            <m:ctrlPr>
              <w:rPr>
                <w:rFonts w:ascii="Cambria Math" w:eastAsia="Calibri" w:hAnsi="Cambria Math" w:cs="Calibri"/>
                <w:i/>
                <w:iCs/>
                <w:sz w:val="22"/>
                <w:szCs w:val="22"/>
              </w:rPr>
            </m:ctrlPr>
          </m:sSubPr>
          <m:e>
            <m:r>
              <w:rPr>
                <w:rFonts w:ascii="Cambria Math" w:hAnsi="Cambria Math"/>
                <w:sz w:val="22"/>
                <w:szCs w:val="22"/>
              </w:rPr>
              <m:t>PPI</m:t>
            </m:r>
          </m:e>
          <m:sub>
            <m:d>
              <m:dPr>
                <m:ctrlPr>
                  <w:rPr>
                    <w:rFonts w:ascii="Cambria Math" w:eastAsia="Calibri" w:hAnsi="Cambria Math" w:cs="Calibri"/>
                    <w:i/>
                    <w:iCs/>
                    <w:sz w:val="22"/>
                    <w:szCs w:val="22"/>
                  </w:rPr>
                </m:ctrlPr>
              </m:dPr>
              <m:e>
                <m:r>
                  <w:rPr>
                    <w:rFonts w:ascii="Cambria Math" w:hAnsi="Cambria Math"/>
                    <w:sz w:val="22"/>
                    <w:szCs w:val="22"/>
                  </w:rPr>
                  <m:t>dic.  2012</m:t>
                </m:r>
              </m:e>
            </m:d>
          </m:sub>
        </m:sSub>
      </m:oMath>
      <w:r>
        <w:rPr>
          <w:rFonts w:ascii="Tahoma" w:hAnsi="Tahoma"/>
          <w:iCs/>
          <w:sz w:val="22"/>
          <w:szCs w:val="22"/>
        </w:rPr>
        <w:t>, el monto asegurado debe ser de treinta millones de dólares estadounidenses (USD30.000.000).</w:t>
      </w:r>
    </w:p>
    <w:p w:rsidR="000C4780" w:rsidRDefault="000C4780" w:rsidP="000C4780">
      <w:pPr>
        <w:spacing w:line="276" w:lineRule="auto"/>
        <w:ind w:left="1134" w:hanging="567"/>
        <w:jc w:val="both"/>
        <w:rPr>
          <w:rFonts w:ascii="Tahoma" w:hAnsi="Tahoma"/>
          <w:bCs/>
          <w:color w:val="000000"/>
          <w:sz w:val="22"/>
          <w:szCs w:val="22"/>
          <w:lang w:eastAsia="es-CO"/>
        </w:rPr>
      </w:pPr>
    </w:p>
    <w:p w:rsidR="000C4780" w:rsidRDefault="000C4780" w:rsidP="000C4780">
      <w:pPr>
        <w:spacing w:line="276" w:lineRule="auto"/>
        <w:ind w:left="567"/>
        <w:jc w:val="both"/>
        <w:rPr>
          <w:rFonts w:ascii="Tahoma" w:hAnsi="Tahoma"/>
          <w:bCs/>
          <w:color w:val="000000"/>
          <w:sz w:val="22"/>
          <w:szCs w:val="22"/>
          <w:lang w:eastAsia="es-CO"/>
        </w:rPr>
      </w:pPr>
      <w:r>
        <w:rPr>
          <w:rFonts w:ascii="Tahoma" w:hAnsi="Tahoma"/>
          <w:bCs/>
          <w:color w:val="000000"/>
          <w:sz w:val="22"/>
          <w:szCs w:val="22"/>
          <w:lang w:eastAsia="es-CO"/>
        </w:rPr>
        <w:t xml:space="preserve">Este valor inicial se ajustará para cada período subsiguiente de dieciocho (18) meses, </w:t>
      </w:r>
      <w:r w:rsidRPr="00043A6A">
        <w:rPr>
          <w:rFonts w:ascii="Tahoma" w:hAnsi="Tahoma"/>
          <w:bCs/>
          <w:color w:val="000000"/>
          <w:sz w:val="22"/>
          <w:szCs w:val="22"/>
          <w:lang w:eastAsia="es-CO"/>
        </w:rPr>
        <w:t xml:space="preserve">con el porcentaje de variación del </w:t>
      </w:r>
      <w:r>
        <w:rPr>
          <w:rFonts w:ascii="Tahoma" w:hAnsi="Tahoma"/>
          <w:bCs/>
          <w:color w:val="000000"/>
          <w:sz w:val="22"/>
          <w:szCs w:val="22"/>
          <w:lang w:eastAsia="es-CO"/>
        </w:rPr>
        <w:t xml:space="preserve">mismo </w:t>
      </w:r>
      <w:r w:rsidRPr="00043A6A">
        <w:rPr>
          <w:rFonts w:ascii="Tahoma" w:hAnsi="Tahoma"/>
          <w:bCs/>
          <w:color w:val="000000"/>
          <w:sz w:val="22"/>
          <w:szCs w:val="22"/>
          <w:lang w:eastAsia="es-CO"/>
        </w:rPr>
        <w:t>Í</w:t>
      </w:r>
      <w:r>
        <w:rPr>
          <w:rFonts w:ascii="Tahoma" w:hAnsi="Tahoma"/>
          <w:bCs/>
          <w:color w:val="000000"/>
          <w:sz w:val="22"/>
          <w:szCs w:val="22"/>
          <w:lang w:eastAsia="es-CO"/>
        </w:rPr>
        <w:t>ndice de Precios al Productor –PPI</w:t>
      </w:r>
      <w:r w:rsidRPr="00043A6A">
        <w:rPr>
          <w:rFonts w:ascii="Tahoma" w:hAnsi="Tahoma"/>
          <w:bCs/>
          <w:color w:val="000000"/>
          <w:sz w:val="22"/>
          <w:szCs w:val="22"/>
          <w:lang w:eastAsia="es-CO"/>
        </w:rPr>
        <w:t>– publicado por el Departamento del Trabajo de los Estados Unidos</w:t>
      </w:r>
      <w:r>
        <w:rPr>
          <w:rFonts w:ascii="Tahoma" w:hAnsi="Tahoma"/>
          <w:bCs/>
          <w:color w:val="000000"/>
          <w:sz w:val="22"/>
          <w:szCs w:val="22"/>
          <w:lang w:eastAsia="es-CO"/>
        </w:rPr>
        <w:t xml:space="preserve"> de América</w:t>
      </w:r>
      <w:r w:rsidRPr="00043A6A">
        <w:rPr>
          <w:rFonts w:ascii="Tahoma" w:hAnsi="Tahoma"/>
          <w:bCs/>
          <w:color w:val="000000"/>
          <w:sz w:val="22"/>
          <w:szCs w:val="22"/>
          <w:lang w:eastAsia="es-CO"/>
        </w:rPr>
        <w:t xml:space="preserve">, </w:t>
      </w:r>
      <w:r>
        <w:rPr>
          <w:rFonts w:ascii="Tahoma" w:hAnsi="Tahoma"/>
          <w:bCs/>
          <w:color w:val="000000"/>
          <w:sz w:val="22"/>
          <w:szCs w:val="22"/>
          <w:lang w:eastAsia="es-CO"/>
        </w:rPr>
        <w:t>para los dieciocho (18) meses anteriores al día de la renovación, calculado con base en la siguiente fó</w:t>
      </w:r>
      <w:r w:rsidRPr="00043A6A">
        <w:rPr>
          <w:rFonts w:ascii="Tahoma" w:hAnsi="Tahoma"/>
          <w:bCs/>
          <w:color w:val="000000"/>
          <w:sz w:val="22"/>
          <w:szCs w:val="22"/>
          <w:lang w:eastAsia="es-CO"/>
        </w:rPr>
        <w:t>rm</w:t>
      </w:r>
      <w:r>
        <w:rPr>
          <w:rFonts w:ascii="Tahoma" w:hAnsi="Tahoma"/>
          <w:bCs/>
          <w:color w:val="000000"/>
          <w:sz w:val="22"/>
          <w:szCs w:val="22"/>
          <w:lang w:eastAsia="es-CO"/>
        </w:rPr>
        <w:t>ul</w:t>
      </w:r>
      <w:r w:rsidRPr="00043A6A">
        <w:rPr>
          <w:rFonts w:ascii="Tahoma" w:hAnsi="Tahoma"/>
          <w:bCs/>
          <w:color w:val="000000"/>
          <w:sz w:val="22"/>
          <w:szCs w:val="22"/>
          <w:lang w:eastAsia="es-CO"/>
        </w:rPr>
        <w:t>a</w:t>
      </w:r>
      <w:r>
        <w:rPr>
          <w:rFonts w:ascii="Tahoma" w:hAnsi="Tahoma"/>
          <w:bCs/>
          <w:color w:val="000000"/>
          <w:sz w:val="22"/>
          <w:szCs w:val="22"/>
          <w:lang w:eastAsia="es-CO"/>
        </w:rPr>
        <w:t>:</w:t>
      </w:r>
    </w:p>
    <w:p w:rsidR="000C4780" w:rsidRDefault="000C4780" w:rsidP="000C4780">
      <w:pPr>
        <w:spacing w:line="276" w:lineRule="auto"/>
        <w:ind w:left="1134" w:hanging="567"/>
        <w:jc w:val="both"/>
        <w:rPr>
          <w:rFonts w:ascii="Tahoma" w:hAnsi="Tahoma"/>
          <w:bCs/>
          <w:color w:val="000000"/>
          <w:sz w:val="22"/>
          <w:szCs w:val="22"/>
          <w:lang w:eastAsia="es-CO"/>
        </w:rPr>
      </w:pPr>
    </w:p>
    <w:p w:rsidR="000C4780" w:rsidRPr="00043A6A" w:rsidRDefault="0008469D" w:rsidP="000C4780">
      <w:pPr>
        <w:spacing w:line="276" w:lineRule="auto"/>
        <w:ind w:left="1134" w:right="493" w:hanging="567"/>
        <w:jc w:val="center"/>
        <w:rPr>
          <w:rFonts w:ascii="Tahoma" w:hAnsi="Tahoma"/>
          <w:color w:val="1F497D"/>
          <w:sz w:val="22"/>
          <w:szCs w:val="22"/>
        </w:rPr>
      </w:pPr>
      <m:oMathPara>
        <m:oMath>
          <m:r>
            <w:rPr>
              <w:rFonts w:ascii="Cambria Math" w:hAnsi="Cambria Math"/>
              <w:sz w:val="22"/>
              <w:szCs w:val="22"/>
            </w:rPr>
            <m:t>%PPI=</m:t>
          </m:r>
          <m:f>
            <m:fPr>
              <m:ctrlPr>
                <w:rPr>
                  <w:rFonts w:ascii="Cambria Math" w:eastAsia="Calibri" w:hAnsi="Cambria Math" w:cs="Calibri"/>
                  <w:i/>
                  <w:iCs/>
                  <w:sz w:val="22"/>
                  <w:szCs w:val="22"/>
                </w:rPr>
              </m:ctrlPr>
            </m:fPr>
            <m:num>
              <m:sSub>
                <m:sSubPr>
                  <m:ctrlPr>
                    <w:rPr>
                      <w:rFonts w:ascii="Cambria Math" w:eastAsia="Calibri" w:hAnsi="Cambria Math" w:cs="Calibri"/>
                      <w:i/>
                      <w:iCs/>
                      <w:sz w:val="22"/>
                      <w:szCs w:val="22"/>
                    </w:rPr>
                  </m:ctrlPr>
                </m:sSubPr>
                <m:e>
                  <m:r>
                    <w:rPr>
                      <w:rFonts w:ascii="Cambria Math" w:hAnsi="Cambria Math"/>
                      <w:sz w:val="22"/>
                      <w:szCs w:val="22"/>
                    </w:rPr>
                    <m:t>PPI</m:t>
                  </m:r>
                </m:e>
                <m:sub>
                  <m:d>
                    <m:dPr>
                      <m:ctrlPr>
                        <w:rPr>
                          <w:rFonts w:ascii="Cambria Math" w:eastAsia="Calibri" w:hAnsi="Cambria Math" w:cs="Calibri"/>
                          <w:i/>
                          <w:iCs/>
                          <w:sz w:val="22"/>
                          <w:szCs w:val="22"/>
                        </w:rPr>
                      </m:ctrlPr>
                    </m:dPr>
                    <m:e>
                      <m:r>
                        <w:rPr>
                          <w:rFonts w:ascii="Cambria Math" w:hAnsi="Cambria Math"/>
                          <w:sz w:val="22"/>
                          <w:szCs w:val="22"/>
                        </w:rPr>
                        <m:t>n+18</m:t>
                      </m:r>
                    </m:e>
                  </m:d>
                </m:sub>
              </m:sSub>
              <m:ctrlPr>
                <w:rPr>
                  <w:rFonts w:ascii="Cambria Math" w:hAnsi="Cambria Math"/>
                  <w:i/>
                  <w:sz w:val="22"/>
                  <w:szCs w:val="22"/>
                </w:rPr>
              </m:ctrlPr>
            </m:num>
            <m:den>
              <m:sSub>
                <m:sSubPr>
                  <m:ctrlPr>
                    <w:rPr>
                      <w:rFonts w:ascii="Cambria Math" w:eastAsia="Calibri" w:hAnsi="Cambria Math" w:cs="Calibri"/>
                      <w:i/>
                      <w:iCs/>
                      <w:sz w:val="22"/>
                      <w:szCs w:val="22"/>
                    </w:rPr>
                  </m:ctrlPr>
                </m:sSubPr>
                <m:e>
                  <m:r>
                    <w:rPr>
                      <w:rFonts w:ascii="Cambria Math" w:hAnsi="Cambria Math"/>
                      <w:sz w:val="22"/>
                      <w:szCs w:val="22"/>
                    </w:rPr>
                    <m:t>PPI</m:t>
                  </m:r>
                </m:e>
                <m:sub>
                  <m:d>
                    <m:dPr>
                      <m:ctrlPr>
                        <w:rPr>
                          <w:rFonts w:ascii="Cambria Math" w:eastAsia="Calibri" w:hAnsi="Cambria Math" w:cs="Calibri"/>
                          <w:i/>
                          <w:iCs/>
                          <w:sz w:val="22"/>
                          <w:szCs w:val="22"/>
                        </w:rPr>
                      </m:ctrlPr>
                    </m:dPr>
                    <m:e>
                      <m:r>
                        <w:rPr>
                          <w:rFonts w:ascii="Cambria Math" w:hAnsi="Cambria Math"/>
                          <w:sz w:val="22"/>
                          <w:szCs w:val="22"/>
                        </w:rPr>
                        <m:t>n</m:t>
                      </m:r>
                    </m:e>
                  </m:d>
                </m:sub>
              </m:sSub>
            </m:den>
          </m:f>
          <m:r>
            <w:rPr>
              <w:rFonts w:ascii="Cambria Math" w:eastAsia="Calibri" w:hAnsi="Cambria Math" w:cs="Calibri"/>
              <w:sz w:val="22"/>
              <w:szCs w:val="22"/>
            </w:rPr>
            <m:t>-1</m:t>
          </m:r>
        </m:oMath>
      </m:oMathPara>
    </w:p>
    <w:p w:rsidR="000C4780" w:rsidRDefault="000C4780" w:rsidP="000C4780">
      <w:pPr>
        <w:tabs>
          <w:tab w:val="left" w:pos="1134"/>
        </w:tabs>
        <w:spacing w:line="276" w:lineRule="auto"/>
        <w:ind w:right="493"/>
        <w:jc w:val="both"/>
        <w:rPr>
          <w:rFonts w:ascii="Tahoma" w:hAnsi="Tahoma" w:cs="Arial"/>
          <w:sz w:val="22"/>
          <w:szCs w:val="22"/>
        </w:rPr>
      </w:pPr>
    </w:p>
    <w:p w:rsidR="000C4780" w:rsidRDefault="000C4780" w:rsidP="000C4780">
      <w:pPr>
        <w:tabs>
          <w:tab w:val="left" w:pos="1134"/>
        </w:tabs>
        <w:spacing w:line="276" w:lineRule="auto"/>
        <w:ind w:left="1134" w:right="493" w:hanging="567"/>
        <w:jc w:val="both"/>
        <w:rPr>
          <w:rFonts w:ascii="Tahoma" w:hAnsi="Tahoma" w:cs="Arial"/>
          <w:sz w:val="22"/>
          <w:szCs w:val="22"/>
        </w:rPr>
      </w:pPr>
      <w:r>
        <w:rPr>
          <w:rFonts w:ascii="Tahoma" w:hAnsi="Tahoma" w:cs="Arial"/>
          <w:sz w:val="22"/>
          <w:szCs w:val="22"/>
        </w:rPr>
        <w:t>Dónde:</w:t>
      </w:r>
      <w:r>
        <w:rPr>
          <w:rFonts w:ascii="Tahoma" w:hAnsi="Tahoma" w:cs="Arial"/>
          <w:sz w:val="22"/>
          <w:szCs w:val="22"/>
        </w:rPr>
        <w:tab/>
      </w:r>
    </w:p>
    <w:p w:rsidR="000C4780" w:rsidRDefault="000C4780" w:rsidP="000C4780">
      <w:pPr>
        <w:tabs>
          <w:tab w:val="left" w:pos="1134"/>
        </w:tabs>
        <w:spacing w:line="276" w:lineRule="auto"/>
        <w:ind w:left="1134" w:right="493" w:hanging="567"/>
        <w:jc w:val="both"/>
        <w:rPr>
          <w:rFonts w:ascii="Tahoma" w:hAnsi="Tahoma" w:cs="Arial"/>
          <w:sz w:val="22"/>
          <w:szCs w:val="22"/>
        </w:rPr>
      </w:pPr>
    </w:p>
    <w:p w:rsidR="000C4780" w:rsidRDefault="000C4780" w:rsidP="000C4780">
      <w:pPr>
        <w:spacing w:line="276" w:lineRule="auto"/>
        <w:ind w:left="567" w:right="493" w:hanging="567"/>
        <w:jc w:val="both"/>
        <w:rPr>
          <w:rFonts w:ascii="Tahoma" w:hAnsi="Tahoma" w:cs="Arial"/>
          <w:sz w:val="22"/>
          <w:szCs w:val="22"/>
        </w:rPr>
      </w:pPr>
      <w:r>
        <w:rPr>
          <w:rFonts w:ascii="Tahoma" w:hAnsi="Tahoma" w:cs="Arial"/>
          <w:sz w:val="22"/>
          <w:szCs w:val="22"/>
        </w:rPr>
        <w:tab/>
        <w:t>%PPI</w:t>
      </w:r>
      <w:r>
        <w:rPr>
          <w:rFonts w:ascii="Tahoma" w:hAnsi="Tahoma" w:cs="Arial"/>
          <w:sz w:val="22"/>
          <w:szCs w:val="22"/>
        </w:rPr>
        <w:tab/>
        <w:t>:</w:t>
      </w:r>
      <w:r>
        <w:rPr>
          <w:rFonts w:ascii="Tahoma" w:hAnsi="Tahoma" w:cs="Arial"/>
          <w:sz w:val="22"/>
          <w:szCs w:val="22"/>
        </w:rPr>
        <w:tab/>
      </w:r>
      <w:r>
        <w:rPr>
          <w:rFonts w:ascii="Tahoma" w:hAnsi="Tahoma"/>
          <w:bCs/>
          <w:color w:val="000000"/>
          <w:sz w:val="22"/>
          <w:szCs w:val="22"/>
          <w:lang w:eastAsia="es-CO"/>
        </w:rPr>
        <w:t xml:space="preserve">Porcentaje de </w:t>
      </w:r>
      <w:r w:rsidRPr="00043A6A">
        <w:rPr>
          <w:rFonts w:ascii="Tahoma" w:hAnsi="Tahoma"/>
          <w:bCs/>
          <w:color w:val="000000"/>
          <w:sz w:val="22"/>
          <w:szCs w:val="22"/>
          <w:lang w:eastAsia="es-CO"/>
        </w:rPr>
        <w:t xml:space="preserve">variación del </w:t>
      </w:r>
      <w:r>
        <w:rPr>
          <w:rFonts w:ascii="Tahoma" w:hAnsi="Tahoma"/>
          <w:bCs/>
          <w:color w:val="000000"/>
          <w:sz w:val="22"/>
          <w:szCs w:val="22"/>
          <w:lang w:eastAsia="es-CO"/>
        </w:rPr>
        <w:t>PPI.</w:t>
      </w:r>
    </w:p>
    <w:p w:rsidR="000C4780" w:rsidRDefault="000C4780" w:rsidP="000C4780">
      <w:pPr>
        <w:spacing w:line="276" w:lineRule="auto"/>
        <w:ind w:left="567" w:right="493" w:hanging="567"/>
        <w:jc w:val="both"/>
        <w:rPr>
          <w:rFonts w:ascii="Tahoma" w:hAnsi="Tahoma" w:cs="Arial"/>
          <w:sz w:val="22"/>
          <w:szCs w:val="22"/>
        </w:rPr>
      </w:pPr>
      <w:r>
        <w:rPr>
          <w:rFonts w:ascii="Tahoma" w:hAnsi="Tahoma" w:cs="Arial"/>
          <w:sz w:val="22"/>
          <w:szCs w:val="22"/>
        </w:rPr>
        <w:tab/>
      </w:r>
      <w:proofErr w:type="gramStart"/>
      <w:r>
        <w:rPr>
          <w:rFonts w:ascii="Tahoma" w:hAnsi="Tahoma" w:cs="Arial"/>
          <w:sz w:val="22"/>
          <w:szCs w:val="22"/>
        </w:rPr>
        <w:t>n</w:t>
      </w:r>
      <w:proofErr w:type="gramEnd"/>
      <w:r>
        <w:rPr>
          <w:rFonts w:ascii="Tahoma" w:hAnsi="Tahoma" w:cs="Arial"/>
          <w:sz w:val="22"/>
          <w:szCs w:val="22"/>
        </w:rPr>
        <w:tab/>
      </w:r>
      <w:r>
        <w:rPr>
          <w:rFonts w:ascii="Tahoma" w:hAnsi="Tahoma" w:cs="Arial"/>
          <w:sz w:val="22"/>
          <w:szCs w:val="22"/>
        </w:rPr>
        <w:tab/>
        <w:t>:</w:t>
      </w:r>
      <w:r>
        <w:rPr>
          <w:rFonts w:ascii="Tahoma" w:hAnsi="Tahoma" w:cs="Arial"/>
          <w:sz w:val="22"/>
          <w:szCs w:val="22"/>
        </w:rPr>
        <w:tab/>
        <w:t>Mes</w:t>
      </w:r>
      <w:r w:rsidRPr="00043A6A">
        <w:rPr>
          <w:rFonts w:ascii="Tahoma" w:hAnsi="Tahoma" w:cs="Arial"/>
          <w:sz w:val="22"/>
          <w:szCs w:val="22"/>
        </w:rPr>
        <w:t xml:space="preserve"> en que se </w:t>
      </w:r>
      <w:r>
        <w:rPr>
          <w:rFonts w:ascii="Tahoma" w:hAnsi="Tahoma" w:cs="Arial"/>
          <w:sz w:val="22"/>
          <w:szCs w:val="22"/>
        </w:rPr>
        <w:t>otorgó la póliza inicial o precedente.</w:t>
      </w:r>
    </w:p>
    <w:p w:rsidR="000C4780" w:rsidRPr="00043A6A" w:rsidRDefault="000C4780" w:rsidP="000C4780">
      <w:pPr>
        <w:spacing w:line="276" w:lineRule="auto"/>
        <w:ind w:left="567" w:right="493" w:hanging="567"/>
        <w:jc w:val="both"/>
        <w:rPr>
          <w:rFonts w:ascii="Tahoma" w:hAnsi="Tahoma" w:cs="Arial"/>
          <w:sz w:val="22"/>
          <w:szCs w:val="22"/>
        </w:rPr>
      </w:pPr>
      <w:r>
        <w:rPr>
          <w:rFonts w:ascii="Tahoma" w:hAnsi="Tahoma" w:cs="Arial"/>
          <w:sz w:val="22"/>
          <w:szCs w:val="22"/>
        </w:rPr>
        <w:tab/>
        <w:t>(</w:t>
      </w:r>
      <w:proofErr w:type="gramStart"/>
      <w:r>
        <w:rPr>
          <w:rFonts w:ascii="Tahoma" w:hAnsi="Tahoma" w:cs="Arial"/>
          <w:sz w:val="22"/>
          <w:szCs w:val="22"/>
        </w:rPr>
        <w:t>n+</w:t>
      </w:r>
      <w:proofErr w:type="gramEnd"/>
      <w:r>
        <w:rPr>
          <w:rFonts w:ascii="Tahoma" w:hAnsi="Tahoma" w:cs="Arial"/>
          <w:sz w:val="22"/>
          <w:szCs w:val="22"/>
        </w:rPr>
        <w:t>18)  :</w:t>
      </w:r>
      <w:r>
        <w:rPr>
          <w:rFonts w:ascii="Tahoma" w:hAnsi="Tahoma" w:cs="Arial"/>
          <w:sz w:val="22"/>
          <w:szCs w:val="22"/>
        </w:rPr>
        <w:tab/>
        <w:t>(18 meses después del mes n)</w:t>
      </w:r>
    </w:p>
    <w:p w:rsidR="000C4780" w:rsidRPr="003620A1" w:rsidRDefault="000C4780" w:rsidP="000C4780">
      <w:pPr>
        <w:spacing w:line="276" w:lineRule="auto"/>
        <w:ind w:left="1134" w:hanging="567"/>
        <w:jc w:val="both"/>
        <w:rPr>
          <w:rFonts w:ascii="Tahoma" w:hAnsi="Tahoma"/>
          <w:bCs/>
          <w:color w:val="000000"/>
          <w:sz w:val="22"/>
          <w:szCs w:val="22"/>
          <w:lang w:eastAsia="es-CO"/>
        </w:rPr>
      </w:pPr>
    </w:p>
    <w:p w:rsidR="000C4780" w:rsidRPr="003620A1" w:rsidRDefault="000C4780" w:rsidP="000C4780">
      <w:pPr>
        <w:spacing w:line="276" w:lineRule="auto"/>
        <w:ind w:left="567"/>
        <w:jc w:val="both"/>
        <w:rPr>
          <w:rFonts w:ascii="Tahoma" w:hAnsi="Tahoma"/>
          <w:bCs/>
          <w:color w:val="000000"/>
          <w:sz w:val="22"/>
          <w:szCs w:val="22"/>
          <w:lang w:eastAsia="es-CO"/>
        </w:rPr>
      </w:pPr>
      <w:r w:rsidRPr="003620A1">
        <w:rPr>
          <w:rFonts w:ascii="Tahoma" w:hAnsi="Tahoma"/>
          <w:bCs/>
          <w:color w:val="000000"/>
          <w:sz w:val="22"/>
          <w:szCs w:val="22"/>
          <w:lang w:eastAsia="es-CO"/>
        </w:rPr>
        <w:t>Nuevam</w:t>
      </w:r>
      <w:r>
        <w:rPr>
          <w:rFonts w:ascii="Tahoma" w:hAnsi="Tahoma"/>
          <w:bCs/>
          <w:color w:val="000000"/>
          <w:sz w:val="22"/>
          <w:szCs w:val="22"/>
          <w:lang w:eastAsia="es-CO"/>
        </w:rPr>
        <w:t xml:space="preserve">ente, si </w:t>
      </w:r>
      <m:oMath>
        <m:sSub>
          <m:sSubPr>
            <m:ctrlPr>
              <w:rPr>
                <w:rFonts w:ascii="Cambria Math" w:eastAsia="Calibri" w:hAnsi="Cambria Math" w:cs="Calibri"/>
                <w:i/>
                <w:iCs/>
                <w:sz w:val="22"/>
                <w:szCs w:val="22"/>
              </w:rPr>
            </m:ctrlPr>
          </m:sSubPr>
          <m:e>
            <m:r>
              <w:rPr>
                <w:rFonts w:ascii="Cambria Math" w:hAnsi="Cambria Math"/>
                <w:sz w:val="22"/>
                <w:szCs w:val="22"/>
              </w:rPr>
              <m:t>PPI</m:t>
            </m:r>
          </m:e>
          <m:sub>
            <m:d>
              <m:dPr>
                <m:ctrlPr>
                  <w:rPr>
                    <w:rFonts w:ascii="Cambria Math" w:eastAsia="Calibri" w:hAnsi="Cambria Math" w:cs="Calibri"/>
                    <w:i/>
                    <w:iCs/>
                    <w:sz w:val="22"/>
                    <w:szCs w:val="22"/>
                  </w:rPr>
                </m:ctrlPr>
              </m:dPr>
              <m:e>
                <m:r>
                  <w:rPr>
                    <w:rFonts w:ascii="Cambria Math" w:hAnsi="Cambria Math"/>
                    <w:sz w:val="22"/>
                    <w:szCs w:val="22"/>
                  </w:rPr>
                  <m:t>n+18</m:t>
                </m:r>
              </m:e>
            </m:d>
          </m:sub>
        </m:sSub>
      </m:oMath>
      <w:r>
        <w:rPr>
          <w:rFonts w:ascii="Tahoma" w:hAnsi="Tahoma"/>
          <w:iCs/>
          <w:sz w:val="22"/>
          <w:szCs w:val="22"/>
        </w:rPr>
        <w:t xml:space="preserve"> </w:t>
      </w:r>
      <w:r>
        <w:rPr>
          <w:rFonts w:ascii="Tahoma" w:hAnsi="Tahoma"/>
          <w:iCs/>
          <w:sz w:val="22"/>
          <w:szCs w:val="22"/>
        </w:rPr>
        <w:sym w:font="Symbol" w:char="F0A3"/>
      </w:r>
      <w:r>
        <w:rPr>
          <w:rFonts w:ascii="Tahoma" w:hAnsi="Tahoma"/>
          <w:iCs/>
          <w:sz w:val="22"/>
          <w:szCs w:val="22"/>
        </w:rPr>
        <w:t xml:space="preserve"> </w:t>
      </w:r>
      <m:oMath>
        <m:sSub>
          <m:sSubPr>
            <m:ctrlPr>
              <w:rPr>
                <w:rFonts w:ascii="Cambria Math" w:eastAsia="Calibri" w:hAnsi="Cambria Math" w:cs="Calibri"/>
                <w:i/>
                <w:iCs/>
                <w:sz w:val="22"/>
                <w:szCs w:val="22"/>
              </w:rPr>
            </m:ctrlPr>
          </m:sSubPr>
          <m:e>
            <m:r>
              <w:rPr>
                <w:rFonts w:ascii="Cambria Math" w:hAnsi="Cambria Math"/>
                <w:sz w:val="22"/>
                <w:szCs w:val="22"/>
              </w:rPr>
              <m:t>PPI</m:t>
            </m:r>
          </m:e>
          <m:sub>
            <m:d>
              <m:dPr>
                <m:ctrlPr>
                  <w:rPr>
                    <w:rFonts w:ascii="Cambria Math" w:eastAsia="Calibri" w:hAnsi="Cambria Math" w:cs="Calibri"/>
                    <w:i/>
                    <w:iCs/>
                    <w:sz w:val="22"/>
                    <w:szCs w:val="22"/>
                  </w:rPr>
                </m:ctrlPr>
              </m:dPr>
              <m:e>
                <m:r>
                  <w:rPr>
                    <w:rFonts w:ascii="Cambria Math" w:hAnsi="Cambria Math"/>
                    <w:sz w:val="22"/>
                    <w:szCs w:val="22"/>
                  </w:rPr>
                  <m:t>n</m:t>
                </m:r>
              </m:e>
            </m:d>
          </m:sub>
        </m:sSub>
      </m:oMath>
      <w:r>
        <w:rPr>
          <w:rFonts w:ascii="Tahoma" w:hAnsi="Tahoma"/>
          <w:iCs/>
          <w:sz w:val="22"/>
          <w:szCs w:val="22"/>
        </w:rPr>
        <w:t>, el monto asegurado se debe mantener en el mismo valor de la última póliza o renovación.</w:t>
      </w:r>
    </w:p>
    <w:p w:rsidR="000C4780" w:rsidRDefault="000C4780" w:rsidP="000C4780">
      <w:pPr>
        <w:spacing w:line="276" w:lineRule="auto"/>
        <w:jc w:val="both"/>
        <w:rPr>
          <w:rFonts w:ascii="Tahoma" w:hAnsi="Tahoma" w:cs="Tahoma"/>
          <w:sz w:val="22"/>
          <w:szCs w:val="22"/>
        </w:rPr>
      </w:pPr>
    </w:p>
    <w:p w:rsidR="000C4780" w:rsidRPr="00F8301E" w:rsidRDefault="000C4780" w:rsidP="000C4780">
      <w:pPr>
        <w:spacing w:line="276" w:lineRule="auto"/>
        <w:ind w:left="567" w:hanging="567"/>
        <w:jc w:val="both"/>
        <w:rPr>
          <w:rFonts w:ascii="Tahoma" w:hAnsi="Tahoma" w:cs="Tahoma"/>
          <w:sz w:val="22"/>
          <w:szCs w:val="22"/>
        </w:rPr>
      </w:pPr>
      <w:r w:rsidRPr="00F8301E">
        <w:rPr>
          <w:rFonts w:ascii="Tahoma" w:hAnsi="Tahoma" w:cs="Tahoma"/>
          <w:sz w:val="22"/>
          <w:szCs w:val="22"/>
        </w:rPr>
        <w:t>1</w:t>
      </w:r>
      <w:r>
        <w:rPr>
          <w:rFonts w:ascii="Tahoma" w:hAnsi="Tahoma" w:cs="Tahoma"/>
          <w:sz w:val="22"/>
          <w:szCs w:val="22"/>
        </w:rPr>
        <w:t>8</w:t>
      </w:r>
      <w:r w:rsidRPr="00F8301E">
        <w:rPr>
          <w:rFonts w:ascii="Tahoma" w:hAnsi="Tahoma" w:cs="Tahoma"/>
          <w:sz w:val="22"/>
          <w:szCs w:val="22"/>
        </w:rPr>
        <w:t>.3</w:t>
      </w:r>
      <w:r>
        <w:rPr>
          <w:rFonts w:ascii="Tahoma" w:hAnsi="Tahoma" w:cs="Tahoma"/>
          <w:sz w:val="22"/>
          <w:szCs w:val="22"/>
        </w:rPr>
        <w:tab/>
      </w:r>
      <w:r w:rsidRPr="00F8301E">
        <w:rPr>
          <w:rFonts w:ascii="Tahoma" w:hAnsi="Tahoma" w:cs="Tahoma"/>
          <w:b/>
          <w:sz w:val="22"/>
          <w:szCs w:val="22"/>
        </w:rPr>
        <w:t>Vigencia</w:t>
      </w:r>
      <w:r>
        <w:rPr>
          <w:rFonts w:ascii="Tahoma" w:hAnsi="Tahoma" w:cs="Tahoma"/>
          <w:sz w:val="22"/>
          <w:szCs w:val="22"/>
        </w:rPr>
        <w:t>:</w:t>
      </w:r>
      <w:r w:rsidRPr="00F8301E">
        <w:rPr>
          <w:rFonts w:ascii="Tahoma" w:hAnsi="Tahoma" w:cs="Tahoma"/>
          <w:sz w:val="22"/>
          <w:szCs w:val="22"/>
        </w:rPr>
        <w:t xml:space="preserve"> </w:t>
      </w:r>
      <w:r>
        <w:rPr>
          <w:rFonts w:ascii="Tahoma" w:hAnsi="Tahoma" w:cs="Tahoma"/>
          <w:sz w:val="22"/>
          <w:szCs w:val="22"/>
        </w:rPr>
        <w:t xml:space="preserve">El </w:t>
      </w:r>
      <w:r w:rsidRPr="00473ED3">
        <w:rPr>
          <w:rFonts w:ascii="Tahoma" w:hAnsi="Tahoma" w:cs="Tahoma"/>
          <w:b/>
          <w:sz w:val="22"/>
          <w:szCs w:val="22"/>
        </w:rPr>
        <w:t>Seguro de Responsabilidad Civil Extracontractual</w:t>
      </w:r>
      <w:r>
        <w:rPr>
          <w:rFonts w:ascii="Tahoma" w:hAnsi="Tahoma" w:cs="Tahoma"/>
          <w:sz w:val="22"/>
          <w:szCs w:val="22"/>
        </w:rPr>
        <w:t xml:space="preserve"> debe constituirse por </w:t>
      </w:r>
      <w:r w:rsidRPr="00F8301E">
        <w:rPr>
          <w:rFonts w:ascii="Tahoma" w:hAnsi="Tahoma" w:cs="Tahoma"/>
          <w:sz w:val="22"/>
          <w:szCs w:val="22"/>
        </w:rPr>
        <w:t>p</w:t>
      </w:r>
      <w:r>
        <w:rPr>
          <w:rFonts w:ascii="Tahoma" w:hAnsi="Tahoma" w:cs="Tahoma"/>
          <w:sz w:val="22"/>
          <w:szCs w:val="22"/>
        </w:rPr>
        <w:t xml:space="preserve">eríodos sucesivos de dieciocho (18) meses, durante todo el término del presente </w:t>
      </w:r>
      <w:r>
        <w:rPr>
          <w:rFonts w:ascii="Tahoma" w:hAnsi="Tahoma" w:cs="Tahoma"/>
          <w:b/>
          <w:sz w:val="22"/>
          <w:szCs w:val="22"/>
        </w:rPr>
        <w:t>Adicional</w:t>
      </w:r>
      <w:r>
        <w:rPr>
          <w:rFonts w:ascii="Tahoma" w:hAnsi="Tahoma" w:cs="Tahoma"/>
          <w:sz w:val="22"/>
          <w:szCs w:val="22"/>
        </w:rPr>
        <w:t>, incluidas eventuales prórrogas, y renovarse antes del vencimiento</w:t>
      </w:r>
      <w:r w:rsidRPr="00F8301E">
        <w:rPr>
          <w:rFonts w:ascii="Tahoma" w:hAnsi="Tahoma" w:cs="Tahoma"/>
          <w:sz w:val="22"/>
          <w:szCs w:val="22"/>
        </w:rPr>
        <w:t xml:space="preserve"> </w:t>
      </w:r>
      <w:r>
        <w:rPr>
          <w:rFonts w:ascii="Tahoma" w:hAnsi="Tahoma" w:cs="Tahoma"/>
          <w:sz w:val="22"/>
          <w:szCs w:val="22"/>
        </w:rPr>
        <w:t>de cada póliza, de manera que no haya solución de continuidad en su cobertura. Además, el período final debe extenderse por los últimos dieciocho (18) meses de ejecución contractual y cinco (5) años más.</w:t>
      </w:r>
    </w:p>
    <w:p w:rsidR="000C4780" w:rsidRDefault="000C4780" w:rsidP="000C4780">
      <w:pPr>
        <w:pStyle w:val="Prrafodelista1"/>
        <w:widowControl w:val="0"/>
        <w:tabs>
          <w:tab w:val="left" w:pos="567"/>
        </w:tabs>
        <w:suppressAutoHyphens/>
        <w:autoSpaceDE w:val="0"/>
        <w:spacing w:line="276" w:lineRule="auto"/>
        <w:ind w:left="0"/>
        <w:jc w:val="both"/>
        <w:rPr>
          <w:b/>
          <w:sz w:val="22"/>
          <w:szCs w:val="22"/>
          <w:highlight w:val="yellow"/>
          <w:lang w:val="es-ES_tradnl"/>
        </w:rPr>
      </w:pPr>
    </w:p>
    <w:p w:rsidR="000C4780" w:rsidRPr="00473ED3" w:rsidRDefault="000C4780" w:rsidP="000C4780">
      <w:pPr>
        <w:pStyle w:val="Prrafodelista1"/>
        <w:widowControl w:val="0"/>
        <w:tabs>
          <w:tab w:val="left" w:pos="567"/>
        </w:tabs>
        <w:suppressAutoHyphens/>
        <w:autoSpaceDE w:val="0"/>
        <w:spacing w:line="300" w:lineRule="auto"/>
        <w:ind w:left="567" w:hanging="567"/>
        <w:jc w:val="both"/>
        <w:rPr>
          <w:b/>
          <w:sz w:val="22"/>
          <w:szCs w:val="22"/>
          <w:lang w:val="es-ES_tradnl"/>
        </w:rPr>
      </w:pPr>
      <w:r w:rsidRPr="00473ED3">
        <w:rPr>
          <w:sz w:val="22"/>
          <w:szCs w:val="22"/>
          <w:lang w:val="es-ES_tradnl"/>
        </w:rPr>
        <w:t>1</w:t>
      </w:r>
      <w:r>
        <w:rPr>
          <w:sz w:val="22"/>
          <w:szCs w:val="22"/>
          <w:lang w:val="es-ES_tradnl"/>
        </w:rPr>
        <w:t>8</w:t>
      </w:r>
      <w:r w:rsidRPr="00473ED3">
        <w:rPr>
          <w:sz w:val="22"/>
          <w:szCs w:val="22"/>
          <w:lang w:val="es-ES_tradnl"/>
        </w:rPr>
        <w:t xml:space="preserve">.4 </w:t>
      </w:r>
      <w:r w:rsidRPr="00473ED3">
        <w:rPr>
          <w:b/>
          <w:sz w:val="22"/>
          <w:szCs w:val="22"/>
          <w:lang w:val="es-ES_tradnl"/>
        </w:rPr>
        <w:t>Otros Requisitos</w:t>
      </w:r>
      <w:r w:rsidRPr="00473ED3">
        <w:rPr>
          <w:sz w:val="22"/>
          <w:szCs w:val="22"/>
          <w:lang w:val="es-ES_tradnl"/>
        </w:rPr>
        <w:t xml:space="preserve">: Cada póliza </w:t>
      </w:r>
      <w:r>
        <w:rPr>
          <w:sz w:val="22"/>
          <w:szCs w:val="22"/>
          <w:lang w:val="es-ES_tradnl"/>
        </w:rPr>
        <w:t>debe</w:t>
      </w:r>
      <w:r w:rsidRPr="00473ED3">
        <w:rPr>
          <w:sz w:val="22"/>
          <w:szCs w:val="22"/>
          <w:lang w:val="es-ES_tradnl"/>
        </w:rPr>
        <w:t xml:space="preserve"> </w:t>
      </w:r>
      <w:r>
        <w:rPr>
          <w:sz w:val="22"/>
          <w:szCs w:val="22"/>
          <w:lang w:val="es-ES_tradnl"/>
        </w:rPr>
        <w:t>estipular expresamente</w:t>
      </w:r>
      <w:r w:rsidRPr="00473ED3">
        <w:rPr>
          <w:sz w:val="22"/>
          <w:szCs w:val="22"/>
          <w:lang w:val="es-ES_tradnl"/>
        </w:rPr>
        <w:t xml:space="preserve"> </w:t>
      </w:r>
      <w:r>
        <w:rPr>
          <w:sz w:val="22"/>
          <w:szCs w:val="22"/>
          <w:lang w:val="es-ES_tradnl"/>
        </w:rPr>
        <w:t xml:space="preserve">en condición de asegurados, </w:t>
      </w:r>
      <w:r w:rsidRPr="00473ED3">
        <w:rPr>
          <w:sz w:val="22"/>
          <w:szCs w:val="22"/>
          <w:lang w:val="es-ES_tradnl"/>
        </w:rPr>
        <w:t xml:space="preserve">a la </w:t>
      </w:r>
      <w:r w:rsidRPr="00473ED3">
        <w:rPr>
          <w:b/>
          <w:sz w:val="22"/>
          <w:szCs w:val="22"/>
          <w:lang w:val="es-ES_tradnl"/>
        </w:rPr>
        <w:t>ANH</w:t>
      </w:r>
      <w:r>
        <w:rPr>
          <w:b/>
          <w:sz w:val="22"/>
          <w:szCs w:val="22"/>
          <w:lang w:val="es-ES_tradnl"/>
        </w:rPr>
        <w:t xml:space="preserve"> </w:t>
      </w:r>
      <w:r>
        <w:rPr>
          <w:sz w:val="22"/>
          <w:szCs w:val="22"/>
          <w:lang w:val="es-ES_tradnl"/>
        </w:rPr>
        <w:t xml:space="preserve">y al </w:t>
      </w:r>
      <w:r w:rsidRPr="00FD675D">
        <w:rPr>
          <w:i/>
          <w:sz w:val="22"/>
          <w:szCs w:val="22"/>
          <w:lang w:val="es-ES_tradnl"/>
        </w:rPr>
        <w:t>(</w:t>
      </w:r>
      <w:proofErr w:type="spellStart"/>
      <w:r w:rsidRPr="00FD675D">
        <w:rPr>
          <w:i/>
          <w:sz w:val="22"/>
          <w:szCs w:val="22"/>
          <w:lang w:val="es-ES_tradnl"/>
        </w:rPr>
        <w:t>a la</w:t>
      </w:r>
      <w:proofErr w:type="spellEnd"/>
      <w:r w:rsidRPr="00FD675D">
        <w:rPr>
          <w:i/>
          <w:sz w:val="22"/>
          <w:szCs w:val="22"/>
          <w:lang w:val="es-ES_tradnl"/>
        </w:rPr>
        <w:t>)</w:t>
      </w:r>
      <w:r>
        <w:rPr>
          <w:sz w:val="22"/>
          <w:szCs w:val="22"/>
          <w:lang w:val="es-ES_tradnl"/>
        </w:rPr>
        <w:t xml:space="preserve"> </w:t>
      </w:r>
      <w:r>
        <w:rPr>
          <w:b/>
          <w:sz w:val="22"/>
          <w:szCs w:val="22"/>
          <w:lang w:val="es-ES_tradnl"/>
        </w:rPr>
        <w:t>Contratista</w:t>
      </w:r>
      <w:r w:rsidRPr="00473ED3">
        <w:rPr>
          <w:sz w:val="22"/>
          <w:szCs w:val="22"/>
          <w:lang w:val="es-ES_tradnl"/>
        </w:rPr>
        <w:t>,</w:t>
      </w:r>
      <w:r>
        <w:rPr>
          <w:sz w:val="22"/>
          <w:szCs w:val="22"/>
          <w:lang w:val="es-ES_tradnl"/>
        </w:rPr>
        <w:t xml:space="preserve"> y en la de beneficiarios a la misma </w:t>
      </w:r>
      <w:r>
        <w:rPr>
          <w:b/>
          <w:sz w:val="22"/>
          <w:szCs w:val="22"/>
          <w:lang w:val="es-ES_tradnl"/>
        </w:rPr>
        <w:t xml:space="preserve">ANH </w:t>
      </w:r>
      <w:r w:rsidRPr="00925E4C">
        <w:rPr>
          <w:sz w:val="22"/>
          <w:szCs w:val="22"/>
          <w:lang w:val="es-ES_tradnl"/>
        </w:rPr>
        <w:t>y los</w:t>
      </w:r>
      <w:r>
        <w:rPr>
          <w:b/>
          <w:sz w:val="22"/>
          <w:szCs w:val="22"/>
          <w:lang w:val="es-ES_tradnl"/>
        </w:rPr>
        <w:t xml:space="preserve"> </w:t>
      </w:r>
      <w:r>
        <w:rPr>
          <w:sz w:val="22"/>
          <w:szCs w:val="22"/>
          <w:lang w:val="es-ES_tradnl"/>
        </w:rPr>
        <w:t xml:space="preserve">terceros que puedan resultar afectados por la responsabilidad del </w:t>
      </w:r>
      <w:r w:rsidRPr="00FD675D">
        <w:rPr>
          <w:i/>
          <w:sz w:val="22"/>
          <w:szCs w:val="22"/>
          <w:lang w:val="es-ES_tradnl"/>
        </w:rPr>
        <w:t xml:space="preserve">(de la) </w:t>
      </w:r>
      <w:r>
        <w:rPr>
          <w:b/>
          <w:sz w:val="22"/>
          <w:szCs w:val="22"/>
          <w:lang w:val="es-ES_tradnl"/>
        </w:rPr>
        <w:t xml:space="preserve">Contratista </w:t>
      </w:r>
      <w:r w:rsidRPr="00925E4C">
        <w:rPr>
          <w:sz w:val="22"/>
          <w:szCs w:val="22"/>
          <w:lang w:val="es-ES_tradnl"/>
        </w:rPr>
        <w:t>o</w:t>
      </w:r>
      <w:r w:rsidRPr="00473ED3">
        <w:rPr>
          <w:sz w:val="22"/>
          <w:szCs w:val="22"/>
          <w:lang w:val="es-ES_tradnl"/>
        </w:rPr>
        <w:t xml:space="preserve"> sus subcontratistas </w:t>
      </w:r>
      <w:r>
        <w:rPr>
          <w:sz w:val="22"/>
          <w:szCs w:val="22"/>
          <w:lang w:val="es-ES_tradnl"/>
        </w:rPr>
        <w:t xml:space="preserve">y proveedores. </w:t>
      </w:r>
      <w:r w:rsidRPr="00473ED3">
        <w:rPr>
          <w:sz w:val="22"/>
          <w:szCs w:val="22"/>
          <w:lang w:val="es-ES_tradnl"/>
        </w:rPr>
        <w:t xml:space="preserve"> </w:t>
      </w:r>
    </w:p>
    <w:p w:rsidR="000C4780" w:rsidRDefault="000C4780" w:rsidP="000C4780">
      <w:pPr>
        <w:pStyle w:val="Prrafodelista1"/>
        <w:widowControl w:val="0"/>
        <w:tabs>
          <w:tab w:val="left" w:pos="567"/>
        </w:tabs>
        <w:suppressAutoHyphens/>
        <w:autoSpaceDE w:val="0"/>
        <w:spacing w:line="300" w:lineRule="auto"/>
        <w:ind w:left="567" w:hanging="567"/>
        <w:jc w:val="both"/>
        <w:rPr>
          <w:sz w:val="22"/>
          <w:szCs w:val="22"/>
          <w:highlight w:val="yellow"/>
          <w:lang w:val="es-ES_tradnl"/>
        </w:rPr>
      </w:pPr>
    </w:p>
    <w:p w:rsidR="000C4780" w:rsidRDefault="000C4780" w:rsidP="000C4780">
      <w:pPr>
        <w:pStyle w:val="Prrafodelista1"/>
        <w:widowControl w:val="0"/>
        <w:tabs>
          <w:tab w:val="left" w:pos="567"/>
        </w:tabs>
        <w:suppressAutoHyphens/>
        <w:autoSpaceDE w:val="0"/>
        <w:spacing w:line="300" w:lineRule="auto"/>
        <w:ind w:left="567" w:hanging="567"/>
        <w:jc w:val="both"/>
        <w:rPr>
          <w:sz w:val="22"/>
          <w:szCs w:val="22"/>
          <w:lang w:val="es-ES_tradnl"/>
        </w:rPr>
      </w:pPr>
      <w:r>
        <w:rPr>
          <w:sz w:val="22"/>
          <w:szCs w:val="22"/>
          <w:lang w:val="es-ES_tradnl"/>
        </w:rPr>
        <w:tab/>
        <w:t>D</w:t>
      </w:r>
      <w:r w:rsidRPr="00925E4C">
        <w:rPr>
          <w:sz w:val="22"/>
          <w:szCs w:val="22"/>
          <w:lang w:val="es-ES_tradnl"/>
        </w:rPr>
        <w:t xml:space="preserve">entro de los </w:t>
      </w:r>
      <w:r>
        <w:rPr>
          <w:sz w:val="22"/>
          <w:szCs w:val="22"/>
          <w:lang w:val="es-ES_tradnl"/>
        </w:rPr>
        <w:t xml:space="preserve">treinta </w:t>
      </w:r>
      <w:r w:rsidRPr="00925E4C">
        <w:rPr>
          <w:sz w:val="22"/>
          <w:szCs w:val="22"/>
          <w:lang w:val="es-ES_tradnl"/>
        </w:rPr>
        <w:t>(</w:t>
      </w:r>
      <w:r>
        <w:rPr>
          <w:sz w:val="22"/>
          <w:szCs w:val="22"/>
          <w:lang w:val="es-ES_tradnl"/>
        </w:rPr>
        <w:t>30</w:t>
      </w:r>
      <w:r w:rsidRPr="00925E4C">
        <w:rPr>
          <w:sz w:val="22"/>
          <w:szCs w:val="22"/>
          <w:lang w:val="es-ES_tradnl"/>
        </w:rPr>
        <w:t>) Días</w:t>
      </w:r>
      <w:r>
        <w:rPr>
          <w:sz w:val="22"/>
          <w:szCs w:val="22"/>
          <w:lang w:val="es-ES_tradnl"/>
        </w:rPr>
        <w:t xml:space="preserve"> Calendario o comunes</w:t>
      </w:r>
      <w:r w:rsidRPr="00925E4C">
        <w:rPr>
          <w:sz w:val="22"/>
          <w:szCs w:val="22"/>
          <w:lang w:val="es-ES_tradnl"/>
        </w:rPr>
        <w:t xml:space="preserve"> siguientes</w:t>
      </w:r>
      <w:r>
        <w:rPr>
          <w:sz w:val="22"/>
          <w:szCs w:val="22"/>
          <w:lang w:val="es-ES_tradnl"/>
        </w:rPr>
        <w:t>, e</w:t>
      </w:r>
      <w:r w:rsidRPr="00925E4C">
        <w:rPr>
          <w:sz w:val="22"/>
          <w:szCs w:val="22"/>
          <w:lang w:val="es-ES_tradnl"/>
        </w:rPr>
        <w:t xml:space="preserve">l </w:t>
      </w:r>
      <w:r w:rsidRPr="0059386E">
        <w:rPr>
          <w:i/>
          <w:sz w:val="22"/>
          <w:szCs w:val="22"/>
        </w:rPr>
        <w:t>(la)</w:t>
      </w:r>
      <w:r>
        <w:rPr>
          <w:sz w:val="22"/>
          <w:szCs w:val="22"/>
        </w:rPr>
        <w:t xml:space="preserve"> </w:t>
      </w:r>
      <w:r>
        <w:rPr>
          <w:b/>
          <w:sz w:val="22"/>
          <w:szCs w:val="22"/>
          <w:lang w:val="es-ES_tradnl"/>
        </w:rPr>
        <w:t>Contratista</w:t>
      </w:r>
      <w:r>
        <w:rPr>
          <w:sz w:val="22"/>
          <w:szCs w:val="22"/>
          <w:lang w:val="es-ES_tradnl"/>
        </w:rPr>
        <w:t xml:space="preserve"> debe</w:t>
      </w:r>
      <w:r w:rsidRPr="00925E4C">
        <w:rPr>
          <w:sz w:val="22"/>
          <w:szCs w:val="22"/>
          <w:lang w:val="es-ES_tradnl"/>
        </w:rPr>
        <w:t xml:space="preserve"> reponer el valor asegurado</w:t>
      </w:r>
      <w:r>
        <w:rPr>
          <w:sz w:val="22"/>
          <w:szCs w:val="22"/>
          <w:lang w:val="es-ES_tradnl"/>
        </w:rPr>
        <w:t>,</w:t>
      </w:r>
      <w:r w:rsidRPr="00925E4C">
        <w:rPr>
          <w:sz w:val="22"/>
          <w:szCs w:val="22"/>
          <w:lang w:val="es-ES_tradnl"/>
        </w:rPr>
        <w:t xml:space="preserve"> </w:t>
      </w:r>
      <w:r>
        <w:rPr>
          <w:sz w:val="22"/>
          <w:szCs w:val="22"/>
          <w:lang w:val="es-ES_tradnl"/>
        </w:rPr>
        <w:t xml:space="preserve">siempre que el mismo </w:t>
      </w:r>
      <w:r w:rsidRPr="00925E4C">
        <w:rPr>
          <w:sz w:val="22"/>
          <w:szCs w:val="22"/>
          <w:lang w:val="es-ES_tradnl"/>
        </w:rPr>
        <w:t xml:space="preserve">se vea </w:t>
      </w:r>
      <w:r>
        <w:rPr>
          <w:sz w:val="22"/>
          <w:szCs w:val="22"/>
          <w:lang w:val="es-ES_tradnl"/>
        </w:rPr>
        <w:t>reducido con motivo de la efectividad de reclamaciones</w:t>
      </w:r>
      <w:r w:rsidRPr="00925E4C">
        <w:rPr>
          <w:sz w:val="22"/>
          <w:szCs w:val="22"/>
          <w:lang w:val="es-ES_tradnl"/>
        </w:rPr>
        <w:t xml:space="preserve"> por </w:t>
      </w:r>
      <w:r>
        <w:rPr>
          <w:sz w:val="22"/>
          <w:szCs w:val="22"/>
          <w:lang w:val="es-ES_tradnl"/>
        </w:rPr>
        <w:t xml:space="preserve">concepto de </w:t>
      </w:r>
      <w:r w:rsidRPr="00925E4C">
        <w:rPr>
          <w:sz w:val="22"/>
          <w:szCs w:val="22"/>
          <w:lang w:val="es-ES_tradnl"/>
        </w:rPr>
        <w:t xml:space="preserve">siniestros. </w:t>
      </w:r>
    </w:p>
    <w:p w:rsidR="000C4780" w:rsidRDefault="000C4780" w:rsidP="000C4780">
      <w:pPr>
        <w:pStyle w:val="Prrafodelista1"/>
        <w:widowControl w:val="0"/>
        <w:tabs>
          <w:tab w:val="left" w:pos="567"/>
        </w:tabs>
        <w:suppressAutoHyphens/>
        <w:autoSpaceDE w:val="0"/>
        <w:spacing w:line="300" w:lineRule="auto"/>
        <w:ind w:left="0"/>
        <w:jc w:val="both"/>
        <w:rPr>
          <w:sz w:val="22"/>
          <w:szCs w:val="22"/>
          <w:lang w:val="es-ES_tradnl"/>
        </w:rPr>
      </w:pPr>
    </w:p>
    <w:p w:rsidR="000C4780" w:rsidRPr="0057056F" w:rsidRDefault="000C4780" w:rsidP="000C4780">
      <w:pPr>
        <w:pStyle w:val="Prrafodelista1"/>
        <w:widowControl w:val="0"/>
        <w:tabs>
          <w:tab w:val="left" w:pos="567"/>
        </w:tabs>
        <w:suppressAutoHyphens/>
        <w:autoSpaceDE w:val="0"/>
        <w:spacing w:line="300" w:lineRule="auto"/>
        <w:ind w:left="0"/>
        <w:jc w:val="both"/>
        <w:rPr>
          <w:sz w:val="22"/>
          <w:szCs w:val="22"/>
          <w:lang w:val="es-ES_tradnl"/>
        </w:rPr>
      </w:pPr>
      <w:r w:rsidRPr="0057056F">
        <w:rPr>
          <w:sz w:val="22"/>
          <w:szCs w:val="22"/>
          <w:lang w:val="es-ES_tradnl"/>
        </w:rPr>
        <w:t xml:space="preserve">El </w:t>
      </w:r>
      <w:r w:rsidRPr="0057056F">
        <w:rPr>
          <w:b/>
          <w:sz w:val="22"/>
          <w:szCs w:val="22"/>
          <w:lang w:val="es-ES_tradnl"/>
        </w:rPr>
        <w:t>Seguro de Responsabilidad Civil Extracontractual</w:t>
      </w:r>
      <w:r w:rsidRPr="0057056F">
        <w:rPr>
          <w:sz w:val="22"/>
          <w:szCs w:val="22"/>
          <w:lang w:val="es-ES_tradnl"/>
        </w:rPr>
        <w:t xml:space="preserve"> debe acompañarse de certificación expedida por el asegurador, en la que consten las condiciones de colocación de la póliza.</w:t>
      </w:r>
    </w:p>
    <w:p w:rsidR="000C4780" w:rsidRDefault="000C4780" w:rsidP="000C4780">
      <w:pPr>
        <w:pStyle w:val="Prrafodelista1"/>
        <w:widowControl w:val="0"/>
        <w:tabs>
          <w:tab w:val="left" w:pos="567"/>
        </w:tabs>
        <w:suppressAutoHyphens/>
        <w:autoSpaceDE w:val="0"/>
        <w:spacing w:line="300" w:lineRule="auto"/>
        <w:ind w:left="0"/>
        <w:jc w:val="both"/>
        <w:rPr>
          <w:sz w:val="22"/>
          <w:szCs w:val="22"/>
          <w:lang w:val="es-ES_tradnl"/>
        </w:rPr>
      </w:pPr>
    </w:p>
    <w:p w:rsidR="000C4780" w:rsidRPr="002266D7" w:rsidRDefault="000C4780" w:rsidP="000C4780">
      <w:pPr>
        <w:pStyle w:val="Prrafodelista1"/>
        <w:widowControl w:val="0"/>
        <w:tabs>
          <w:tab w:val="left" w:pos="567"/>
        </w:tabs>
        <w:suppressAutoHyphens/>
        <w:autoSpaceDE w:val="0"/>
        <w:spacing w:line="300" w:lineRule="auto"/>
        <w:ind w:left="0"/>
        <w:jc w:val="both"/>
        <w:rPr>
          <w:sz w:val="22"/>
          <w:szCs w:val="22"/>
          <w:highlight w:val="yellow"/>
          <w:lang w:val="es-ES_tradnl"/>
        </w:rPr>
      </w:pPr>
      <w:r w:rsidRPr="008F4D38">
        <w:rPr>
          <w:rFonts w:eastAsia="Calibri" w:cs="Arial"/>
          <w:sz w:val="22"/>
          <w:szCs w:val="22"/>
          <w:lang w:val="es-ES_tradnl" w:eastAsia="en-US"/>
        </w:rPr>
        <w:t xml:space="preserve">Este seguro puede ser sustituido por la presentación de copia </w:t>
      </w:r>
      <w:r>
        <w:rPr>
          <w:rFonts w:eastAsia="Calibri" w:cs="Arial"/>
          <w:sz w:val="22"/>
          <w:szCs w:val="22"/>
          <w:lang w:val="es-ES_tradnl" w:eastAsia="en-US"/>
        </w:rPr>
        <w:t>de</w:t>
      </w:r>
      <w:r w:rsidRPr="008F4D38">
        <w:rPr>
          <w:rFonts w:eastAsia="Calibri" w:cs="Arial"/>
          <w:sz w:val="22"/>
          <w:szCs w:val="22"/>
          <w:lang w:val="es-ES_tradnl" w:eastAsia="en-US"/>
        </w:rPr>
        <w:t xml:space="preserve"> eventual</w:t>
      </w:r>
      <w:r w:rsidRPr="008F4D38">
        <w:rPr>
          <w:rFonts w:eastAsia="Calibri" w:cs="Arial"/>
          <w:sz w:val="22"/>
          <w:szCs w:val="22"/>
          <w:lang w:eastAsia="en-US"/>
        </w:rPr>
        <w:t xml:space="preserve"> póliza global de responsabilidad civil extracontractual, siempre que </w:t>
      </w:r>
      <w:r>
        <w:rPr>
          <w:rFonts w:eastAsia="Calibri" w:cs="Arial"/>
          <w:sz w:val="22"/>
          <w:szCs w:val="22"/>
          <w:lang w:eastAsia="en-US"/>
        </w:rPr>
        <w:t xml:space="preserve">su objeto, valor asegurado y término de vigencia, cubran los establecidos en esta cláusula, y que se acompañe de </w:t>
      </w:r>
      <w:r w:rsidRPr="008F4D38">
        <w:rPr>
          <w:rFonts w:eastAsia="Calibri" w:cs="Arial"/>
          <w:sz w:val="22"/>
          <w:szCs w:val="22"/>
          <w:lang w:eastAsia="en-US"/>
        </w:rPr>
        <w:t xml:space="preserve">declaración </w:t>
      </w:r>
      <w:r>
        <w:rPr>
          <w:rFonts w:eastAsia="Calibri" w:cs="Arial"/>
          <w:sz w:val="22"/>
          <w:szCs w:val="22"/>
          <w:lang w:eastAsia="en-US"/>
        </w:rPr>
        <w:t>del representante</w:t>
      </w:r>
      <w:r w:rsidRPr="008F4D38">
        <w:rPr>
          <w:rFonts w:eastAsia="Calibri" w:cs="Arial"/>
          <w:sz w:val="22"/>
          <w:szCs w:val="22"/>
          <w:lang w:eastAsia="en-US"/>
        </w:rPr>
        <w:t xml:space="preserve"> </w:t>
      </w:r>
      <w:r>
        <w:rPr>
          <w:rFonts w:eastAsia="Calibri" w:cs="Arial"/>
          <w:sz w:val="22"/>
          <w:szCs w:val="22"/>
          <w:lang w:eastAsia="en-US"/>
        </w:rPr>
        <w:t xml:space="preserve">autorizado </w:t>
      </w:r>
      <w:r w:rsidRPr="008F4D38">
        <w:rPr>
          <w:rFonts w:eastAsia="Calibri" w:cs="Arial"/>
          <w:sz w:val="22"/>
          <w:szCs w:val="22"/>
          <w:lang w:eastAsia="en-US"/>
        </w:rPr>
        <w:t xml:space="preserve">del </w:t>
      </w:r>
      <w:r w:rsidRPr="00FD675D">
        <w:rPr>
          <w:rFonts w:eastAsia="Calibri" w:cs="Arial"/>
          <w:i/>
          <w:sz w:val="22"/>
          <w:szCs w:val="22"/>
          <w:lang w:eastAsia="en-US"/>
        </w:rPr>
        <w:t>(de la)</w:t>
      </w:r>
      <w:r>
        <w:rPr>
          <w:rFonts w:eastAsia="Calibri" w:cs="Arial"/>
          <w:sz w:val="22"/>
          <w:szCs w:val="22"/>
          <w:lang w:eastAsia="en-US"/>
        </w:rPr>
        <w:t xml:space="preserve"> </w:t>
      </w:r>
      <w:r w:rsidRPr="008F4D38">
        <w:rPr>
          <w:rFonts w:eastAsia="Calibri" w:cs="Arial"/>
          <w:b/>
          <w:sz w:val="22"/>
          <w:szCs w:val="22"/>
          <w:lang w:eastAsia="en-US"/>
        </w:rPr>
        <w:t>Contratista</w:t>
      </w:r>
      <w:r w:rsidRPr="008F4D38">
        <w:rPr>
          <w:rFonts w:eastAsia="Calibri" w:cs="Arial"/>
          <w:sz w:val="22"/>
          <w:szCs w:val="22"/>
          <w:lang w:eastAsia="en-US"/>
        </w:rPr>
        <w:t>, bajo la gravedad de</w:t>
      </w:r>
      <w:r>
        <w:rPr>
          <w:rFonts w:eastAsia="Calibri" w:cs="Arial"/>
          <w:sz w:val="22"/>
          <w:szCs w:val="22"/>
          <w:lang w:eastAsia="en-US"/>
        </w:rPr>
        <w:t>l</w:t>
      </w:r>
      <w:r w:rsidRPr="008F4D38">
        <w:rPr>
          <w:rFonts w:eastAsia="Calibri" w:cs="Arial"/>
          <w:sz w:val="22"/>
          <w:szCs w:val="22"/>
          <w:lang w:eastAsia="en-US"/>
        </w:rPr>
        <w:t xml:space="preserve"> juramento</w:t>
      </w:r>
      <w:r>
        <w:rPr>
          <w:rFonts w:eastAsia="Calibri" w:cs="Arial"/>
          <w:sz w:val="22"/>
          <w:szCs w:val="22"/>
          <w:lang w:eastAsia="en-US"/>
        </w:rPr>
        <w:t>,</w:t>
      </w:r>
      <w:r w:rsidRPr="008F4D38">
        <w:rPr>
          <w:rFonts w:eastAsia="Calibri" w:cs="Arial"/>
          <w:sz w:val="22"/>
          <w:szCs w:val="22"/>
          <w:lang w:eastAsia="en-US"/>
        </w:rPr>
        <w:t xml:space="preserve"> </w:t>
      </w:r>
      <w:r>
        <w:rPr>
          <w:rFonts w:eastAsia="Calibri" w:cs="Arial"/>
          <w:sz w:val="22"/>
          <w:szCs w:val="22"/>
          <w:lang w:eastAsia="en-US"/>
        </w:rPr>
        <w:t>en la que consten además de las anteriores circunstancias, que dicha póliza satisface los requerimientos</w:t>
      </w:r>
      <w:r w:rsidRPr="008F4D38">
        <w:rPr>
          <w:rFonts w:eastAsia="Calibri" w:cs="Arial"/>
          <w:sz w:val="22"/>
          <w:szCs w:val="22"/>
          <w:lang w:eastAsia="en-US"/>
        </w:rPr>
        <w:t xml:space="preserve"> </w:t>
      </w:r>
      <w:r>
        <w:rPr>
          <w:rFonts w:eastAsia="Calibri" w:cs="Arial"/>
          <w:sz w:val="22"/>
          <w:szCs w:val="22"/>
          <w:lang w:eastAsia="en-US"/>
        </w:rPr>
        <w:t xml:space="preserve">establecidos en el ordenamiento superior sobre la materia, el presente </w:t>
      </w:r>
      <w:r>
        <w:rPr>
          <w:rFonts w:eastAsia="Calibri" w:cs="Arial"/>
          <w:b/>
          <w:sz w:val="22"/>
          <w:szCs w:val="22"/>
          <w:lang w:eastAsia="en-US"/>
        </w:rPr>
        <w:t>Adicional</w:t>
      </w:r>
      <w:r>
        <w:rPr>
          <w:rFonts w:eastAsia="Calibri" w:cs="Arial"/>
          <w:sz w:val="22"/>
          <w:szCs w:val="22"/>
          <w:lang w:eastAsia="en-US"/>
        </w:rPr>
        <w:t xml:space="preserve"> y el </w:t>
      </w:r>
      <w:r>
        <w:rPr>
          <w:rFonts w:eastAsia="Calibri" w:cs="Arial"/>
          <w:b/>
          <w:sz w:val="22"/>
          <w:szCs w:val="22"/>
          <w:lang w:eastAsia="en-US"/>
        </w:rPr>
        <w:t xml:space="preserve">Contrato </w:t>
      </w:r>
      <w:r>
        <w:rPr>
          <w:rFonts w:eastAsia="Calibri" w:cs="Arial"/>
          <w:sz w:val="22"/>
          <w:szCs w:val="22"/>
          <w:lang w:eastAsia="en-US"/>
        </w:rPr>
        <w:t>inicial,</w:t>
      </w:r>
      <w:r>
        <w:rPr>
          <w:rFonts w:eastAsia="Calibri" w:cs="Arial"/>
          <w:b/>
          <w:sz w:val="22"/>
          <w:szCs w:val="22"/>
          <w:lang w:eastAsia="en-US"/>
        </w:rPr>
        <w:t xml:space="preserve"> </w:t>
      </w:r>
      <w:r w:rsidRPr="008F4D38">
        <w:rPr>
          <w:rFonts w:eastAsia="Calibri" w:cs="Arial"/>
          <w:sz w:val="22"/>
          <w:szCs w:val="22"/>
          <w:lang w:eastAsia="en-US"/>
        </w:rPr>
        <w:t xml:space="preserve">para este tipo de seguros </w:t>
      </w:r>
      <w:r>
        <w:rPr>
          <w:rFonts w:eastAsia="Calibri" w:cs="Arial"/>
          <w:sz w:val="22"/>
          <w:szCs w:val="22"/>
          <w:lang w:eastAsia="en-US"/>
        </w:rPr>
        <w:t>en</w:t>
      </w:r>
      <w:r w:rsidRPr="008F4D38">
        <w:rPr>
          <w:rFonts w:eastAsia="Calibri" w:cs="Arial"/>
          <w:sz w:val="22"/>
          <w:szCs w:val="22"/>
          <w:lang w:eastAsia="en-US"/>
        </w:rPr>
        <w:t xml:space="preserve"> favor de </w:t>
      </w:r>
      <w:r>
        <w:rPr>
          <w:rFonts w:eastAsia="Calibri" w:cs="Arial"/>
          <w:sz w:val="22"/>
          <w:szCs w:val="22"/>
          <w:lang w:eastAsia="en-US"/>
        </w:rPr>
        <w:t>entidades estatales</w:t>
      </w:r>
      <w:r w:rsidRPr="008F4D38">
        <w:rPr>
          <w:rFonts w:eastAsia="Calibri" w:cs="Arial"/>
          <w:sz w:val="22"/>
          <w:szCs w:val="22"/>
          <w:lang w:eastAsia="en-US"/>
        </w:rPr>
        <w:t>.</w:t>
      </w:r>
    </w:p>
    <w:p w:rsidR="000C4780" w:rsidRPr="00F8301E" w:rsidRDefault="000C4780" w:rsidP="000C4780">
      <w:pPr>
        <w:pStyle w:val="Prrafodelista1"/>
        <w:tabs>
          <w:tab w:val="left" w:pos="567"/>
        </w:tabs>
        <w:autoSpaceDE w:val="0"/>
        <w:autoSpaceDN w:val="0"/>
        <w:adjustRightInd w:val="0"/>
        <w:spacing w:line="276" w:lineRule="auto"/>
        <w:ind w:left="0"/>
        <w:jc w:val="both"/>
        <w:rPr>
          <w:sz w:val="22"/>
          <w:szCs w:val="22"/>
          <w:lang w:val="es-ES_tradnl"/>
        </w:rPr>
      </w:pPr>
    </w:p>
    <w:p w:rsidR="000C4780" w:rsidRDefault="000C4780" w:rsidP="000C4780">
      <w:pPr>
        <w:spacing w:line="276" w:lineRule="auto"/>
        <w:jc w:val="both"/>
        <w:rPr>
          <w:rFonts w:ascii="Tahoma" w:hAnsi="Tahoma" w:cs="Tahoma"/>
          <w:sz w:val="22"/>
          <w:szCs w:val="22"/>
        </w:rPr>
      </w:pPr>
      <w:r>
        <w:rPr>
          <w:rFonts w:ascii="Tahoma" w:hAnsi="Tahoma" w:cs="Tahoma"/>
          <w:b/>
          <w:sz w:val="22"/>
          <w:szCs w:val="22"/>
        </w:rPr>
        <w:t xml:space="preserve">Cláusula </w:t>
      </w:r>
      <w:r w:rsidRPr="002E552A">
        <w:rPr>
          <w:rFonts w:ascii="Tahoma" w:hAnsi="Tahoma" w:cs="Tahoma"/>
          <w:b/>
          <w:sz w:val="22"/>
          <w:szCs w:val="22"/>
        </w:rPr>
        <w:t xml:space="preserve">Décimo </w:t>
      </w:r>
      <w:r>
        <w:rPr>
          <w:rFonts w:ascii="Tahoma" w:hAnsi="Tahoma" w:cs="Tahoma"/>
          <w:b/>
          <w:sz w:val="22"/>
          <w:szCs w:val="22"/>
        </w:rPr>
        <w:t>Novena</w:t>
      </w:r>
      <w:r>
        <w:rPr>
          <w:rFonts w:ascii="Tahoma" w:hAnsi="Tahoma" w:cs="Tahoma"/>
          <w:sz w:val="22"/>
          <w:szCs w:val="22"/>
        </w:rPr>
        <w:t xml:space="preserve">.- </w:t>
      </w:r>
      <w:r>
        <w:rPr>
          <w:rFonts w:ascii="Tahoma" w:hAnsi="Tahoma" w:cs="Tahoma"/>
          <w:b/>
          <w:sz w:val="22"/>
          <w:szCs w:val="22"/>
        </w:rPr>
        <w:t>Reglas C</w:t>
      </w:r>
      <w:r w:rsidRPr="008F4D38">
        <w:rPr>
          <w:rFonts w:ascii="Tahoma" w:hAnsi="Tahoma" w:cs="Tahoma"/>
          <w:b/>
          <w:sz w:val="22"/>
          <w:szCs w:val="22"/>
        </w:rPr>
        <w:t>omunes a Garantías y Seguros</w:t>
      </w:r>
      <w:r>
        <w:rPr>
          <w:rFonts w:ascii="Tahoma" w:hAnsi="Tahoma" w:cs="Tahoma"/>
          <w:sz w:val="22"/>
          <w:szCs w:val="22"/>
        </w:rPr>
        <w:t xml:space="preserve">: </w:t>
      </w:r>
      <w:r w:rsidRPr="00645AC7">
        <w:rPr>
          <w:rFonts w:ascii="Tahoma" w:hAnsi="Tahoma" w:cs="Tahoma"/>
          <w:sz w:val="22"/>
          <w:szCs w:val="22"/>
        </w:rPr>
        <w:t xml:space="preserve">En caso de incumplimiento del deber </w:t>
      </w:r>
      <w:r>
        <w:rPr>
          <w:rFonts w:ascii="Tahoma" w:hAnsi="Tahoma" w:cs="Tahoma"/>
          <w:sz w:val="22"/>
          <w:szCs w:val="22"/>
        </w:rPr>
        <w:t xml:space="preserve">de </w:t>
      </w:r>
      <w:r w:rsidRPr="00645AC7">
        <w:rPr>
          <w:rFonts w:ascii="Tahoma" w:hAnsi="Tahoma" w:cs="Tahoma"/>
          <w:sz w:val="22"/>
          <w:szCs w:val="22"/>
        </w:rPr>
        <w:t>constituir, extender, renovar o restablecer las garantías y seguros que amparen la satisfacción oportuna, eficaz y eficiente de las prestaciones, compromisos y obligaciones derivad</w:t>
      </w:r>
      <w:r>
        <w:rPr>
          <w:rFonts w:ascii="Tahoma" w:hAnsi="Tahoma" w:cs="Tahoma"/>
          <w:sz w:val="22"/>
          <w:szCs w:val="22"/>
        </w:rPr>
        <w:t>o</w:t>
      </w:r>
      <w:r w:rsidRPr="00645AC7">
        <w:rPr>
          <w:rFonts w:ascii="Tahoma" w:hAnsi="Tahoma" w:cs="Tahoma"/>
          <w:sz w:val="22"/>
          <w:szCs w:val="22"/>
        </w:rPr>
        <w:t xml:space="preserve">s de la celebración, ejecución y liquidación del </w:t>
      </w:r>
      <w:r>
        <w:rPr>
          <w:rFonts w:ascii="Tahoma" w:hAnsi="Tahoma" w:cs="Tahoma"/>
          <w:sz w:val="22"/>
          <w:szCs w:val="22"/>
        </w:rPr>
        <w:t xml:space="preserve">presente </w:t>
      </w:r>
      <w:r>
        <w:rPr>
          <w:rFonts w:ascii="Tahoma" w:hAnsi="Tahoma" w:cs="Tahoma"/>
          <w:b/>
          <w:sz w:val="22"/>
          <w:szCs w:val="22"/>
        </w:rPr>
        <w:t>Adicional</w:t>
      </w:r>
      <w:r w:rsidRPr="00645AC7">
        <w:rPr>
          <w:rFonts w:ascii="Tahoma" w:hAnsi="Tahoma" w:cs="Tahoma"/>
          <w:sz w:val="22"/>
          <w:szCs w:val="22"/>
        </w:rPr>
        <w:t xml:space="preserve"> y los riesgos inherentes, la </w:t>
      </w:r>
      <w:r w:rsidRPr="000D6A81">
        <w:rPr>
          <w:rFonts w:ascii="Tahoma" w:hAnsi="Tahoma" w:cs="Tahoma"/>
          <w:b/>
          <w:sz w:val="22"/>
          <w:szCs w:val="22"/>
        </w:rPr>
        <w:t>ANH</w:t>
      </w:r>
      <w:r w:rsidRPr="00645AC7">
        <w:rPr>
          <w:rFonts w:ascii="Tahoma" w:hAnsi="Tahoma" w:cs="Tahoma"/>
          <w:sz w:val="22"/>
          <w:szCs w:val="22"/>
        </w:rPr>
        <w:t xml:space="preserve"> podrá terminar</w:t>
      </w:r>
      <w:r>
        <w:rPr>
          <w:rFonts w:ascii="Tahoma" w:hAnsi="Tahoma" w:cs="Tahoma"/>
          <w:sz w:val="22"/>
          <w:szCs w:val="22"/>
        </w:rPr>
        <w:t>lo</w:t>
      </w:r>
      <w:r w:rsidRPr="00645AC7">
        <w:rPr>
          <w:rFonts w:ascii="Tahoma" w:hAnsi="Tahoma" w:cs="Tahoma"/>
          <w:sz w:val="22"/>
          <w:szCs w:val="22"/>
        </w:rPr>
        <w:t xml:space="preserve"> uni</w:t>
      </w:r>
      <w:r>
        <w:rPr>
          <w:rFonts w:ascii="Tahoma" w:hAnsi="Tahoma" w:cs="Tahoma"/>
          <w:sz w:val="22"/>
          <w:szCs w:val="22"/>
        </w:rPr>
        <w:t>lateralmente por incumplimiento</w:t>
      </w:r>
      <w:r w:rsidRPr="00645AC7">
        <w:rPr>
          <w:rFonts w:ascii="Tahoma" w:hAnsi="Tahoma" w:cs="Tahoma"/>
          <w:sz w:val="22"/>
          <w:szCs w:val="22"/>
        </w:rPr>
        <w:t>.</w:t>
      </w:r>
    </w:p>
    <w:p w:rsidR="000C4780" w:rsidRDefault="000C4780" w:rsidP="000C4780">
      <w:pPr>
        <w:pStyle w:val="Prrafodelista1"/>
        <w:widowControl w:val="0"/>
        <w:tabs>
          <w:tab w:val="left" w:pos="567"/>
        </w:tabs>
        <w:suppressAutoHyphens/>
        <w:autoSpaceDE w:val="0"/>
        <w:spacing w:line="300" w:lineRule="auto"/>
        <w:ind w:left="0"/>
        <w:jc w:val="both"/>
        <w:rPr>
          <w:sz w:val="22"/>
          <w:szCs w:val="22"/>
          <w:lang w:val="es-ES_tradnl"/>
        </w:rPr>
      </w:pPr>
    </w:p>
    <w:p w:rsidR="000C4780" w:rsidRPr="001A7B07" w:rsidRDefault="000C4780" w:rsidP="000C4780">
      <w:pPr>
        <w:pStyle w:val="Prrafodelista1"/>
        <w:widowControl w:val="0"/>
        <w:tabs>
          <w:tab w:val="left" w:pos="567"/>
        </w:tabs>
        <w:suppressAutoHyphens/>
        <w:autoSpaceDE w:val="0"/>
        <w:spacing w:line="300" w:lineRule="auto"/>
        <w:ind w:left="0"/>
        <w:jc w:val="both"/>
        <w:rPr>
          <w:sz w:val="22"/>
          <w:szCs w:val="22"/>
          <w:lang w:val="es-ES_tradnl"/>
        </w:rPr>
      </w:pPr>
      <w:r w:rsidRPr="001A7B07">
        <w:rPr>
          <w:sz w:val="22"/>
          <w:szCs w:val="22"/>
          <w:lang w:val="es-ES_tradnl"/>
        </w:rPr>
        <w:t xml:space="preserve">En </w:t>
      </w:r>
      <w:r>
        <w:rPr>
          <w:sz w:val="22"/>
          <w:szCs w:val="22"/>
          <w:lang w:val="es-ES_tradnl"/>
        </w:rPr>
        <w:t>casos de efectividad de cualquiera de las garantías o seguros, el valor de</w:t>
      </w:r>
      <w:r w:rsidRPr="001A7B07">
        <w:rPr>
          <w:sz w:val="22"/>
          <w:szCs w:val="22"/>
          <w:lang w:val="es-ES_tradnl"/>
        </w:rPr>
        <w:t xml:space="preserve"> deducible</w:t>
      </w:r>
      <w:r>
        <w:rPr>
          <w:sz w:val="22"/>
          <w:szCs w:val="22"/>
          <w:lang w:val="es-ES_tradnl"/>
        </w:rPr>
        <w:t xml:space="preserve">s o </w:t>
      </w:r>
      <w:r w:rsidRPr="00EC7089">
        <w:rPr>
          <w:sz w:val="22"/>
          <w:szCs w:val="22"/>
          <w:lang w:val="es-ES_tradnl"/>
        </w:rPr>
        <w:t>reexpediciones</w:t>
      </w:r>
      <w:r w:rsidRPr="001A7B07">
        <w:rPr>
          <w:sz w:val="22"/>
          <w:szCs w:val="22"/>
          <w:lang w:val="es-ES_tradnl"/>
        </w:rPr>
        <w:t xml:space="preserve"> estará a cargo </w:t>
      </w:r>
      <w:r>
        <w:rPr>
          <w:sz w:val="22"/>
          <w:szCs w:val="22"/>
          <w:lang w:val="es-ES_tradnl"/>
        </w:rPr>
        <w:t xml:space="preserve">exclusivo </w:t>
      </w:r>
      <w:r w:rsidRPr="001A7B07">
        <w:rPr>
          <w:sz w:val="22"/>
          <w:szCs w:val="22"/>
          <w:lang w:val="es-ES_tradnl"/>
        </w:rPr>
        <w:t xml:space="preserve">del </w:t>
      </w:r>
      <w:r w:rsidRPr="00FD675D">
        <w:rPr>
          <w:i/>
          <w:sz w:val="22"/>
          <w:szCs w:val="22"/>
          <w:lang w:val="es-ES_tradnl"/>
        </w:rPr>
        <w:t>(de la)</w:t>
      </w:r>
      <w:r>
        <w:rPr>
          <w:sz w:val="22"/>
          <w:szCs w:val="22"/>
          <w:lang w:val="es-ES_tradnl"/>
        </w:rPr>
        <w:t xml:space="preserve"> </w:t>
      </w:r>
      <w:r w:rsidRPr="001A7B07">
        <w:rPr>
          <w:b/>
          <w:sz w:val="22"/>
          <w:szCs w:val="22"/>
          <w:lang w:val="es-ES_tradnl"/>
        </w:rPr>
        <w:t>Contratista</w:t>
      </w:r>
      <w:r w:rsidRPr="001A7B07">
        <w:rPr>
          <w:sz w:val="22"/>
          <w:szCs w:val="22"/>
          <w:lang w:val="es-ES_tradnl"/>
        </w:rPr>
        <w:t>.</w:t>
      </w:r>
    </w:p>
    <w:p w:rsidR="000C4780" w:rsidRDefault="000C4780" w:rsidP="000C4780">
      <w:pPr>
        <w:spacing w:line="276" w:lineRule="auto"/>
        <w:jc w:val="both"/>
        <w:rPr>
          <w:rFonts w:ascii="Tahoma" w:hAnsi="Tahoma" w:cs="Tahoma"/>
          <w:sz w:val="22"/>
          <w:szCs w:val="22"/>
        </w:rPr>
      </w:pPr>
    </w:p>
    <w:p w:rsidR="000C4780" w:rsidRPr="008D61C8" w:rsidRDefault="000C4780" w:rsidP="000C4780">
      <w:pPr>
        <w:pStyle w:val="Prrafodelista1"/>
        <w:widowControl w:val="0"/>
        <w:tabs>
          <w:tab w:val="left" w:pos="567"/>
        </w:tabs>
        <w:suppressAutoHyphens/>
        <w:autoSpaceDE w:val="0"/>
        <w:spacing w:line="276" w:lineRule="auto"/>
        <w:ind w:left="0"/>
        <w:jc w:val="both"/>
        <w:rPr>
          <w:sz w:val="22"/>
          <w:szCs w:val="22"/>
          <w:lang w:val="es-ES_tradnl"/>
        </w:rPr>
      </w:pPr>
      <w:r w:rsidRPr="008D61C8">
        <w:rPr>
          <w:sz w:val="22"/>
          <w:szCs w:val="22"/>
          <w:lang w:val="es-ES_tradnl"/>
        </w:rPr>
        <w:t xml:space="preserve">De modificarse el presente </w:t>
      </w:r>
      <w:r w:rsidRPr="001A7B07">
        <w:rPr>
          <w:b/>
          <w:sz w:val="22"/>
          <w:szCs w:val="22"/>
          <w:lang w:val="es-ES_tradnl"/>
        </w:rPr>
        <w:t>Adicional</w:t>
      </w:r>
      <w:r w:rsidRPr="008D61C8">
        <w:rPr>
          <w:sz w:val="22"/>
          <w:szCs w:val="22"/>
          <w:lang w:val="es-ES_tradnl"/>
        </w:rPr>
        <w:t xml:space="preserve">, el </w:t>
      </w:r>
      <w:r w:rsidRPr="0059386E">
        <w:rPr>
          <w:i/>
          <w:sz w:val="22"/>
          <w:szCs w:val="22"/>
        </w:rPr>
        <w:t>(la)</w:t>
      </w:r>
      <w:r>
        <w:rPr>
          <w:sz w:val="22"/>
          <w:szCs w:val="22"/>
        </w:rPr>
        <w:t xml:space="preserve"> </w:t>
      </w:r>
      <w:r w:rsidRPr="008D61C8">
        <w:rPr>
          <w:b/>
          <w:sz w:val="22"/>
          <w:szCs w:val="22"/>
          <w:lang w:val="es-ES_tradnl"/>
        </w:rPr>
        <w:t xml:space="preserve">Contratista </w:t>
      </w:r>
      <w:r w:rsidRPr="008D61C8">
        <w:rPr>
          <w:sz w:val="22"/>
          <w:szCs w:val="22"/>
          <w:lang w:val="es-ES_tradnl"/>
        </w:rPr>
        <w:t>debe obtener documento suscrito</w:t>
      </w:r>
      <w:r>
        <w:rPr>
          <w:sz w:val="22"/>
          <w:szCs w:val="22"/>
          <w:lang w:val="es-ES_tradnl"/>
        </w:rPr>
        <w:t xml:space="preserve"> por</w:t>
      </w:r>
      <w:r w:rsidRPr="008D61C8">
        <w:rPr>
          <w:sz w:val="22"/>
          <w:szCs w:val="22"/>
          <w:lang w:val="es-ES_tradnl"/>
        </w:rPr>
        <w:t xml:space="preserve"> representante autorizado del asegurador o de la entidad emisora de la garantía, en el que conste que conoce la correspondiente variación, incluidos eventuales cambios </w:t>
      </w:r>
      <w:r>
        <w:rPr>
          <w:sz w:val="22"/>
          <w:szCs w:val="22"/>
          <w:lang w:val="es-ES_tradnl"/>
        </w:rPr>
        <w:t xml:space="preserve">en el </w:t>
      </w:r>
      <w:r w:rsidRPr="008D61C8">
        <w:rPr>
          <w:sz w:val="22"/>
          <w:szCs w:val="22"/>
          <w:lang w:val="es-ES_tradnl"/>
        </w:rPr>
        <w:t xml:space="preserve">estado del </w:t>
      </w:r>
      <w:r>
        <w:rPr>
          <w:sz w:val="22"/>
          <w:szCs w:val="22"/>
          <w:lang w:val="es-ES_tradnl"/>
        </w:rPr>
        <w:t xml:space="preserve">o de los </w:t>
      </w:r>
      <w:r w:rsidRPr="008D61C8">
        <w:rPr>
          <w:sz w:val="22"/>
          <w:szCs w:val="22"/>
          <w:lang w:val="es-ES_tradnl"/>
        </w:rPr>
        <w:t>riesgo</w:t>
      </w:r>
      <w:r>
        <w:rPr>
          <w:sz w:val="22"/>
          <w:szCs w:val="22"/>
          <w:lang w:val="es-ES_tradnl"/>
        </w:rPr>
        <w:t>s</w:t>
      </w:r>
      <w:r w:rsidRPr="008D61C8">
        <w:rPr>
          <w:sz w:val="22"/>
          <w:szCs w:val="22"/>
          <w:lang w:val="es-ES_tradnl"/>
        </w:rPr>
        <w:t xml:space="preserve">, en su caso. </w:t>
      </w:r>
    </w:p>
    <w:p w:rsidR="000C4780" w:rsidRPr="008D61C8" w:rsidRDefault="000C4780" w:rsidP="000C4780">
      <w:pPr>
        <w:pStyle w:val="Prrafodelista1"/>
        <w:widowControl w:val="0"/>
        <w:tabs>
          <w:tab w:val="left" w:pos="567"/>
        </w:tabs>
        <w:suppressAutoHyphens/>
        <w:autoSpaceDE w:val="0"/>
        <w:spacing w:line="276" w:lineRule="auto"/>
        <w:ind w:left="0"/>
        <w:jc w:val="both"/>
        <w:rPr>
          <w:sz w:val="22"/>
          <w:szCs w:val="22"/>
          <w:lang w:val="es-ES_tradnl"/>
        </w:rPr>
      </w:pPr>
    </w:p>
    <w:p w:rsidR="000C4780" w:rsidRDefault="000C4780" w:rsidP="000C4780">
      <w:pPr>
        <w:pStyle w:val="Prrafodelista1"/>
        <w:widowControl w:val="0"/>
        <w:tabs>
          <w:tab w:val="left" w:pos="567"/>
        </w:tabs>
        <w:suppressAutoHyphens/>
        <w:autoSpaceDE w:val="0"/>
        <w:spacing w:line="276" w:lineRule="auto"/>
        <w:ind w:left="0"/>
        <w:jc w:val="both"/>
        <w:rPr>
          <w:sz w:val="22"/>
          <w:szCs w:val="22"/>
          <w:lang w:val="es-ES_tradnl"/>
        </w:rPr>
      </w:pPr>
      <w:r w:rsidRPr="008D61C8">
        <w:rPr>
          <w:sz w:val="22"/>
          <w:szCs w:val="22"/>
          <w:lang w:val="es-ES_tradnl"/>
        </w:rPr>
        <w:t xml:space="preserve">Ni las garantías ni el seguro pueden ser modificados ni revocados por el garante ni el  </w:t>
      </w:r>
      <w:r w:rsidRPr="0059386E">
        <w:rPr>
          <w:i/>
          <w:sz w:val="22"/>
          <w:szCs w:val="22"/>
        </w:rPr>
        <w:t>(la)</w:t>
      </w:r>
      <w:r>
        <w:rPr>
          <w:sz w:val="22"/>
          <w:szCs w:val="22"/>
        </w:rPr>
        <w:t xml:space="preserve"> </w:t>
      </w:r>
      <w:r w:rsidRPr="008D61C8">
        <w:rPr>
          <w:b/>
          <w:sz w:val="22"/>
          <w:szCs w:val="22"/>
          <w:lang w:val="es-ES_tradnl"/>
        </w:rPr>
        <w:t>Contratista</w:t>
      </w:r>
      <w:r w:rsidRPr="008D61C8">
        <w:rPr>
          <w:sz w:val="22"/>
          <w:szCs w:val="22"/>
          <w:lang w:val="es-ES_tradnl"/>
        </w:rPr>
        <w:t xml:space="preserve">, sin el consentimiento previo, expreso y escrito de la </w:t>
      </w:r>
      <w:r w:rsidRPr="008D61C8">
        <w:rPr>
          <w:b/>
          <w:sz w:val="22"/>
          <w:szCs w:val="22"/>
          <w:lang w:val="es-ES_tradnl"/>
        </w:rPr>
        <w:t>ANH</w:t>
      </w:r>
      <w:r w:rsidRPr="008D61C8">
        <w:rPr>
          <w:sz w:val="22"/>
          <w:szCs w:val="22"/>
          <w:lang w:val="es-ES_tradnl"/>
        </w:rPr>
        <w:t>, hasta la liquidación definitiva del Contrato</w:t>
      </w:r>
      <w:r>
        <w:rPr>
          <w:sz w:val="22"/>
          <w:szCs w:val="22"/>
          <w:lang w:val="es-ES_tradnl"/>
        </w:rPr>
        <w:t xml:space="preserve">, incluido este </w:t>
      </w:r>
      <w:r>
        <w:rPr>
          <w:b/>
          <w:sz w:val="22"/>
          <w:szCs w:val="22"/>
          <w:lang w:val="es-ES_tradnl"/>
        </w:rPr>
        <w:t>Adicional</w:t>
      </w:r>
      <w:r>
        <w:rPr>
          <w:sz w:val="22"/>
          <w:szCs w:val="22"/>
          <w:lang w:val="es-ES_tradnl"/>
        </w:rPr>
        <w:t>,</w:t>
      </w:r>
      <w:r w:rsidRPr="008D61C8">
        <w:rPr>
          <w:sz w:val="22"/>
          <w:szCs w:val="22"/>
          <w:lang w:val="es-ES_tradnl"/>
        </w:rPr>
        <w:t xml:space="preserve"> y la prolongación de sus efectos</w:t>
      </w:r>
      <w:r>
        <w:rPr>
          <w:sz w:val="22"/>
          <w:szCs w:val="22"/>
          <w:lang w:val="es-ES_tradnl"/>
        </w:rPr>
        <w:t>,</w:t>
      </w:r>
      <w:r w:rsidRPr="008D61C8">
        <w:rPr>
          <w:sz w:val="22"/>
          <w:szCs w:val="22"/>
          <w:lang w:val="es-ES_tradnl"/>
        </w:rPr>
        <w:t xml:space="preserve"> con arreglo al ordenamiento superior.</w:t>
      </w:r>
    </w:p>
    <w:p w:rsidR="000C4780" w:rsidRDefault="000C4780" w:rsidP="000C4780">
      <w:pPr>
        <w:pStyle w:val="Prrafodelista1"/>
        <w:widowControl w:val="0"/>
        <w:tabs>
          <w:tab w:val="left" w:pos="567"/>
        </w:tabs>
        <w:suppressAutoHyphens/>
        <w:autoSpaceDE w:val="0"/>
        <w:spacing w:line="276" w:lineRule="auto"/>
        <w:ind w:left="0"/>
        <w:jc w:val="both"/>
        <w:rPr>
          <w:sz w:val="22"/>
          <w:szCs w:val="22"/>
          <w:lang w:val="es-ES_tradnl"/>
        </w:rPr>
      </w:pPr>
    </w:p>
    <w:p w:rsidR="000C4780" w:rsidRPr="00041DEC" w:rsidRDefault="000C4780" w:rsidP="000C4780">
      <w:pPr>
        <w:pStyle w:val="Blockquote"/>
        <w:tabs>
          <w:tab w:val="num" w:pos="0"/>
          <w:tab w:val="left" w:pos="8504"/>
        </w:tabs>
        <w:spacing w:before="0" w:after="0" w:line="300" w:lineRule="auto"/>
        <w:ind w:left="0" w:right="0"/>
        <w:rPr>
          <w:rFonts w:ascii="Tahoma" w:hAnsi="Tahoma" w:cs="Tahoma"/>
          <w:szCs w:val="24"/>
          <w:lang w:val="es-ES_tradnl"/>
        </w:rPr>
      </w:pPr>
    </w:p>
    <w:p w:rsidR="000C4780" w:rsidRPr="00E603EF" w:rsidRDefault="000C4780" w:rsidP="000C4780">
      <w:pPr>
        <w:pStyle w:val="Cuadrculaclara-nfasis31"/>
        <w:spacing w:line="276" w:lineRule="auto"/>
        <w:ind w:left="0"/>
        <w:jc w:val="center"/>
        <w:rPr>
          <w:b/>
          <w:lang w:val="es-ES_tradnl"/>
        </w:rPr>
      </w:pPr>
      <w:bookmarkStart w:id="24" w:name="_Toc64971241"/>
      <w:bookmarkStart w:id="25" w:name="_Toc67301812"/>
      <w:bookmarkStart w:id="26" w:name="_Toc71010732"/>
      <w:bookmarkStart w:id="27" w:name="_Toc71099886"/>
      <w:bookmarkStart w:id="28" w:name="_Toc191201280"/>
      <w:r w:rsidRPr="00E603EF">
        <w:rPr>
          <w:b/>
          <w:lang w:val="es-ES_tradnl"/>
        </w:rPr>
        <w:t>CAPÍTULO IX</w:t>
      </w:r>
    </w:p>
    <w:p w:rsidR="000C4780" w:rsidRPr="00E603EF" w:rsidRDefault="000C4780" w:rsidP="000C4780">
      <w:pPr>
        <w:pStyle w:val="Cuadrculaclara-nfasis31"/>
        <w:spacing w:line="276" w:lineRule="auto"/>
        <w:ind w:left="0"/>
        <w:jc w:val="center"/>
        <w:rPr>
          <w:b/>
          <w:lang w:val="es-ES_tradnl"/>
        </w:rPr>
      </w:pPr>
      <w:r w:rsidRPr="00E603EF">
        <w:rPr>
          <w:b/>
          <w:lang w:val="es-ES_tradnl"/>
        </w:rPr>
        <w:t>CONDICIONES TÉCNICAS</w:t>
      </w:r>
    </w:p>
    <w:p w:rsidR="000C4780" w:rsidRPr="00E603EF" w:rsidRDefault="000C4780" w:rsidP="000C4780">
      <w:pPr>
        <w:pStyle w:val="Cuadrculaclara-nfasis31"/>
        <w:spacing w:line="360" w:lineRule="auto"/>
        <w:ind w:left="0"/>
        <w:rPr>
          <w:sz w:val="22"/>
          <w:szCs w:val="22"/>
          <w:lang w:val="es-ES_tradnl"/>
        </w:rPr>
      </w:pPr>
    </w:p>
    <w:p w:rsidR="000C4780" w:rsidRPr="00F22628" w:rsidRDefault="000C4780" w:rsidP="000C4780">
      <w:pPr>
        <w:spacing w:line="276" w:lineRule="auto"/>
        <w:jc w:val="both"/>
        <w:rPr>
          <w:rFonts w:ascii="Tahoma" w:hAnsi="Tahoma" w:cs="Tahoma"/>
          <w:sz w:val="22"/>
          <w:szCs w:val="22"/>
        </w:rPr>
      </w:pPr>
      <w:r>
        <w:rPr>
          <w:rFonts w:ascii="Tahoma" w:hAnsi="Tahoma" w:cs="Tahoma"/>
          <w:b/>
          <w:sz w:val="22"/>
          <w:szCs w:val="22"/>
        </w:rPr>
        <w:t>Cláusula Vigésima</w:t>
      </w:r>
      <w:r>
        <w:rPr>
          <w:rFonts w:ascii="Tahoma" w:hAnsi="Tahoma" w:cs="Tahoma"/>
          <w:sz w:val="22"/>
          <w:szCs w:val="22"/>
        </w:rPr>
        <w:t xml:space="preserve">.- </w:t>
      </w:r>
      <w:r w:rsidRPr="00E603EF">
        <w:rPr>
          <w:rFonts w:ascii="Tahoma" w:hAnsi="Tahoma" w:cs="Tahoma"/>
          <w:b/>
          <w:sz w:val="22"/>
          <w:szCs w:val="22"/>
        </w:rPr>
        <w:t>Reglas Aplicables</w:t>
      </w:r>
      <w:r>
        <w:rPr>
          <w:rFonts w:ascii="Tahoma" w:hAnsi="Tahoma" w:cs="Tahoma"/>
          <w:sz w:val="22"/>
          <w:szCs w:val="22"/>
        </w:rPr>
        <w:t xml:space="preserve">: </w:t>
      </w:r>
      <w:r w:rsidRPr="00E603EF">
        <w:rPr>
          <w:rFonts w:ascii="Tahoma" w:hAnsi="Tahoma" w:cs="Tahoma"/>
          <w:sz w:val="22"/>
          <w:szCs w:val="22"/>
        </w:rPr>
        <w:t>Las</w:t>
      </w:r>
      <w:r w:rsidRPr="00F754F2">
        <w:rPr>
          <w:rFonts w:ascii="Tahoma" w:hAnsi="Tahoma" w:cs="Tahoma"/>
          <w:sz w:val="22"/>
          <w:szCs w:val="22"/>
        </w:rPr>
        <w:t xml:space="preserve"> actividades de exploración y producción de Hidrocarburos</w:t>
      </w:r>
      <w:r w:rsidRPr="00F754F2">
        <w:rPr>
          <w:rFonts w:ascii="Tahoma" w:hAnsi="Tahoma" w:cs="Tahoma"/>
          <w:b/>
          <w:sz w:val="22"/>
          <w:szCs w:val="22"/>
        </w:rPr>
        <w:t xml:space="preserve"> </w:t>
      </w:r>
      <w:r w:rsidRPr="00F754F2">
        <w:rPr>
          <w:rFonts w:ascii="Tahoma" w:hAnsi="Tahoma" w:cs="Tahoma"/>
          <w:sz w:val="22"/>
          <w:szCs w:val="22"/>
        </w:rPr>
        <w:t xml:space="preserve">en </w:t>
      </w:r>
      <w:r w:rsidRPr="00F754F2">
        <w:rPr>
          <w:rFonts w:ascii="Tahoma" w:hAnsi="Tahoma" w:cs="Tahoma"/>
          <w:b/>
          <w:sz w:val="22"/>
          <w:szCs w:val="22"/>
        </w:rPr>
        <w:t>Yacimientos No Convencionales</w:t>
      </w:r>
      <w:r w:rsidRPr="00F754F2">
        <w:rPr>
          <w:rFonts w:ascii="Tahoma" w:hAnsi="Tahoma" w:cs="Tahoma"/>
          <w:sz w:val="22"/>
          <w:szCs w:val="22"/>
        </w:rPr>
        <w:t xml:space="preserve"> deben desarrollarse con arreglo a los procedimientos técnicos establecidos por el Ministerio de Minas y Energía en la Resolución No. 18 0742 del 16 de mayo de 2012. </w:t>
      </w:r>
      <w:r w:rsidRPr="00555AA6">
        <w:rPr>
          <w:rFonts w:ascii="Tahoma" w:hAnsi="Tahoma" w:cs="Tahoma"/>
          <w:sz w:val="22"/>
          <w:szCs w:val="22"/>
        </w:rPr>
        <w:t>No obstante, como quiera que</w:t>
      </w:r>
      <w:r w:rsidR="008613F8" w:rsidRPr="00555AA6">
        <w:rPr>
          <w:rFonts w:ascii="Tahoma" w:hAnsi="Tahoma" w:cs="Tahoma"/>
          <w:sz w:val="22"/>
          <w:szCs w:val="22"/>
        </w:rPr>
        <w:t xml:space="preserve"> </w:t>
      </w:r>
      <w:r w:rsidRPr="00555AA6">
        <w:rPr>
          <w:rFonts w:ascii="Tahoma" w:hAnsi="Tahoma" w:cs="Tahoma"/>
          <w:sz w:val="22"/>
          <w:szCs w:val="22"/>
        </w:rPr>
        <w:t xml:space="preserve">el inciso segundo del artículo 13 de la Ley 1530 de 2012, atribuyó al Gobierno Nacional la definición de los criterios y procedimientos para desarrollar la exploración y explotación de recursos naturales no renovables, en forma técnica, económica y ambientalmente eficiente, a partir de la publicación del </w:t>
      </w:r>
      <w:r w:rsidR="008613F8" w:rsidRPr="00555AA6">
        <w:rPr>
          <w:rFonts w:ascii="Tahoma" w:hAnsi="Tahoma" w:cs="Tahoma"/>
          <w:sz w:val="22"/>
          <w:szCs w:val="22"/>
        </w:rPr>
        <w:t>Decreto 3004 de 2013</w:t>
      </w:r>
      <w:r w:rsidRPr="00555AA6">
        <w:rPr>
          <w:rFonts w:ascii="Tahoma" w:hAnsi="Tahoma" w:cs="Tahoma"/>
          <w:sz w:val="22"/>
          <w:szCs w:val="22"/>
        </w:rPr>
        <w:t xml:space="preserve">, tales actividades deben sujetarse a </w:t>
      </w:r>
      <w:r w:rsidR="008613F8" w:rsidRPr="00555AA6">
        <w:rPr>
          <w:rFonts w:ascii="Tahoma" w:hAnsi="Tahoma" w:cs="Tahoma"/>
          <w:sz w:val="22"/>
          <w:szCs w:val="22"/>
        </w:rPr>
        <w:t xml:space="preserve">las </w:t>
      </w:r>
      <w:r w:rsidR="00C81BF1" w:rsidRPr="00555AA6">
        <w:rPr>
          <w:rFonts w:ascii="Tahoma" w:hAnsi="Tahoma" w:cs="Tahoma"/>
          <w:sz w:val="22"/>
          <w:szCs w:val="22"/>
        </w:rPr>
        <w:t>reglas y a los procedimientos técnicos</w:t>
      </w:r>
      <w:r w:rsidR="008613F8" w:rsidRPr="00555AA6">
        <w:rPr>
          <w:rFonts w:ascii="Tahoma" w:hAnsi="Tahoma" w:cs="Tahoma"/>
          <w:sz w:val="22"/>
          <w:szCs w:val="22"/>
        </w:rPr>
        <w:t xml:space="preserve"> que debe expedir el referido Ministerio en cumplimiento de aquel</w:t>
      </w:r>
      <w:r w:rsidRPr="00555AA6">
        <w:rPr>
          <w:rFonts w:ascii="Tahoma" w:hAnsi="Tahoma" w:cs="Tahoma"/>
          <w:sz w:val="22"/>
          <w:szCs w:val="22"/>
        </w:rPr>
        <w:t>, o a las que l</w:t>
      </w:r>
      <w:r w:rsidR="008613F8" w:rsidRPr="00555AA6">
        <w:rPr>
          <w:rFonts w:ascii="Tahoma" w:hAnsi="Tahoma" w:cs="Tahoma"/>
          <w:sz w:val="22"/>
          <w:szCs w:val="22"/>
        </w:rPr>
        <w:t>o</w:t>
      </w:r>
      <w:r w:rsidRPr="00555AA6">
        <w:rPr>
          <w:rFonts w:ascii="Tahoma" w:hAnsi="Tahoma" w:cs="Tahoma"/>
          <w:sz w:val="22"/>
          <w:szCs w:val="22"/>
        </w:rPr>
        <w:t>s modifiquen, adicionen o sustituyan.</w:t>
      </w:r>
      <w:r w:rsidRPr="00F754F2">
        <w:rPr>
          <w:rFonts w:ascii="Tahoma" w:hAnsi="Tahoma" w:cs="Tahoma"/>
          <w:sz w:val="22"/>
          <w:szCs w:val="22"/>
        </w:rPr>
        <w:t xml:space="preserve">  </w:t>
      </w:r>
    </w:p>
    <w:p w:rsidR="000C4780" w:rsidRDefault="00555AA6" w:rsidP="000C4780">
      <w:pPr>
        <w:pStyle w:val="Cuadrculaclara-nfasis31"/>
        <w:spacing w:line="360" w:lineRule="auto"/>
        <w:ind w:left="0"/>
        <w:rPr>
          <w:sz w:val="22"/>
          <w:szCs w:val="22"/>
          <w:lang w:val="es-ES_tradnl"/>
        </w:rPr>
      </w:pPr>
      <w:r>
        <w:rPr>
          <w:sz w:val="22"/>
          <w:szCs w:val="22"/>
          <w:lang w:val="es-ES_tradnl"/>
        </w:rPr>
        <w:br w:type="page"/>
      </w:r>
    </w:p>
    <w:p w:rsidR="000C4780" w:rsidRDefault="000C4780" w:rsidP="00555AA6">
      <w:pPr>
        <w:pStyle w:val="Cuadrculaclara-nfasis31"/>
        <w:spacing w:line="276" w:lineRule="auto"/>
        <w:ind w:left="0"/>
        <w:jc w:val="center"/>
        <w:rPr>
          <w:b/>
          <w:lang w:val="es-ES_tradnl"/>
        </w:rPr>
      </w:pPr>
      <w:r>
        <w:rPr>
          <w:b/>
          <w:lang w:val="es-ES_tradnl"/>
        </w:rPr>
        <w:t>CAPÍTULO X</w:t>
      </w:r>
    </w:p>
    <w:p w:rsidR="000C4780" w:rsidRDefault="000C4780" w:rsidP="000C4780">
      <w:pPr>
        <w:pStyle w:val="Cuadrculaclara-nfasis31"/>
        <w:spacing w:line="276" w:lineRule="auto"/>
        <w:ind w:left="0"/>
        <w:jc w:val="center"/>
        <w:rPr>
          <w:b/>
          <w:lang w:val="es-ES_tradnl"/>
        </w:rPr>
      </w:pPr>
      <w:r>
        <w:rPr>
          <w:b/>
          <w:lang w:val="es-ES_tradnl"/>
        </w:rPr>
        <w:t>CONDICIONES CONTRACTUALES ESPECIALES</w:t>
      </w:r>
    </w:p>
    <w:p w:rsidR="000C4780" w:rsidRDefault="000C4780" w:rsidP="000C4780">
      <w:pPr>
        <w:pStyle w:val="Cuadrculaclara-nfasis31"/>
        <w:spacing w:line="360" w:lineRule="auto"/>
        <w:ind w:left="0"/>
        <w:jc w:val="center"/>
        <w:rPr>
          <w:b/>
          <w:lang w:val="es-ES_tradnl"/>
        </w:rPr>
      </w:pPr>
    </w:p>
    <w:p w:rsidR="000C4780" w:rsidRDefault="000C4780" w:rsidP="000C4780">
      <w:pPr>
        <w:pStyle w:val="Cuadrculaclara-nfasis31"/>
        <w:spacing w:line="276" w:lineRule="auto"/>
        <w:ind w:left="0"/>
        <w:jc w:val="both"/>
        <w:rPr>
          <w:sz w:val="22"/>
          <w:szCs w:val="22"/>
          <w:lang w:val="es-ES_tradnl"/>
        </w:rPr>
      </w:pPr>
      <w:r>
        <w:rPr>
          <w:b/>
          <w:sz w:val="22"/>
          <w:szCs w:val="22"/>
          <w:lang w:val="es-ES_tradnl"/>
        </w:rPr>
        <w:t>Cláusula Vigésimo Primera</w:t>
      </w:r>
      <w:r>
        <w:rPr>
          <w:sz w:val="22"/>
          <w:szCs w:val="22"/>
          <w:lang w:val="es-ES_tradnl"/>
        </w:rPr>
        <w:t xml:space="preserve">.- </w:t>
      </w:r>
      <w:r>
        <w:rPr>
          <w:b/>
          <w:sz w:val="22"/>
          <w:szCs w:val="22"/>
          <w:lang w:val="es-ES_tradnl"/>
        </w:rPr>
        <w:t>Parámetros</w:t>
      </w:r>
      <w:r>
        <w:rPr>
          <w:sz w:val="22"/>
          <w:szCs w:val="22"/>
          <w:lang w:val="es-ES_tradnl"/>
        </w:rPr>
        <w:t>:</w:t>
      </w:r>
      <w:r>
        <w:rPr>
          <w:b/>
          <w:sz w:val="22"/>
          <w:szCs w:val="22"/>
          <w:lang w:val="es-ES_tradnl"/>
        </w:rPr>
        <w:t xml:space="preserve"> </w:t>
      </w:r>
      <w:r>
        <w:rPr>
          <w:sz w:val="22"/>
          <w:szCs w:val="22"/>
          <w:lang w:val="es-ES_tradnl"/>
        </w:rPr>
        <w:t>La</w:t>
      </w:r>
      <w:r w:rsidRPr="00E603EF">
        <w:rPr>
          <w:sz w:val="22"/>
          <w:szCs w:val="22"/>
          <w:lang w:val="es-ES_tradnl"/>
        </w:rPr>
        <w:t xml:space="preserve"> </w:t>
      </w:r>
      <w:r>
        <w:rPr>
          <w:sz w:val="22"/>
          <w:szCs w:val="22"/>
          <w:lang w:val="es-ES_tradnl"/>
        </w:rPr>
        <w:t xml:space="preserve">exploración y producción de Hidrocarburos provenientes </w:t>
      </w:r>
      <w:r w:rsidRPr="00E603EF">
        <w:rPr>
          <w:sz w:val="22"/>
          <w:szCs w:val="22"/>
          <w:lang w:val="es-ES_tradnl"/>
        </w:rPr>
        <w:t xml:space="preserve">de </w:t>
      </w:r>
      <w:r w:rsidRPr="0082212C">
        <w:rPr>
          <w:b/>
          <w:sz w:val="22"/>
          <w:szCs w:val="22"/>
          <w:lang w:val="es-ES_tradnl"/>
        </w:rPr>
        <w:t>Yacimientos no Convencionales</w:t>
      </w:r>
      <w:r>
        <w:rPr>
          <w:sz w:val="22"/>
          <w:szCs w:val="22"/>
          <w:lang w:val="es-ES_tradnl"/>
        </w:rPr>
        <w:t xml:space="preserve"> debe desarrollarse con sujeción a los siguientes: </w:t>
      </w:r>
    </w:p>
    <w:p w:rsidR="000C4780" w:rsidRDefault="000C4780" w:rsidP="000C4780">
      <w:pPr>
        <w:pStyle w:val="Cuadrculaclara-nfasis31"/>
        <w:spacing w:line="276" w:lineRule="auto"/>
        <w:ind w:left="0"/>
        <w:jc w:val="center"/>
        <w:rPr>
          <w:b/>
          <w:lang w:val="es-ES_tradnl"/>
        </w:rPr>
      </w:pPr>
    </w:p>
    <w:p w:rsidR="000C4780" w:rsidRDefault="000C4780" w:rsidP="000C4780">
      <w:pPr>
        <w:autoSpaceDE w:val="0"/>
        <w:autoSpaceDN w:val="0"/>
        <w:adjustRightInd w:val="0"/>
        <w:spacing w:line="276" w:lineRule="auto"/>
        <w:ind w:left="709" w:hanging="709"/>
        <w:jc w:val="both"/>
        <w:rPr>
          <w:rFonts w:ascii="Tahoma" w:hAnsi="Tahoma" w:cs="Tahoma"/>
          <w:color w:val="000000"/>
          <w:sz w:val="22"/>
          <w:szCs w:val="22"/>
        </w:rPr>
      </w:pPr>
      <w:r>
        <w:rPr>
          <w:rFonts w:ascii="Tahoma" w:hAnsi="Tahoma" w:cs="Tahoma"/>
          <w:color w:val="000000"/>
          <w:sz w:val="22"/>
          <w:szCs w:val="22"/>
        </w:rPr>
        <w:t>21</w:t>
      </w:r>
      <w:r w:rsidRPr="0082212C">
        <w:rPr>
          <w:rFonts w:ascii="Tahoma" w:hAnsi="Tahoma" w:cs="Tahoma"/>
          <w:color w:val="000000"/>
          <w:sz w:val="22"/>
          <w:szCs w:val="22"/>
        </w:rPr>
        <w:t>.1</w:t>
      </w:r>
      <w:r w:rsidRPr="0082212C">
        <w:rPr>
          <w:rFonts w:ascii="Tahoma" w:hAnsi="Tahoma" w:cs="Tahoma"/>
          <w:color w:val="000000"/>
          <w:sz w:val="22"/>
          <w:szCs w:val="22"/>
        </w:rPr>
        <w:tab/>
        <w:t xml:space="preserve">En ejecución del presente </w:t>
      </w:r>
      <w:r w:rsidRPr="0082212C">
        <w:rPr>
          <w:rFonts w:ascii="Tahoma" w:hAnsi="Tahoma" w:cs="Tahoma"/>
          <w:b/>
          <w:color w:val="000000"/>
          <w:sz w:val="22"/>
          <w:szCs w:val="22"/>
        </w:rPr>
        <w:t>Adicional</w:t>
      </w:r>
      <w:r w:rsidRPr="0082212C">
        <w:rPr>
          <w:rFonts w:ascii="Tahoma" w:hAnsi="Tahoma" w:cs="Tahoma"/>
          <w:color w:val="000000"/>
          <w:sz w:val="22"/>
          <w:szCs w:val="22"/>
        </w:rPr>
        <w:t xml:space="preserve"> no se podrá explorar ni producir gas metano asociado a mantos de carbón, ni hidrocarburos en arenas bituminosas. Si el </w:t>
      </w:r>
      <w:r w:rsidRPr="0059386E">
        <w:rPr>
          <w:rFonts w:ascii="Tahoma" w:hAnsi="Tahoma" w:cs="Tahoma"/>
          <w:i/>
          <w:sz w:val="22"/>
          <w:szCs w:val="22"/>
        </w:rPr>
        <w:t>(la)</w:t>
      </w:r>
      <w:r>
        <w:rPr>
          <w:rFonts w:ascii="Tahoma" w:hAnsi="Tahoma" w:cs="Tahoma"/>
          <w:sz w:val="22"/>
          <w:szCs w:val="22"/>
        </w:rPr>
        <w:t xml:space="preserve"> </w:t>
      </w:r>
      <w:r w:rsidRPr="0082212C">
        <w:rPr>
          <w:rFonts w:ascii="Tahoma" w:hAnsi="Tahoma" w:cs="Tahoma"/>
          <w:b/>
          <w:color w:val="000000"/>
          <w:sz w:val="22"/>
          <w:szCs w:val="22"/>
        </w:rPr>
        <w:t>Contratista</w:t>
      </w:r>
      <w:r w:rsidRPr="0082212C">
        <w:rPr>
          <w:rFonts w:ascii="Tahoma" w:hAnsi="Tahoma" w:cs="Tahoma"/>
          <w:color w:val="000000"/>
          <w:sz w:val="22"/>
          <w:szCs w:val="22"/>
        </w:rPr>
        <w:t xml:space="preserve"> encuentra </w:t>
      </w:r>
      <w:r w:rsidRPr="0082212C">
        <w:rPr>
          <w:rFonts w:ascii="Tahoma" w:hAnsi="Tahoma" w:cs="Tahoma"/>
          <w:b/>
          <w:color w:val="000000"/>
          <w:sz w:val="22"/>
          <w:szCs w:val="22"/>
        </w:rPr>
        <w:t xml:space="preserve">Yacimientos No Convencionales </w:t>
      </w:r>
      <w:r w:rsidRPr="0082212C">
        <w:rPr>
          <w:rFonts w:ascii="Tahoma" w:hAnsi="Tahoma" w:cs="Tahoma"/>
          <w:color w:val="000000"/>
          <w:sz w:val="22"/>
          <w:szCs w:val="22"/>
        </w:rPr>
        <w:t xml:space="preserve">de estos Hidrocarburos, debe informarlo inmediatamente a la </w:t>
      </w:r>
      <w:r w:rsidRPr="0082212C">
        <w:rPr>
          <w:rFonts w:ascii="Tahoma" w:hAnsi="Tahoma" w:cs="Tahoma"/>
          <w:b/>
          <w:color w:val="000000"/>
          <w:sz w:val="22"/>
          <w:szCs w:val="22"/>
        </w:rPr>
        <w:t>ANH</w:t>
      </w:r>
      <w:r w:rsidRPr="0082212C">
        <w:rPr>
          <w:rFonts w:ascii="Tahoma" w:hAnsi="Tahoma" w:cs="Tahoma"/>
          <w:color w:val="000000"/>
          <w:sz w:val="22"/>
          <w:szCs w:val="22"/>
        </w:rPr>
        <w:t>.</w:t>
      </w:r>
      <w:r w:rsidRPr="00EB1F0A">
        <w:rPr>
          <w:rFonts w:ascii="Tahoma" w:hAnsi="Tahoma" w:cs="Tahoma"/>
          <w:color w:val="000000"/>
          <w:sz w:val="22"/>
          <w:szCs w:val="22"/>
        </w:rPr>
        <w:t xml:space="preserve"> </w:t>
      </w:r>
    </w:p>
    <w:p w:rsidR="000C4780" w:rsidRDefault="000C4780" w:rsidP="000C4780">
      <w:pPr>
        <w:autoSpaceDE w:val="0"/>
        <w:autoSpaceDN w:val="0"/>
        <w:adjustRightInd w:val="0"/>
        <w:spacing w:line="276" w:lineRule="auto"/>
        <w:ind w:left="709" w:hanging="709"/>
        <w:jc w:val="both"/>
        <w:rPr>
          <w:rFonts w:ascii="Tahoma" w:hAnsi="Tahoma" w:cs="Tahoma"/>
          <w:color w:val="000000"/>
          <w:sz w:val="22"/>
          <w:szCs w:val="22"/>
        </w:rPr>
      </w:pPr>
    </w:p>
    <w:p w:rsidR="000C4780" w:rsidRPr="00555AA6" w:rsidRDefault="000C4780" w:rsidP="000C4780">
      <w:pPr>
        <w:autoSpaceDE w:val="0"/>
        <w:autoSpaceDN w:val="0"/>
        <w:adjustRightInd w:val="0"/>
        <w:spacing w:line="276" w:lineRule="auto"/>
        <w:ind w:left="709" w:hanging="709"/>
        <w:jc w:val="both"/>
        <w:rPr>
          <w:rFonts w:ascii="Tahoma" w:hAnsi="Tahoma" w:cs="Tahoma"/>
          <w:color w:val="000000"/>
          <w:sz w:val="22"/>
          <w:szCs w:val="22"/>
        </w:rPr>
      </w:pPr>
      <w:r>
        <w:rPr>
          <w:rFonts w:ascii="Tahoma" w:hAnsi="Tahoma" w:cs="Tahoma"/>
          <w:color w:val="000000"/>
          <w:sz w:val="22"/>
          <w:szCs w:val="22"/>
        </w:rPr>
        <w:t>21.2</w:t>
      </w:r>
      <w:r>
        <w:rPr>
          <w:rFonts w:ascii="Tahoma" w:hAnsi="Tahoma" w:cs="Tahoma"/>
          <w:color w:val="000000"/>
          <w:sz w:val="22"/>
          <w:szCs w:val="22"/>
        </w:rPr>
        <w:tab/>
        <w:t>D</w:t>
      </w:r>
      <w:r w:rsidRPr="0047641A">
        <w:rPr>
          <w:rFonts w:ascii="Tahoma" w:hAnsi="Tahoma" w:cs="Tahoma"/>
          <w:color w:val="000000"/>
          <w:sz w:val="22"/>
          <w:szCs w:val="22"/>
        </w:rPr>
        <w:t xml:space="preserve">e desarrollarse actividades de exploración y producción de Hidrocarburos provenientes de </w:t>
      </w:r>
      <w:r w:rsidRPr="0047641A">
        <w:rPr>
          <w:rFonts w:ascii="Tahoma" w:hAnsi="Tahoma" w:cs="Tahoma"/>
          <w:b/>
          <w:color w:val="000000"/>
          <w:sz w:val="22"/>
          <w:szCs w:val="22"/>
        </w:rPr>
        <w:t>Yacimientos Convencionales</w:t>
      </w:r>
      <w:r w:rsidRPr="0047641A">
        <w:rPr>
          <w:rFonts w:ascii="Tahoma" w:hAnsi="Tahoma" w:cs="Tahoma"/>
          <w:color w:val="000000"/>
          <w:sz w:val="22"/>
          <w:szCs w:val="22"/>
        </w:rPr>
        <w:t xml:space="preserve"> y </w:t>
      </w:r>
      <w:r w:rsidRPr="0047641A">
        <w:rPr>
          <w:rFonts w:ascii="Tahoma" w:hAnsi="Tahoma" w:cs="Tahoma"/>
          <w:b/>
          <w:color w:val="000000"/>
          <w:sz w:val="22"/>
          <w:szCs w:val="22"/>
        </w:rPr>
        <w:t>No Convencionales</w:t>
      </w:r>
      <w:r w:rsidRPr="0047641A">
        <w:rPr>
          <w:rFonts w:ascii="Tahoma" w:hAnsi="Tahoma" w:cs="Tahoma"/>
          <w:color w:val="000000"/>
          <w:sz w:val="22"/>
          <w:szCs w:val="22"/>
        </w:rPr>
        <w:t xml:space="preserve"> en </w:t>
      </w:r>
      <w:r>
        <w:rPr>
          <w:rFonts w:ascii="Tahoma" w:hAnsi="Tahoma" w:cs="Tahoma"/>
          <w:color w:val="000000"/>
          <w:sz w:val="22"/>
          <w:szCs w:val="22"/>
        </w:rPr>
        <w:t xml:space="preserve">el </w:t>
      </w:r>
      <w:r w:rsidRPr="0047641A">
        <w:rPr>
          <w:rFonts w:ascii="Tahoma" w:hAnsi="Tahoma" w:cs="Tahoma"/>
          <w:b/>
          <w:color w:val="000000"/>
          <w:sz w:val="22"/>
          <w:szCs w:val="22"/>
        </w:rPr>
        <w:t>Área</w:t>
      </w:r>
      <w:r>
        <w:rPr>
          <w:rFonts w:ascii="Tahoma" w:hAnsi="Tahoma" w:cs="Tahoma"/>
          <w:b/>
          <w:color w:val="000000"/>
          <w:sz w:val="22"/>
          <w:szCs w:val="22"/>
        </w:rPr>
        <w:t xml:space="preserve"> </w:t>
      </w:r>
      <w:r>
        <w:rPr>
          <w:rFonts w:ascii="Tahoma" w:hAnsi="Tahoma" w:cs="Tahoma"/>
          <w:color w:val="000000"/>
          <w:sz w:val="22"/>
          <w:szCs w:val="22"/>
        </w:rPr>
        <w:t xml:space="preserve">contratada, bajo la responsabilidad de uno (1) o de dos (2) </w:t>
      </w:r>
      <w:r w:rsidRPr="00DF1AB0">
        <w:rPr>
          <w:rFonts w:ascii="Tahoma" w:hAnsi="Tahoma" w:cs="Tahoma"/>
          <w:b/>
          <w:color w:val="000000"/>
          <w:sz w:val="22"/>
          <w:szCs w:val="22"/>
        </w:rPr>
        <w:t>Operadores</w:t>
      </w:r>
      <w:r w:rsidRPr="0047641A">
        <w:rPr>
          <w:rFonts w:ascii="Tahoma" w:hAnsi="Tahoma" w:cs="Tahoma"/>
          <w:color w:val="000000"/>
          <w:sz w:val="22"/>
          <w:szCs w:val="22"/>
        </w:rPr>
        <w:t xml:space="preserve">, </w:t>
      </w:r>
      <w:r>
        <w:rPr>
          <w:rFonts w:ascii="Tahoma" w:hAnsi="Tahoma" w:cs="Tahoma"/>
          <w:color w:val="000000"/>
          <w:sz w:val="22"/>
          <w:szCs w:val="22"/>
        </w:rPr>
        <w:t>o si</w:t>
      </w:r>
      <w:r w:rsidRPr="0047641A">
        <w:rPr>
          <w:rFonts w:ascii="Tahoma" w:hAnsi="Tahoma" w:cs="Tahoma"/>
          <w:color w:val="000000"/>
          <w:sz w:val="22"/>
          <w:szCs w:val="22"/>
        </w:rPr>
        <w:t xml:space="preserve"> todo o parte de</w:t>
      </w:r>
      <w:r>
        <w:rPr>
          <w:rFonts w:ascii="Tahoma" w:hAnsi="Tahoma" w:cs="Tahoma"/>
          <w:color w:val="000000"/>
          <w:sz w:val="22"/>
          <w:szCs w:val="22"/>
        </w:rPr>
        <w:t xml:space="preserve"> </w:t>
      </w:r>
      <w:r w:rsidRPr="0047641A">
        <w:rPr>
          <w:rFonts w:ascii="Tahoma" w:hAnsi="Tahoma" w:cs="Tahoma"/>
          <w:color w:val="000000"/>
          <w:sz w:val="22"/>
          <w:szCs w:val="22"/>
        </w:rPr>
        <w:t>l</w:t>
      </w:r>
      <w:r>
        <w:rPr>
          <w:rFonts w:ascii="Tahoma" w:hAnsi="Tahoma" w:cs="Tahoma"/>
          <w:color w:val="000000"/>
          <w:sz w:val="22"/>
          <w:szCs w:val="22"/>
        </w:rPr>
        <w:t>a</w:t>
      </w:r>
      <w:r w:rsidRPr="0047641A">
        <w:rPr>
          <w:rFonts w:ascii="Tahoma" w:hAnsi="Tahoma" w:cs="Tahoma"/>
          <w:color w:val="000000"/>
          <w:sz w:val="22"/>
          <w:szCs w:val="22"/>
        </w:rPr>
        <w:t xml:space="preserve"> </w:t>
      </w:r>
      <w:r w:rsidRPr="00DF1AB0">
        <w:rPr>
          <w:rFonts w:ascii="Tahoma" w:hAnsi="Tahoma" w:cs="Tahoma"/>
          <w:color w:val="000000"/>
          <w:sz w:val="22"/>
          <w:szCs w:val="22"/>
        </w:rPr>
        <w:t>misma</w:t>
      </w:r>
      <w:r>
        <w:rPr>
          <w:rFonts w:ascii="Tahoma" w:hAnsi="Tahoma" w:cs="Tahoma"/>
          <w:color w:val="000000"/>
          <w:sz w:val="22"/>
          <w:szCs w:val="22"/>
        </w:rPr>
        <w:t xml:space="preserve"> corresponde</w:t>
      </w:r>
      <w:r w:rsidRPr="0047641A">
        <w:rPr>
          <w:rFonts w:ascii="Tahoma" w:hAnsi="Tahoma" w:cs="Tahoma"/>
          <w:color w:val="000000"/>
          <w:sz w:val="22"/>
          <w:szCs w:val="22"/>
        </w:rPr>
        <w:t xml:space="preserve"> a superficies sobre las cuales existan títulos mineros, de manera que se presente superposición parcial o total de actividades en materia de Hidrocarburos y/o de minería, </w:t>
      </w:r>
      <w:r>
        <w:rPr>
          <w:rFonts w:ascii="Tahoma" w:hAnsi="Tahoma" w:cs="Tahoma"/>
          <w:color w:val="000000"/>
          <w:sz w:val="22"/>
          <w:szCs w:val="22"/>
        </w:rPr>
        <w:t>deben aplicarse</w:t>
      </w:r>
      <w:r w:rsidRPr="0047641A">
        <w:rPr>
          <w:rFonts w:ascii="Tahoma" w:hAnsi="Tahoma" w:cs="Tahoma"/>
          <w:color w:val="000000"/>
          <w:sz w:val="22"/>
          <w:szCs w:val="22"/>
        </w:rPr>
        <w:t xml:space="preserve"> las reglas y los procedimientos previstos para estos casos en </w:t>
      </w:r>
      <w:r>
        <w:rPr>
          <w:rFonts w:ascii="Tahoma" w:hAnsi="Tahoma" w:cs="Tahoma"/>
          <w:color w:val="000000"/>
          <w:sz w:val="22"/>
          <w:szCs w:val="22"/>
        </w:rPr>
        <w:t>la Resolución 18 0742 del 16 de mayo de 2012</w:t>
      </w:r>
      <w:r w:rsidRPr="00555AA6">
        <w:rPr>
          <w:rFonts w:ascii="Tahoma" w:hAnsi="Tahoma" w:cs="Tahoma"/>
          <w:color w:val="000000"/>
          <w:sz w:val="22"/>
          <w:szCs w:val="22"/>
        </w:rPr>
        <w:t xml:space="preserve">, </w:t>
      </w:r>
      <w:r w:rsidR="00C81BF1" w:rsidRPr="00555AA6">
        <w:rPr>
          <w:rFonts w:ascii="Tahoma" w:hAnsi="Tahoma" w:cs="Tahoma"/>
          <w:color w:val="000000"/>
          <w:sz w:val="22"/>
          <w:szCs w:val="22"/>
        </w:rPr>
        <w:t xml:space="preserve">o en los que adopte el Ministerio de Minas y Energía </w:t>
      </w:r>
      <w:r w:rsidRPr="00555AA6">
        <w:rPr>
          <w:rFonts w:ascii="Tahoma" w:hAnsi="Tahoma" w:cs="Tahoma"/>
          <w:color w:val="000000"/>
          <w:sz w:val="22"/>
          <w:szCs w:val="22"/>
        </w:rPr>
        <w:t>en</w:t>
      </w:r>
      <w:r w:rsidR="00C81BF1" w:rsidRPr="00555AA6">
        <w:rPr>
          <w:rFonts w:ascii="Tahoma" w:hAnsi="Tahoma" w:cs="Tahoma"/>
          <w:color w:val="000000"/>
          <w:sz w:val="22"/>
          <w:szCs w:val="22"/>
        </w:rPr>
        <w:t xml:space="preserve"> cumplimiento del Decreto 3004 de 2013, </w:t>
      </w:r>
      <w:r w:rsidRPr="00555AA6">
        <w:rPr>
          <w:rFonts w:ascii="Tahoma" w:hAnsi="Tahoma" w:cs="Tahoma"/>
          <w:color w:val="000000"/>
          <w:sz w:val="22"/>
          <w:szCs w:val="22"/>
        </w:rPr>
        <w:t>o en las normas que lo</w:t>
      </w:r>
      <w:r w:rsidR="00C81BF1" w:rsidRPr="00555AA6">
        <w:rPr>
          <w:rFonts w:ascii="Tahoma" w:hAnsi="Tahoma" w:cs="Tahoma"/>
          <w:color w:val="000000"/>
          <w:sz w:val="22"/>
          <w:szCs w:val="22"/>
        </w:rPr>
        <w:t>s</w:t>
      </w:r>
      <w:r w:rsidRPr="00555AA6">
        <w:rPr>
          <w:rFonts w:ascii="Tahoma" w:hAnsi="Tahoma" w:cs="Tahoma"/>
          <w:color w:val="000000"/>
          <w:sz w:val="22"/>
          <w:szCs w:val="22"/>
        </w:rPr>
        <w:t xml:space="preserve"> modifiquen, adicionen o sustituyan. </w:t>
      </w:r>
    </w:p>
    <w:p w:rsidR="000C4780" w:rsidRPr="00555AA6" w:rsidRDefault="000C4780" w:rsidP="000C4780">
      <w:pPr>
        <w:autoSpaceDE w:val="0"/>
        <w:autoSpaceDN w:val="0"/>
        <w:adjustRightInd w:val="0"/>
        <w:spacing w:line="276" w:lineRule="auto"/>
        <w:jc w:val="both"/>
        <w:rPr>
          <w:rFonts w:ascii="Tahoma" w:hAnsi="Tahoma" w:cs="Tahoma"/>
          <w:b/>
          <w:bCs/>
          <w:color w:val="000000"/>
          <w:sz w:val="22"/>
          <w:szCs w:val="22"/>
        </w:rPr>
      </w:pPr>
    </w:p>
    <w:p w:rsidR="000C4780" w:rsidRPr="00555AA6" w:rsidRDefault="000C4780" w:rsidP="000C4780">
      <w:pPr>
        <w:autoSpaceDE w:val="0"/>
        <w:autoSpaceDN w:val="0"/>
        <w:adjustRightInd w:val="0"/>
        <w:spacing w:line="276" w:lineRule="auto"/>
        <w:ind w:left="709" w:hanging="709"/>
        <w:jc w:val="both"/>
        <w:rPr>
          <w:rFonts w:ascii="Tahoma" w:hAnsi="Tahoma" w:cs="Tahoma"/>
          <w:color w:val="000000"/>
          <w:sz w:val="22"/>
          <w:szCs w:val="22"/>
        </w:rPr>
      </w:pPr>
      <w:r w:rsidRPr="00555AA6">
        <w:rPr>
          <w:rFonts w:ascii="Tahoma" w:hAnsi="Tahoma" w:cs="Tahoma"/>
          <w:sz w:val="22"/>
          <w:szCs w:val="22"/>
        </w:rPr>
        <w:t>21.3</w:t>
      </w:r>
      <w:r w:rsidRPr="00555AA6">
        <w:rPr>
          <w:rFonts w:ascii="Tahoma" w:hAnsi="Tahoma" w:cs="Tahoma"/>
          <w:sz w:val="22"/>
          <w:szCs w:val="22"/>
        </w:rPr>
        <w:tab/>
      </w:r>
      <w:r w:rsidRPr="00555AA6">
        <w:rPr>
          <w:rFonts w:ascii="Tahoma" w:hAnsi="Tahoma" w:cs="Tahoma"/>
          <w:color w:val="000000"/>
          <w:sz w:val="22"/>
          <w:szCs w:val="22"/>
        </w:rPr>
        <w:t xml:space="preserve">Cada proceso de exploración, evaluación, desarrollo y producción de </w:t>
      </w:r>
      <w:r w:rsidRPr="00555AA6">
        <w:rPr>
          <w:rFonts w:ascii="Tahoma" w:hAnsi="Tahoma" w:cs="Tahoma"/>
          <w:b/>
          <w:color w:val="000000"/>
          <w:sz w:val="22"/>
          <w:szCs w:val="22"/>
        </w:rPr>
        <w:t xml:space="preserve">Yacimientos Convencionales </w:t>
      </w:r>
      <w:r w:rsidRPr="00555AA6">
        <w:rPr>
          <w:rFonts w:ascii="Tahoma" w:hAnsi="Tahoma" w:cs="Tahoma"/>
          <w:color w:val="000000"/>
          <w:sz w:val="22"/>
          <w:szCs w:val="22"/>
        </w:rPr>
        <w:t xml:space="preserve">y </w:t>
      </w:r>
      <w:r w:rsidRPr="00555AA6">
        <w:rPr>
          <w:rFonts w:ascii="Tahoma" w:hAnsi="Tahoma" w:cs="Tahoma"/>
          <w:b/>
          <w:color w:val="000000"/>
          <w:sz w:val="22"/>
          <w:szCs w:val="22"/>
        </w:rPr>
        <w:t>No Convencionales</w:t>
      </w:r>
      <w:r w:rsidRPr="00555AA6">
        <w:rPr>
          <w:rFonts w:ascii="Tahoma" w:hAnsi="Tahoma" w:cs="Tahoma"/>
          <w:color w:val="000000"/>
          <w:sz w:val="22"/>
          <w:szCs w:val="22"/>
        </w:rPr>
        <w:t xml:space="preserve"> debe mantenerse separado e independiente uno del otro. Esta obligación no impide que el </w:t>
      </w:r>
      <w:r w:rsidRPr="00555AA6">
        <w:rPr>
          <w:rFonts w:ascii="Tahoma" w:hAnsi="Tahoma" w:cs="Tahoma"/>
          <w:i/>
          <w:sz w:val="22"/>
          <w:szCs w:val="22"/>
        </w:rPr>
        <w:t>(la)</w:t>
      </w:r>
      <w:r w:rsidRPr="00555AA6">
        <w:rPr>
          <w:rFonts w:ascii="Tahoma" w:hAnsi="Tahoma" w:cs="Tahoma"/>
          <w:sz w:val="22"/>
          <w:szCs w:val="22"/>
        </w:rPr>
        <w:t xml:space="preserve"> </w:t>
      </w:r>
      <w:r w:rsidRPr="00555AA6">
        <w:rPr>
          <w:rFonts w:ascii="Tahoma" w:hAnsi="Tahoma" w:cs="Tahoma"/>
          <w:b/>
          <w:color w:val="000000"/>
          <w:sz w:val="22"/>
          <w:szCs w:val="22"/>
        </w:rPr>
        <w:t xml:space="preserve">Contratista </w:t>
      </w:r>
      <w:r w:rsidRPr="00555AA6">
        <w:rPr>
          <w:rFonts w:ascii="Tahoma" w:hAnsi="Tahoma" w:cs="Tahoma"/>
          <w:color w:val="000000"/>
          <w:sz w:val="22"/>
          <w:szCs w:val="22"/>
        </w:rPr>
        <w:t xml:space="preserve">pueda emplear elementos de infraestructura comunes ni compartir </w:t>
      </w:r>
      <w:r w:rsidR="00C81BF1" w:rsidRPr="00555AA6">
        <w:rPr>
          <w:rFonts w:ascii="Tahoma" w:hAnsi="Tahoma" w:cs="Tahoma"/>
          <w:color w:val="000000"/>
          <w:sz w:val="22"/>
          <w:szCs w:val="22"/>
        </w:rPr>
        <w:t xml:space="preserve">procedimiento técnicos, información y </w:t>
      </w:r>
      <w:r w:rsidRPr="00555AA6">
        <w:rPr>
          <w:rFonts w:ascii="Tahoma" w:hAnsi="Tahoma" w:cs="Tahoma"/>
          <w:color w:val="000000"/>
          <w:sz w:val="22"/>
          <w:szCs w:val="22"/>
        </w:rPr>
        <w:t>facilidades</w:t>
      </w:r>
      <w:r w:rsidR="00C81BF1" w:rsidRPr="00555AA6">
        <w:rPr>
          <w:rFonts w:ascii="Tahoma" w:hAnsi="Tahoma" w:cs="Tahoma"/>
          <w:color w:val="000000"/>
          <w:sz w:val="22"/>
          <w:szCs w:val="22"/>
        </w:rPr>
        <w:t xml:space="preserve"> de superficie </w:t>
      </w:r>
      <w:r w:rsidRPr="00555AA6">
        <w:rPr>
          <w:rFonts w:ascii="Tahoma" w:hAnsi="Tahoma" w:cs="Tahoma"/>
          <w:color w:val="000000"/>
          <w:sz w:val="22"/>
          <w:szCs w:val="22"/>
        </w:rPr>
        <w:t xml:space="preserve">para el desarrollo de los dos (2) </w:t>
      </w:r>
      <w:r w:rsidRPr="00555AA6">
        <w:rPr>
          <w:rFonts w:ascii="Tahoma" w:hAnsi="Tahoma" w:cs="Tahoma"/>
          <w:b/>
          <w:color w:val="000000"/>
          <w:sz w:val="22"/>
          <w:szCs w:val="22"/>
        </w:rPr>
        <w:t>Tipos de Yacimientos</w:t>
      </w:r>
      <w:r w:rsidRPr="00555AA6">
        <w:rPr>
          <w:rFonts w:ascii="Tahoma" w:hAnsi="Tahoma" w:cs="Tahoma"/>
          <w:color w:val="000000"/>
          <w:sz w:val="22"/>
          <w:szCs w:val="22"/>
        </w:rPr>
        <w:t xml:space="preserve">. </w:t>
      </w:r>
    </w:p>
    <w:p w:rsidR="000C4780" w:rsidRPr="00555AA6" w:rsidRDefault="000C4780" w:rsidP="001819E3">
      <w:pPr>
        <w:autoSpaceDE w:val="0"/>
        <w:autoSpaceDN w:val="0"/>
        <w:adjustRightInd w:val="0"/>
        <w:spacing w:line="276" w:lineRule="auto"/>
        <w:jc w:val="both"/>
        <w:rPr>
          <w:rFonts w:ascii="Tahoma" w:hAnsi="Tahoma" w:cs="Tahoma"/>
          <w:sz w:val="22"/>
          <w:szCs w:val="22"/>
        </w:rPr>
      </w:pPr>
    </w:p>
    <w:p w:rsidR="000C4780" w:rsidRPr="00555AA6" w:rsidRDefault="000C4780" w:rsidP="000C4780">
      <w:pPr>
        <w:autoSpaceDE w:val="0"/>
        <w:autoSpaceDN w:val="0"/>
        <w:adjustRightInd w:val="0"/>
        <w:spacing w:line="276" w:lineRule="auto"/>
        <w:ind w:left="709" w:hanging="709"/>
        <w:jc w:val="both"/>
        <w:rPr>
          <w:rFonts w:ascii="Tahoma" w:hAnsi="Tahoma" w:cs="Tahoma"/>
          <w:b/>
          <w:sz w:val="22"/>
          <w:szCs w:val="22"/>
        </w:rPr>
      </w:pPr>
      <w:r w:rsidRPr="00555AA6">
        <w:rPr>
          <w:rFonts w:ascii="Tahoma" w:hAnsi="Tahoma" w:cs="Tahoma"/>
          <w:sz w:val="22"/>
          <w:szCs w:val="22"/>
        </w:rPr>
        <w:t>21.4</w:t>
      </w:r>
      <w:r w:rsidRPr="00555AA6">
        <w:rPr>
          <w:rFonts w:ascii="Tahoma" w:hAnsi="Tahoma" w:cs="Tahoma"/>
          <w:sz w:val="22"/>
          <w:szCs w:val="22"/>
        </w:rPr>
        <w:tab/>
        <w:t xml:space="preserve">Tratándose de </w:t>
      </w:r>
      <w:r w:rsidRPr="00555AA6">
        <w:rPr>
          <w:rFonts w:ascii="Tahoma" w:hAnsi="Tahoma" w:cs="Tahoma"/>
          <w:b/>
          <w:sz w:val="22"/>
          <w:szCs w:val="22"/>
        </w:rPr>
        <w:t>Yacimientos No Convencionales</w:t>
      </w:r>
      <w:r w:rsidRPr="00555AA6">
        <w:rPr>
          <w:rFonts w:ascii="Tahoma" w:hAnsi="Tahoma" w:cs="Tahoma"/>
          <w:sz w:val="22"/>
          <w:szCs w:val="22"/>
        </w:rPr>
        <w:t xml:space="preserve">, no habrá devoluciones obligatorias de </w:t>
      </w:r>
      <w:r w:rsidRPr="00555AA6">
        <w:rPr>
          <w:rFonts w:ascii="Tahoma" w:hAnsi="Tahoma" w:cs="Tahoma"/>
          <w:b/>
          <w:sz w:val="22"/>
          <w:szCs w:val="22"/>
        </w:rPr>
        <w:t>Áreas</w:t>
      </w:r>
      <w:r w:rsidRPr="00555AA6">
        <w:rPr>
          <w:rFonts w:ascii="Tahoma" w:hAnsi="Tahoma" w:cs="Tahoma"/>
          <w:sz w:val="22"/>
          <w:szCs w:val="22"/>
        </w:rPr>
        <w:t xml:space="preserve"> sino hasta el final del </w:t>
      </w:r>
      <w:r w:rsidRPr="00555AA6">
        <w:rPr>
          <w:rFonts w:ascii="Tahoma" w:hAnsi="Tahoma" w:cs="Tahoma"/>
          <w:b/>
          <w:sz w:val="22"/>
          <w:szCs w:val="22"/>
        </w:rPr>
        <w:t>Período de Exploración</w:t>
      </w:r>
      <w:r w:rsidRPr="00555AA6">
        <w:rPr>
          <w:rFonts w:ascii="Tahoma" w:hAnsi="Tahoma" w:cs="Tahoma"/>
          <w:sz w:val="22"/>
          <w:szCs w:val="22"/>
        </w:rPr>
        <w:t>.</w:t>
      </w:r>
      <w:r w:rsidRPr="00555AA6">
        <w:rPr>
          <w:rFonts w:ascii="Tahoma" w:hAnsi="Tahoma" w:cs="Tahoma"/>
          <w:b/>
          <w:sz w:val="22"/>
          <w:szCs w:val="22"/>
        </w:rPr>
        <w:t xml:space="preserve"> </w:t>
      </w:r>
    </w:p>
    <w:p w:rsidR="001819E3" w:rsidRPr="00555AA6" w:rsidRDefault="001819E3" w:rsidP="00F52257">
      <w:pPr>
        <w:autoSpaceDE w:val="0"/>
        <w:autoSpaceDN w:val="0"/>
        <w:adjustRightInd w:val="0"/>
        <w:spacing w:line="360" w:lineRule="auto"/>
        <w:ind w:left="709" w:hanging="709"/>
        <w:jc w:val="both"/>
        <w:rPr>
          <w:rFonts w:ascii="Tahoma" w:hAnsi="Tahoma" w:cs="Tahoma"/>
          <w:b/>
          <w:sz w:val="22"/>
          <w:szCs w:val="22"/>
        </w:rPr>
      </w:pPr>
    </w:p>
    <w:p w:rsidR="000C4780" w:rsidRPr="001819E3" w:rsidRDefault="00F52257" w:rsidP="00F52257">
      <w:pPr>
        <w:autoSpaceDE w:val="0"/>
        <w:autoSpaceDN w:val="0"/>
        <w:adjustRightInd w:val="0"/>
        <w:spacing w:line="276" w:lineRule="auto"/>
        <w:jc w:val="both"/>
        <w:rPr>
          <w:rFonts w:ascii="Tahoma" w:hAnsi="Tahoma" w:cs="Tahoma"/>
          <w:color w:val="000000"/>
          <w:sz w:val="22"/>
          <w:szCs w:val="22"/>
        </w:rPr>
      </w:pPr>
      <w:r w:rsidRPr="00555AA6">
        <w:rPr>
          <w:rFonts w:ascii="Tahoma" w:hAnsi="Tahoma" w:cs="Tahoma"/>
          <w:b/>
          <w:sz w:val="22"/>
          <w:szCs w:val="22"/>
        </w:rPr>
        <w:t>Cláusula Vigésimo Segunda</w:t>
      </w:r>
      <w:r w:rsidRPr="00555AA6">
        <w:rPr>
          <w:rFonts w:ascii="Tahoma" w:hAnsi="Tahoma" w:cs="Tahoma"/>
          <w:sz w:val="22"/>
          <w:szCs w:val="22"/>
        </w:rPr>
        <w:t xml:space="preserve">.- </w:t>
      </w:r>
      <w:r w:rsidRPr="00555AA6">
        <w:rPr>
          <w:rFonts w:ascii="Tahoma" w:hAnsi="Tahoma" w:cs="Tahoma"/>
          <w:b/>
          <w:sz w:val="22"/>
          <w:szCs w:val="22"/>
        </w:rPr>
        <w:t>R</w:t>
      </w:r>
      <w:r w:rsidR="001819E3" w:rsidRPr="00555AA6">
        <w:rPr>
          <w:rFonts w:ascii="Tahoma" w:hAnsi="Tahoma" w:cs="Tahoma"/>
          <w:b/>
          <w:sz w:val="22"/>
          <w:szCs w:val="22"/>
        </w:rPr>
        <w:t>esponsabilidad</w:t>
      </w:r>
      <w:r w:rsidR="001819E3" w:rsidRPr="00555AA6">
        <w:rPr>
          <w:rFonts w:ascii="Tahoma" w:hAnsi="Tahoma" w:cs="Tahoma"/>
          <w:sz w:val="22"/>
          <w:szCs w:val="22"/>
        </w:rPr>
        <w:t xml:space="preserve">: </w:t>
      </w:r>
      <w:r w:rsidRPr="00555AA6">
        <w:rPr>
          <w:rFonts w:ascii="Tahoma" w:hAnsi="Tahoma"/>
          <w:sz w:val="22"/>
        </w:rPr>
        <w:t xml:space="preserve">Cuando el </w:t>
      </w:r>
      <w:r w:rsidRPr="00555AA6">
        <w:rPr>
          <w:rFonts w:ascii="Tahoma" w:hAnsi="Tahoma"/>
          <w:b/>
          <w:sz w:val="22"/>
        </w:rPr>
        <w:t xml:space="preserve">Contrato Adicional </w:t>
      </w:r>
      <w:r w:rsidRPr="00555AA6">
        <w:rPr>
          <w:rFonts w:ascii="Tahoma" w:hAnsi="Tahoma"/>
          <w:sz w:val="22"/>
        </w:rPr>
        <w:t xml:space="preserve">sea celebrado por un </w:t>
      </w:r>
      <w:r w:rsidRPr="00555AA6">
        <w:rPr>
          <w:rFonts w:ascii="Tahoma" w:hAnsi="Tahoma"/>
          <w:b/>
          <w:sz w:val="22"/>
        </w:rPr>
        <w:t xml:space="preserve">Contratista </w:t>
      </w:r>
      <w:r w:rsidR="00DE6E0B" w:rsidRPr="00555AA6">
        <w:rPr>
          <w:rFonts w:ascii="Tahoma" w:hAnsi="Tahoma"/>
          <w:b/>
          <w:sz w:val="22"/>
        </w:rPr>
        <w:t>Plural</w:t>
      </w:r>
      <w:r w:rsidR="007737AD" w:rsidRPr="00555AA6">
        <w:rPr>
          <w:rFonts w:ascii="Tahoma" w:hAnsi="Tahoma"/>
          <w:sz w:val="22"/>
        </w:rPr>
        <w:t>,</w:t>
      </w:r>
      <w:r w:rsidR="00DE6E0B" w:rsidRPr="00555AA6">
        <w:rPr>
          <w:rFonts w:ascii="Tahoma" w:hAnsi="Tahoma"/>
          <w:sz w:val="22"/>
        </w:rPr>
        <w:t xml:space="preserve"> distinto de aquel</w:t>
      </w:r>
      <w:r w:rsidRPr="00555AA6">
        <w:rPr>
          <w:rFonts w:ascii="Tahoma" w:hAnsi="Tahoma"/>
          <w:sz w:val="22"/>
        </w:rPr>
        <w:t xml:space="preserve"> que suscribió el inicial u original, no se predicará</w:t>
      </w:r>
      <w:r w:rsidR="001819E3" w:rsidRPr="00555AA6">
        <w:rPr>
          <w:rFonts w:ascii="Tahoma" w:hAnsi="Tahoma"/>
          <w:sz w:val="22"/>
        </w:rPr>
        <w:t xml:space="preserve"> solidaridad </w:t>
      </w:r>
      <w:r w:rsidRPr="00555AA6">
        <w:rPr>
          <w:rFonts w:ascii="Tahoma" w:hAnsi="Tahoma"/>
          <w:sz w:val="22"/>
        </w:rPr>
        <w:t xml:space="preserve">entre ellos </w:t>
      </w:r>
      <w:r w:rsidR="001819E3" w:rsidRPr="00555AA6">
        <w:rPr>
          <w:rFonts w:ascii="Tahoma" w:hAnsi="Tahoma"/>
          <w:sz w:val="22"/>
        </w:rPr>
        <w:t xml:space="preserve">respecto de las prestaciones, obligaciones y compromisos correspondientes </w:t>
      </w:r>
      <w:r w:rsidR="00DE6E0B" w:rsidRPr="00555AA6">
        <w:rPr>
          <w:rFonts w:ascii="Tahoma" w:hAnsi="Tahoma"/>
          <w:sz w:val="22"/>
        </w:rPr>
        <w:t xml:space="preserve">exclusivamente </w:t>
      </w:r>
      <w:r w:rsidR="001819E3" w:rsidRPr="00555AA6">
        <w:rPr>
          <w:rFonts w:ascii="Tahoma" w:hAnsi="Tahoma"/>
          <w:sz w:val="22"/>
        </w:rPr>
        <w:t xml:space="preserve">al </w:t>
      </w:r>
      <w:r w:rsidRPr="00555AA6">
        <w:rPr>
          <w:rFonts w:ascii="Tahoma" w:hAnsi="Tahoma"/>
          <w:sz w:val="22"/>
        </w:rPr>
        <w:t>negocio jurídico del que cada uno sea parte</w:t>
      </w:r>
      <w:r w:rsidR="00DE6E0B" w:rsidRPr="00555AA6">
        <w:rPr>
          <w:rFonts w:ascii="Tahoma" w:hAnsi="Tahoma"/>
          <w:sz w:val="22"/>
        </w:rPr>
        <w:t>.</w:t>
      </w:r>
      <w:r w:rsidR="001819E3" w:rsidRPr="00555AA6">
        <w:rPr>
          <w:rFonts w:ascii="Tahoma" w:hAnsi="Tahoma"/>
          <w:sz w:val="22"/>
        </w:rPr>
        <w:t xml:space="preserve"> </w:t>
      </w:r>
      <w:r w:rsidR="00DE6E0B" w:rsidRPr="00555AA6">
        <w:rPr>
          <w:rFonts w:ascii="Tahoma" w:hAnsi="Tahoma"/>
          <w:sz w:val="22"/>
        </w:rPr>
        <w:t>Por el contrario, uno y otro Contratistas responderán solidariamente por el cumplimiento oportuno, eficaz y eficiente de</w:t>
      </w:r>
      <w:r w:rsidR="001819E3" w:rsidRPr="00555AA6">
        <w:rPr>
          <w:rFonts w:ascii="Tahoma" w:hAnsi="Tahoma"/>
          <w:sz w:val="22"/>
        </w:rPr>
        <w:t xml:space="preserve"> </w:t>
      </w:r>
      <w:r w:rsidR="00DE6E0B" w:rsidRPr="00555AA6">
        <w:rPr>
          <w:rFonts w:ascii="Tahoma" w:hAnsi="Tahoma"/>
          <w:sz w:val="22"/>
        </w:rPr>
        <w:t>aquell</w:t>
      </w:r>
      <w:r w:rsidR="007737AD" w:rsidRPr="00555AA6">
        <w:rPr>
          <w:rFonts w:ascii="Tahoma" w:hAnsi="Tahoma"/>
          <w:sz w:val="22"/>
        </w:rPr>
        <w:t>a</w:t>
      </w:r>
      <w:r w:rsidR="00DE6E0B" w:rsidRPr="00555AA6">
        <w:rPr>
          <w:rFonts w:ascii="Tahoma" w:hAnsi="Tahoma"/>
          <w:sz w:val="22"/>
        </w:rPr>
        <w:t xml:space="preserve">s obligaciones, compromisos o prestaciones específicos que puedan predicarse de uno y otro </w:t>
      </w:r>
      <w:r w:rsidR="00DE6E0B" w:rsidRPr="00555AA6">
        <w:rPr>
          <w:rFonts w:ascii="Tahoma" w:hAnsi="Tahoma"/>
          <w:b/>
          <w:sz w:val="22"/>
        </w:rPr>
        <w:t>Contratos</w:t>
      </w:r>
      <w:r w:rsidR="00DE6E0B" w:rsidRPr="00555AA6">
        <w:rPr>
          <w:rFonts w:ascii="Tahoma" w:hAnsi="Tahoma"/>
          <w:sz w:val="22"/>
        </w:rPr>
        <w:t xml:space="preserve">, por ser comunes y aplicables tanto al desarrollo de </w:t>
      </w:r>
      <w:r w:rsidR="00DE6E0B" w:rsidRPr="00555AA6">
        <w:rPr>
          <w:rFonts w:ascii="Tahoma" w:hAnsi="Tahoma"/>
          <w:b/>
          <w:sz w:val="22"/>
        </w:rPr>
        <w:t>Yacimientos Convencionales</w:t>
      </w:r>
      <w:r w:rsidR="00DE6E0B" w:rsidRPr="00555AA6">
        <w:rPr>
          <w:rFonts w:ascii="Tahoma" w:hAnsi="Tahoma"/>
          <w:sz w:val="22"/>
        </w:rPr>
        <w:t xml:space="preserve"> como </w:t>
      </w:r>
      <w:r w:rsidR="00DE6E0B" w:rsidRPr="00555AA6">
        <w:rPr>
          <w:rFonts w:ascii="Tahoma" w:hAnsi="Tahoma"/>
          <w:b/>
          <w:sz w:val="22"/>
        </w:rPr>
        <w:t>No Convencionales</w:t>
      </w:r>
      <w:r w:rsidR="00DE6E0B" w:rsidRPr="00555AA6">
        <w:rPr>
          <w:rFonts w:ascii="Tahoma" w:hAnsi="Tahoma"/>
          <w:sz w:val="22"/>
        </w:rPr>
        <w:t>.</w:t>
      </w:r>
      <w:r w:rsidR="001819E3" w:rsidRPr="00816163">
        <w:rPr>
          <w:rFonts w:ascii="Tahoma" w:hAnsi="Tahoma"/>
          <w:sz w:val="22"/>
        </w:rPr>
        <w:t xml:space="preserve"> </w:t>
      </w:r>
    </w:p>
    <w:p w:rsidR="00816163" w:rsidRDefault="00816163" w:rsidP="000C4780">
      <w:pPr>
        <w:pStyle w:val="Prrafodelista1"/>
        <w:tabs>
          <w:tab w:val="left" w:pos="426"/>
        </w:tabs>
        <w:autoSpaceDE w:val="0"/>
        <w:autoSpaceDN w:val="0"/>
        <w:adjustRightInd w:val="0"/>
        <w:spacing w:line="360" w:lineRule="auto"/>
        <w:ind w:left="0"/>
        <w:jc w:val="both"/>
        <w:rPr>
          <w:snapToGrid w:val="0"/>
          <w:sz w:val="22"/>
          <w:szCs w:val="22"/>
        </w:rPr>
      </w:pPr>
    </w:p>
    <w:p w:rsidR="007D4B8F" w:rsidRDefault="007D4B8F" w:rsidP="00DF43C7">
      <w:pPr>
        <w:pStyle w:val="Prrafodelista1"/>
        <w:autoSpaceDE w:val="0"/>
        <w:autoSpaceDN w:val="0"/>
        <w:adjustRightInd w:val="0"/>
        <w:spacing w:line="276" w:lineRule="auto"/>
        <w:ind w:left="0"/>
        <w:jc w:val="both"/>
        <w:rPr>
          <w:snapToGrid w:val="0"/>
          <w:sz w:val="22"/>
          <w:szCs w:val="22"/>
        </w:rPr>
      </w:pPr>
      <w:r>
        <w:rPr>
          <w:b/>
          <w:snapToGrid w:val="0"/>
          <w:sz w:val="22"/>
          <w:szCs w:val="22"/>
        </w:rPr>
        <w:t>Cláusula Vigésimo Tercera</w:t>
      </w:r>
      <w:r>
        <w:rPr>
          <w:snapToGrid w:val="0"/>
          <w:sz w:val="22"/>
          <w:szCs w:val="22"/>
        </w:rPr>
        <w:t xml:space="preserve">.- </w:t>
      </w:r>
      <w:r w:rsidRPr="007D4B8F">
        <w:rPr>
          <w:b/>
          <w:snapToGrid w:val="0"/>
          <w:sz w:val="22"/>
          <w:szCs w:val="22"/>
        </w:rPr>
        <w:t>Programas en beneficio de</w:t>
      </w:r>
      <w:r>
        <w:rPr>
          <w:b/>
          <w:snapToGrid w:val="0"/>
          <w:sz w:val="22"/>
          <w:szCs w:val="22"/>
        </w:rPr>
        <w:t xml:space="preserve"> las C</w:t>
      </w:r>
      <w:r w:rsidRPr="007D4B8F">
        <w:rPr>
          <w:b/>
          <w:snapToGrid w:val="0"/>
          <w:sz w:val="22"/>
          <w:szCs w:val="22"/>
        </w:rPr>
        <w:t>omunidades</w:t>
      </w:r>
      <w:r w:rsidRPr="007D4B8F">
        <w:rPr>
          <w:snapToGrid w:val="0"/>
          <w:sz w:val="22"/>
          <w:szCs w:val="22"/>
        </w:rPr>
        <w:t xml:space="preserve">: </w:t>
      </w:r>
      <w:r>
        <w:rPr>
          <w:snapToGrid w:val="0"/>
          <w:sz w:val="22"/>
          <w:szCs w:val="22"/>
        </w:rPr>
        <w:t>E</w:t>
      </w:r>
      <w:r w:rsidRPr="007D4B8F">
        <w:rPr>
          <w:snapToGrid w:val="0"/>
          <w:sz w:val="22"/>
          <w:szCs w:val="22"/>
        </w:rPr>
        <w:t xml:space="preserve">n el </w:t>
      </w:r>
      <w:r w:rsidR="005C683A">
        <w:rPr>
          <w:snapToGrid w:val="0"/>
          <w:sz w:val="22"/>
          <w:szCs w:val="22"/>
        </w:rPr>
        <w:t>Plan de Exploración;</w:t>
      </w:r>
      <w:r w:rsidRPr="007D4B8F">
        <w:rPr>
          <w:snapToGrid w:val="0"/>
          <w:sz w:val="22"/>
          <w:szCs w:val="22"/>
        </w:rPr>
        <w:t xml:space="preserve"> </w:t>
      </w:r>
      <w:r w:rsidR="005C683A">
        <w:rPr>
          <w:snapToGrid w:val="0"/>
          <w:sz w:val="22"/>
          <w:szCs w:val="22"/>
        </w:rPr>
        <w:t>en los eventuales Programas Exploratorio Posterior y</w:t>
      </w:r>
      <w:r w:rsidRPr="007D4B8F">
        <w:rPr>
          <w:snapToGrid w:val="0"/>
          <w:sz w:val="22"/>
          <w:szCs w:val="22"/>
        </w:rPr>
        <w:t xml:space="preserve"> de Evaluación</w:t>
      </w:r>
      <w:r w:rsidR="005C683A">
        <w:rPr>
          <w:snapToGrid w:val="0"/>
          <w:sz w:val="22"/>
          <w:szCs w:val="22"/>
        </w:rPr>
        <w:t>;</w:t>
      </w:r>
      <w:r w:rsidRPr="007D4B8F">
        <w:rPr>
          <w:snapToGrid w:val="0"/>
          <w:sz w:val="22"/>
          <w:szCs w:val="22"/>
        </w:rPr>
        <w:t xml:space="preserve"> en el Plan de Desarrollo</w:t>
      </w:r>
      <w:r w:rsidR="005C683A">
        <w:rPr>
          <w:snapToGrid w:val="0"/>
          <w:sz w:val="22"/>
          <w:szCs w:val="22"/>
        </w:rPr>
        <w:t xml:space="preserve">, en su caso, así como </w:t>
      </w:r>
      <w:r w:rsidR="005C683A" w:rsidRPr="007D4B8F">
        <w:rPr>
          <w:snapToGrid w:val="0"/>
          <w:sz w:val="22"/>
          <w:szCs w:val="22"/>
        </w:rPr>
        <w:t>en cada Programa Anual de Operaciones</w:t>
      </w:r>
      <w:r w:rsidR="005C683A">
        <w:rPr>
          <w:snapToGrid w:val="0"/>
          <w:sz w:val="22"/>
          <w:szCs w:val="22"/>
        </w:rPr>
        <w:t>,</w:t>
      </w:r>
      <w:r w:rsidR="005C683A" w:rsidRPr="007D4B8F">
        <w:rPr>
          <w:snapToGrid w:val="0"/>
          <w:sz w:val="22"/>
          <w:szCs w:val="22"/>
        </w:rPr>
        <w:t xml:space="preserve"> </w:t>
      </w:r>
      <w:r w:rsidR="005C683A">
        <w:rPr>
          <w:snapToGrid w:val="0"/>
          <w:sz w:val="22"/>
          <w:szCs w:val="22"/>
        </w:rPr>
        <w:t>el</w:t>
      </w:r>
      <w:r w:rsidRPr="007D4B8F">
        <w:rPr>
          <w:snapToGrid w:val="0"/>
          <w:sz w:val="22"/>
          <w:szCs w:val="22"/>
        </w:rPr>
        <w:t xml:space="preserve"> </w:t>
      </w:r>
      <w:r w:rsidR="005C683A" w:rsidRPr="005C683A">
        <w:rPr>
          <w:b/>
          <w:snapToGrid w:val="0"/>
          <w:sz w:val="22"/>
          <w:szCs w:val="22"/>
        </w:rPr>
        <w:t xml:space="preserve">Contratista </w:t>
      </w:r>
      <w:r w:rsidR="005C683A">
        <w:rPr>
          <w:snapToGrid w:val="0"/>
          <w:sz w:val="22"/>
          <w:szCs w:val="22"/>
        </w:rPr>
        <w:t>debe</w:t>
      </w:r>
      <w:r w:rsidRPr="007D4B8F">
        <w:rPr>
          <w:snapToGrid w:val="0"/>
          <w:sz w:val="22"/>
          <w:szCs w:val="22"/>
        </w:rPr>
        <w:t xml:space="preserve"> </w:t>
      </w:r>
      <w:r w:rsidR="005C683A">
        <w:rPr>
          <w:snapToGrid w:val="0"/>
          <w:sz w:val="22"/>
          <w:szCs w:val="22"/>
        </w:rPr>
        <w:t>incorporar</w:t>
      </w:r>
      <w:r w:rsidRPr="007D4B8F">
        <w:rPr>
          <w:snapToGrid w:val="0"/>
          <w:sz w:val="22"/>
          <w:szCs w:val="22"/>
        </w:rPr>
        <w:t xml:space="preserve"> un capítulo </w:t>
      </w:r>
      <w:r w:rsidR="005C683A">
        <w:rPr>
          <w:snapToGrid w:val="0"/>
          <w:sz w:val="22"/>
          <w:szCs w:val="22"/>
        </w:rPr>
        <w:t>en el que se describan los</w:t>
      </w:r>
      <w:r w:rsidRPr="007D4B8F">
        <w:rPr>
          <w:snapToGrid w:val="0"/>
          <w:sz w:val="22"/>
          <w:szCs w:val="22"/>
        </w:rPr>
        <w:t xml:space="preserve"> programas que </w:t>
      </w:r>
      <w:r w:rsidR="005C683A">
        <w:rPr>
          <w:snapToGrid w:val="0"/>
          <w:sz w:val="22"/>
          <w:szCs w:val="22"/>
        </w:rPr>
        <w:t>se propone ejecutar</w:t>
      </w:r>
      <w:r w:rsidRPr="007D4B8F">
        <w:rPr>
          <w:snapToGrid w:val="0"/>
          <w:sz w:val="22"/>
          <w:szCs w:val="22"/>
        </w:rPr>
        <w:t xml:space="preserve"> en beneficio de las comunidades ubicadas en las Áreas de Influencia Directa</w:t>
      </w:r>
      <w:r w:rsidR="005C683A">
        <w:rPr>
          <w:snapToGrid w:val="0"/>
          <w:sz w:val="22"/>
          <w:szCs w:val="22"/>
        </w:rPr>
        <w:t xml:space="preserve"> de las actividades de exploración y producción de Hidrocarburos provenientes de </w:t>
      </w:r>
      <w:r w:rsidR="005C683A">
        <w:rPr>
          <w:b/>
          <w:snapToGrid w:val="0"/>
          <w:sz w:val="22"/>
          <w:szCs w:val="22"/>
        </w:rPr>
        <w:t>Yacimientos No Convencionales</w:t>
      </w:r>
      <w:r w:rsidR="005C683A">
        <w:rPr>
          <w:snapToGrid w:val="0"/>
          <w:sz w:val="22"/>
          <w:szCs w:val="22"/>
        </w:rPr>
        <w:t>,</w:t>
      </w:r>
      <w:r w:rsidRPr="007D4B8F">
        <w:rPr>
          <w:snapToGrid w:val="0"/>
          <w:sz w:val="22"/>
          <w:szCs w:val="22"/>
        </w:rPr>
        <w:t xml:space="preserve"> de acuerdo con los términos y condiciones establecidos en el Anexo F.</w:t>
      </w:r>
    </w:p>
    <w:p w:rsidR="005C683A" w:rsidRDefault="005C683A" w:rsidP="005C683A">
      <w:pPr>
        <w:pStyle w:val="Prrafodelista1"/>
        <w:tabs>
          <w:tab w:val="left" w:pos="426"/>
        </w:tabs>
        <w:autoSpaceDE w:val="0"/>
        <w:autoSpaceDN w:val="0"/>
        <w:adjustRightInd w:val="0"/>
        <w:spacing w:line="276" w:lineRule="auto"/>
        <w:jc w:val="both"/>
        <w:rPr>
          <w:snapToGrid w:val="0"/>
          <w:sz w:val="22"/>
          <w:szCs w:val="22"/>
        </w:rPr>
      </w:pPr>
    </w:p>
    <w:p w:rsidR="005C683A" w:rsidRPr="007D4B8F" w:rsidRDefault="005C683A" w:rsidP="00DF43C7">
      <w:pPr>
        <w:pStyle w:val="Prrafodelista1"/>
        <w:autoSpaceDE w:val="0"/>
        <w:autoSpaceDN w:val="0"/>
        <w:adjustRightInd w:val="0"/>
        <w:spacing w:line="276" w:lineRule="auto"/>
        <w:ind w:left="0"/>
        <w:jc w:val="both"/>
        <w:rPr>
          <w:snapToGrid w:val="0"/>
          <w:sz w:val="22"/>
          <w:szCs w:val="22"/>
        </w:rPr>
      </w:pPr>
      <w:r>
        <w:rPr>
          <w:snapToGrid w:val="0"/>
          <w:sz w:val="22"/>
          <w:szCs w:val="22"/>
        </w:rPr>
        <w:t xml:space="preserve">Estos programas son independientes de los que </w:t>
      </w:r>
      <w:r w:rsidR="0088688D">
        <w:rPr>
          <w:snapToGrid w:val="0"/>
          <w:sz w:val="22"/>
          <w:szCs w:val="22"/>
        </w:rPr>
        <w:t xml:space="preserve">se llevan a cabo en ejecución del Contrato inicial para el desarrollo de </w:t>
      </w:r>
      <w:r w:rsidR="0088688D" w:rsidRPr="0088688D">
        <w:rPr>
          <w:b/>
          <w:snapToGrid w:val="0"/>
          <w:sz w:val="22"/>
          <w:szCs w:val="22"/>
        </w:rPr>
        <w:t>Yacimientos Convencionales</w:t>
      </w:r>
      <w:r w:rsidR="0088688D">
        <w:rPr>
          <w:snapToGrid w:val="0"/>
          <w:sz w:val="22"/>
          <w:szCs w:val="22"/>
        </w:rPr>
        <w:t>.</w:t>
      </w:r>
      <w:r>
        <w:rPr>
          <w:snapToGrid w:val="0"/>
          <w:sz w:val="22"/>
          <w:szCs w:val="22"/>
        </w:rPr>
        <w:t xml:space="preserve"> </w:t>
      </w:r>
    </w:p>
    <w:p w:rsidR="007D4B8F" w:rsidRPr="007D4B8F" w:rsidRDefault="007D4B8F" w:rsidP="00DF43C7">
      <w:pPr>
        <w:pStyle w:val="Prrafodelista1"/>
        <w:autoSpaceDE w:val="0"/>
        <w:autoSpaceDN w:val="0"/>
        <w:adjustRightInd w:val="0"/>
        <w:spacing w:line="276" w:lineRule="auto"/>
        <w:ind w:left="0"/>
        <w:jc w:val="both"/>
        <w:rPr>
          <w:snapToGrid w:val="0"/>
          <w:sz w:val="22"/>
          <w:szCs w:val="22"/>
        </w:rPr>
      </w:pPr>
    </w:p>
    <w:p w:rsidR="007D4B8F" w:rsidRPr="007D4B8F" w:rsidRDefault="0088688D" w:rsidP="00DF43C7">
      <w:pPr>
        <w:pStyle w:val="Prrafodelista1"/>
        <w:autoSpaceDE w:val="0"/>
        <w:autoSpaceDN w:val="0"/>
        <w:adjustRightInd w:val="0"/>
        <w:spacing w:line="276" w:lineRule="auto"/>
        <w:ind w:left="0"/>
        <w:jc w:val="both"/>
        <w:rPr>
          <w:snapToGrid w:val="0"/>
          <w:sz w:val="22"/>
          <w:szCs w:val="22"/>
        </w:rPr>
      </w:pPr>
      <w:r>
        <w:rPr>
          <w:snapToGrid w:val="0"/>
          <w:sz w:val="22"/>
          <w:szCs w:val="22"/>
        </w:rPr>
        <w:t xml:space="preserve">Corresponde a la </w:t>
      </w:r>
      <w:r w:rsidR="007D4B8F" w:rsidRPr="0088688D">
        <w:rPr>
          <w:b/>
          <w:snapToGrid w:val="0"/>
          <w:sz w:val="22"/>
          <w:szCs w:val="22"/>
        </w:rPr>
        <w:t>ANH</w:t>
      </w:r>
      <w:r w:rsidR="007D4B8F" w:rsidRPr="007D4B8F">
        <w:rPr>
          <w:snapToGrid w:val="0"/>
          <w:sz w:val="22"/>
          <w:szCs w:val="22"/>
        </w:rPr>
        <w:t xml:space="preserve"> </w:t>
      </w:r>
      <w:r>
        <w:rPr>
          <w:snapToGrid w:val="0"/>
          <w:sz w:val="22"/>
          <w:szCs w:val="22"/>
        </w:rPr>
        <w:t xml:space="preserve">pronunciarse </w:t>
      </w:r>
      <w:r w:rsidR="00DF43C7">
        <w:rPr>
          <w:snapToGrid w:val="0"/>
          <w:sz w:val="22"/>
          <w:szCs w:val="22"/>
        </w:rPr>
        <w:t xml:space="preserve">razonadamente </w:t>
      </w:r>
      <w:r>
        <w:rPr>
          <w:snapToGrid w:val="0"/>
          <w:sz w:val="22"/>
          <w:szCs w:val="22"/>
        </w:rPr>
        <w:t xml:space="preserve">sobre </w:t>
      </w:r>
      <w:r w:rsidR="00DF43C7">
        <w:rPr>
          <w:snapToGrid w:val="0"/>
          <w:sz w:val="22"/>
          <w:szCs w:val="22"/>
        </w:rPr>
        <w:t>los programas proyectados</w:t>
      </w:r>
      <w:r>
        <w:rPr>
          <w:snapToGrid w:val="0"/>
          <w:sz w:val="22"/>
          <w:szCs w:val="22"/>
        </w:rPr>
        <w:t xml:space="preserve"> </w:t>
      </w:r>
      <w:r w:rsidR="00DF43C7">
        <w:rPr>
          <w:snapToGrid w:val="0"/>
          <w:sz w:val="22"/>
          <w:szCs w:val="22"/>
        </w:rPr>
        <w:t xml:space="preserve">en beneficio de las comunidades, </w:t>
      </w:r>
      <w:r w:rsidR="007D4B8F" w:rsidRPr="007D4B8F">
        <w:rPr>
          <w:snapToGrid w:val="0"/>
          <w:sz w:val="22"/>
          <w:szCs w:val="22"/>
        </w:rPr>
        <w:t>dentro de los tres (3) Meses sigui</w:t>
      </w:r>
      <w:r>
        <w:rPr>
          <w:snapToGrid w:val="0"/>
          <w:sz w:val="22"/>
          <w:szCs w:val="22"/>
        </w:rPr>
        <w:t>entes al recibo del respectivo Plan o Programa.</w:t>
      </w:r>
      <w:r w:rsidR="007D4B8F" w:rsidRPr="007D4B8F">
        <w:rPr>
          <w:snapToGrid w:val="0"/>
          <w:sz w:val="22"/>
          <w:szCs w:val="22"/>
        </w:rPr>
        <w:t xml:space="preserve"> </w:t>
      </w:r>
      <w:r w:rsidR="00DF43C7">
        <w:rPr>
          <w:snapToGrid w:val="0"/>
          <w:sz w:val="22"/>
          <w:szCs w:val="22"/>
        </w:rPr>
        <w:t xml:space="preserve">Si formula observaciones, el </w:t>
      </w:r>
      <w:r w:rsidR="00DF43C7">
        <w:rPr>
          <w:b/>
          <w:snapToGrid w:val="0"/>
          <w:sz w:val="22"/>
          <w:szCs w:val="22"/>
        </w:rPr>
        <w:t xml:space="preserve">Contratista </w:t>
      </w:r>
      <w:r w:rsidR="00DF43C7">
        <w:rPr>
          <w:snapToGrid w:val="0"/>
          <w:sz w:val="22"/>
          <w:szCs w:val="22"/>
        </w:rPr>
        <w:t xml:space="preserve">debe realizar los ajustes de rigor y emprender su ejecución. Si la Entidad no se pronuncia oportunamente o no observa </w:t>
      </w:r>
      <w:r w:rsidR="007D4B8F" w:rsidRPr="007D4B8F">
        <w:rPr>
          <w:snapToGrid w:val="0"/>
          <w:sz w:val="22"/>
          <w:szCs w:val="22"/>
        </w:rPr>
        <w:t xml:space="preserve"> </w:t>
      </w:r>
      <w:r w:rsidR="00DF43C7">
        <w:rPr>
          <w:snapToGrid w:val="0"/>
          <w:sz w:val="22"/>
          <w:szCs w:val="22"/>
        </w:rPr>
        <w:t>los programas, aquel puede acometer los proyectados</w:t>
      </w:r>
      <w:r w:rsidR="007D4B8F" w:rsidRPr="007D4B8F">
        <w:rPr>
          <w:snapToGrid w:val="0"/>
          <w:sz w:val="22"/>
          <w:szCs w:val="22"/>
        </w:rPr>
        <w:t>.</w:t>
      </w:r>
    </w:p>
    <w:p w:rsidR="007E62AD" w:rsidRPr="00017BCD" w:rsidRDefault="007E62AD" w:rsidP="000C4780">
      <w:pPr>
        <w:pStyle w:val="Prrafodelista1"/>
        <w:tabs>
          <w:tab w:val="left" w:pos="426"/>
        </w:tabs>
        <w:autoSpaceDE w:val="0"/>
        <w:autoSpaceDN w:val="0"/>
        <w:adjustRightInd w:val="0"/>
        <w:spacing w:line="360" w:lineRule="auto"/>
        <w:ind w:left="0"/>
        <w:jc w:val="both"/>
        <w:rPr>
          <w:snapToGrid w:val="0"/>
          <w:sz w:val="22"/>
          <w:szCs w:val="22"/>
        </w:rPr>
      </w:pPr>
    </w:p>
    <w:p w:rsidR="000C4780" w:rsidRDefault="000C4780" w:rsidP="000C4780">
      <w:pPr>
        <w:pStyle w:val="Cuadrculaclara-nfasis31"/>
        <w:spacing w:line="276" w:lineRule="auto"/>
        <w:ind w:left="0"/>
        <w:jc w:val="center"/>
        <w:rPr>
          <w:b/>
          <w:lang w:val="es-ES_tradnl"/>
        </w:rPr>
      </w:pPr>
      <w:r>
        <w:rPr>
          <w:b/>
          <w:lang w:val="es-ES_tradnl"/>
        </w:rPr>
        <w:t>CAPÍTULO X</w:t>
      </w:r>
    </w:p>
    <w:p w:rsidR="000C4780" w:rsidRDefault="000C4780" w:rsidP="000C4780">
      <w:pPr>
        <w:pStyle w:val="Cuadrculaclara-nfasis31"/>
        <w:spacing w:line="276" w:lineRule="auto"/>
        <w:ind w:left="0"/>
        <w:jc w:val="center"/>
        <w:rPr>
          <w:b/>
          <w:lang w:val="es-ES_tradnl"/>
        </w:rPr>
      </w:pPr>
      <w:r>
        <w:rPr>
          <w:b/>
          <w:lang w:val="es-ES_tradnl"/>
        </w:rPr>
        <w:t>CONDICIONES AMBIENTALES ESPECIALES</w:t>
      </w:r>
    </w:p>
    <w:p w:rsidR="000C4780" w:rsidRPr="00017BCD" w:rsidRDefault="000C4780" w:rsidP="000C4780">
      <w:pPr>
        <w:pStyle w:val="Prrafodelista1"/>
        <w:autoSpaceDE w:val="0"/>
        <w:autoSpaceDN w:val="0"/>
        <w:adjustRightInd w:val="0"/>
        <w:spacing w:line="360" w:lineRule="auto"/>
        <w:ind w:left="0"/>
        <w:jc w:val="both"/>
        <w:rPr>
          <w:sz w:val="22"/>
          <w:szCs w:val="22"/>
        </w:rPr>
      </w:pPr>
    </w:p>
    <w:p w:rsidR="000C4780" w:rsidRPr="00555AA6" w:rsidRDefault="000C4780" w:rsidP="000C4780">
      <w:pPr>
        <w:spacing w:line="276" w:lineRule="auto"/>
        <w:jc w:val="both"/>
        <w:rPr>
          <w:rFonts w:ascii="Tahoma" w:hAnsi="Tahoma" w:cs="Tahoma"/>
          <w:sz w:val="22"/>
          <w:szCs w:val="22"/>
        </w:rPr>
      </w:pPr>
      <w:r w:rsidRPr="00555AA6">
        <w:rPr>
          <w:rFonts w:ascii="Tahoma" w:hAnsi="Tahoma" w:cs="Tahoma"/>
          <w:b/>
          <w:sz w:val="22"/>
          <w:szCs w:val="22"/>
          <w:lang w:val="es-CO"/>
        </w:rPr>
        <w:t xml:space="preserve">Cláusula Vigésimo </w:t>
      </w:r>
      <w:r w:rsidR="007D4B8F" w:rsidRPr="00555AA6">
        <w:rPr>
          <w:rFonts w:ascii="Tahoma" w:hAnsi="Tahoma" w:cs="Tahoma"/>
          <w:b/>
          <w:sz w:val="22"/>
          <w:szCs w:val="22"/>
          <w:lang w:val="es-CO"/>
        </w:rPr>
        <w:t>Cuarta</w:t>
      </w:r>
      <w:r w:rsidRPr="00555AA6">
        <w:rPr>
          <w:rFonts w:ascii="Tahoma" w:hAnsi="Tahoma" w:cs="Tahoma"/>
          <w:sz w:val="22"/>
          <w:szCs w:val="22"/>
          <w:lang w:val="es-CO"/>
        </w:rPr>
        <w:t>.-</w:t>
      </w:r>
      <w:r w:rsidRPr="00555AA6">
        <w:rPr>
          <w:rFonts w:ascii="Tahoma" w:hAnsi="Tahoma" w:cs="Tahoma"/>
          <w:b/>
          <w:sz w:val="22"/>
          <w:szCs w:val="22"/>
          <w:lang w:val="es-CO"/>
        </w:rPr>
        <w:t xml:space="preserve"> </w:t>
      </w:r>
      <w:r w:rsidRPr="00555AA6">
        <w:rPr>
          <w:rFonts w:ascii="Tahoma" w:hAnsi="Tahoma" w:cs="Tahoma"/>
          <w:b/>
          <w:sz w:val="22"/>
          <w:szCs w:val="22"/>
        </w:rPr>
        <w:t>Parámetros</w:t>
      </w:r>
      <w:r w:rsidRPr="00555AA6">
        <w:rPr>
          <w:rFonts w:ascii="Tahoma" w:hAnsi="Tahoma" w:cs="Tahoma"/>
          <w:sz w:val="22"/>
          <w:szCs w:val="22"/>
        </w:rPr>
        <w:t>: Las actividades de exploración y producción de Hidrocarburos</w:t>
      </w:r>
      <w:r w:rsidRPr="00555AA6">
        <w:rPr>
          <w:rFonts w:ascii="Tahoma" w:hAnsi="Tahoma" w:cs="Tahoma"/>
          <w:b/>
          <w:sz w:val="22"/>
          <w:szCs w:val="22"/>
        </w:rPr>
        <w:t xml:space="preserve"> </w:t>
      </w:r>
      <w:r w:rsidRPr="00555AA6">
        <w:rPr>
          <w:rFonts w:ascii="Tahoma" w:hAnsi="Tahoma" w:cs="Tahoma"/>
          <w:sz w:val="22"/>
          <w:szCs w:val="22"/>
        </w:rPr>
        <w:t xml:space="preserve">provenientes de </w:t>
      </w:r>
      <w:r w:rsidRPr="00555AA6">
        <w:rPr>
          <w:rFonts w:ascii="Tahoma" w:hAnsi="Tahoma" w:cs="Tahoma"/>
          <w:b/>
          <w:sz w:val="22"/>
          <w:szCs w:val="22"/>
        </w:rPr>
        <w:t>Yacimientos No Convencionales</w:t>
      </w:r>
      <w:r w:rsidRPr="00555AA6">
        <w:rPr>
          <w:rFonts w:ascii="Tahoma" w:hAnsi="Tahoma" w:cs="Tahoma"/>
          <w:sz w:val="22"/>
          <w:szCs w:val="22"/>
        </w:rPr>
        <w:t xml:space="preserve"> han de desarrollarse con sujeción a los requisitos, en los términos, con las restricciones y en consonancia con las normas en materia de protección, conservación, sustitución o restauración del medio ambiente y de los recursos naturales renovables, adoptadas por reglamentación especial del Gobierno Nacional para esos efectos.</w:t>
      </w:r>
    </w:p>
    <w:p w:rsidR="000C4780" w:rsidRPr="00555AA6" w:rsidRDefault="000C4780" w:rsidP="000C4780">
      <w:pPr>
        <w:pStyle w:val="Textoindependiente"/>
        <w:spacing w:line="276" w:lineRule="auto"/>
        <w:rPr>
          <w:rFonts w:ascii="Tahoma" w:hAnsi="Tahoma" w:cs="Tahoma"/>
          <w:szCs w:val="22"/>
        </w:rPr>
      </w:pPr>
    </w:p>
    <w:p w:rsidR="000C4780" w:rsidRPr="00555AA6" w:rsidRDefault="000C4780" w:rsidP="000C4780">
      <w:pPr>
        <w:pStyle w:val="Textoindependiente"/>
        <w:spacing w:line="276" w:lineRule="auto"/>
        <w:rPr>
          <w:rFonts w:ascii="Tahoma" w:hAnsi="Tahoma" w:cs="Tahoma"/>
          <w:snapToGrid/>
          <w:sz w:val="22"/>
          <w:szCs w:val="22"/>
        </w:rPr>
      </w:pPr>
      <w:r w:rsidRPr="00555AA6">
        <w:rPr>
          <w:rFonts w:ascii="Tahoma" w:hAnsi="Tahoma" w:cs="Tahoma"/>
          <w:snapToGrid/>
          <w:sz w:val="22"/>
          <w:szCs w:val="22"/>
        </w:rPr>
        <w:t xml:space="preserve">Cualquier porción del Área asignada que corresponda total o parcialmente a zonas reservadas, excluidas, protegidas o restringidas, delimitadas geográficamente por la autoridad competente, comporta para el (la) Contratista el compromiso irrevocable de respetar en su integridad las prohibiciones, condiciones y/o reglas a que estén sometidas o se sometan dichas zonas, superficies o extensiones, así como de cumplir las obligaciones y requisitos derivados de tal condición, con arreglo al régimen jurídico. Queda entendido que la ANH no asume responsabilidad alguna por los anteriores conceptos. </w:t>
      </w:r>
    </w:p>
    <w:p w:rsidR="000C4780" w:rsidRPr="00555AA6" w:rsidRDefault="000C4780" w:rsidP="000C4780">
      <w:pPr>
        <w:pStyle w:val="Textoindependiente"/>
        <w:spacing w:line="276" w:lineRule="auto"/>
        <w:rPr>
          <w:rFonts w:ascii="Tahoma" w:hAnsi="Tahoma" w:cs="Tahoma"/>
          <w:szCs w:val="22"/>
        </w:rPr>
      </w:pPr>
    </w:p>
    <w:p w:rsidR="000C4780" w:rsidRPr="00555AA6" w:rsidRDefault="000C4780" w:rsidP="000C4780">
      <w:pPr>
        <w:pStyle w:val="Prrafodelista1"/>
        <w:tabs>
          <w:tab w:val="left" w:pos="0"/>
        </w:tabs>
        <w:spacing w:line="276" w:lineRule="auto"/>
        <w:ind w:left="0"/>
        <w:jc w:val="both"/>
        <w:rPr>
          <w:sz w:val="22"/>
          <w:szCs w:val="22"/>
          <w:lang w:val="es-ES_tradnl"/>
        </w:rPr>
      </w:pPr>
      <w:r w:rsidRPr="00555AA6">
        <w:rPr>
          <w:sz w:val="22"/>
          <w:szCs w:val="22"/>
          <w:lang w:val="es-ES_tradnl"/>
        </w:rPr>
        <w:t xml:space="preserve">La reducción del </w:t>
      </w:r>
      <w:r w:rsidRPr="00555AA6">
        <w:rPr>
          <w:b/>
          <w:sz w:val="22"/>
          <w:szCs w:val="22"/>
          <w:lang w:val="es-ES_tradnl"/>
        </w:rPr>
        <w:t>Área</w:t>
      </w:r>
      <w:r w:rsidRPr="00555AA6">
        <w:rPr>
          <w:sz w:val="22"/>
          <w:szCs w:val="22"/>
          <w:lang w:val="es-ES_tradnl"/>
        </w:rPr>
        <w:t xml:space="preserve"> por razón de cualquier disposición normativa de obligatorio cumplimiento no genera tampoco responsabilidad de la </w:t>
      </w:r>
      <w:r w:rsidRPr="00555AA6">
        <w:rPr>
          <w:b/>
          <w:sz w:val="22"/>
          <w:szCs w:val="22"/>
          <w:lang w:val="es-ES_tradnl"/>
        </w:rPr>
        <w:t>ANH</w:t>
      </w:r>
      <w:r w:rsidRPr="00555AA6">
        <w:rPr>
          <w:sz w:val="22"/>
          <w:szCs w:val="22"/>
          <w:lang w:val="es-ES_tradnl"/>
        </w:rPr>
        <w:t>,</w:t>
      </w:r>
      <w:r w:rsidRPr="00555AA6">
        <w:rPr>
          <w:b/>
          <w:sz w:val="22"/>
          <w:szCs w:val="22"/>
          <w:lang w:val="es-ES_tradnl"/>
        </w:rPr>
        <w:t xml:space="preserve"> </w:t>
      </w:r>
      <w:r w:rsidRPr="00555AA6">
        <w:rPr>
          <w:sz w:val="22"/>
          <w:szCs w:val="22"/>
          <w:lang w:val="es-ES_tradnl"/>
        </w:rPr>
        <w:t>ni</w:t>
      </w:r>
      <w:r w:rsidRPr="00555AA6">
        <w:rPr>
          <w:rFonts w:eastAsia="Tahoma"/>
          <w:sz w:val="22"/>
          <w:szCs w:val="22"/>
          <w:lang w:val="es-ES_tradnl"/>
        </w:rPr>
        <w:t xml:space="preserve"> </w:t>
      </w:r>
      <w:r w:rsidRPr="00555AA6">
        <w:rPr>
          <w:sz w:val="22"/>
          <w:szCs w:val="22"/>
          <w:lang w:val="es-ES_tradnl"/>
        </w:rPr>
        <w:t>se considera como desacuerdo</w:t>
      </w:r>
      <w:r w:rsidRPr="00555AA6">
        <w:rPr>
          <w:rFonts w:eastAsia="Tahoma"/>
          <w:sz w:val="22"/>
          <w:szCs w:val="22"/>
          <w:lang w:val="es-ES_tradnl"/>
        </w:rPr>
        <w:t xml:space="preserve"> entre las partes, por lo que </w:t>
      </w:r>
      <w:r w:rsidRPr="00555AA6">
        <w:rPr>
          <w:sz w:val="22"/>
          <w:szCs w:val="22"/>
          <w:lang w:val="es-ES_tradnl"/>
        </w:rPr>
        <w:t>no</w:t>
      </w:r>
      <w:r w:rsidRPr="00555AA6">
        <w:rPr>
          <w:rFonts w:eastAsia="Tahoma"/>
          <w:sz w:val="22"/>
          <w:szCs w:val="22"/>
          <w:lang w:val="es-ES_tradnl"/>
        </w:rPr>
        <w:t xml:space="preserve"> </w:t>
      </w:r>
      <w:r w:rsidRPr="00555AA6">
        <w:rPr>
          <w:sz w:val="22"/>
          <w:szCs w:val="22"/>
          <w:lang w:val="es-ES_tradnl"/>
        </w:rPr>
        <w:t>se</w:t>
      </w:r>
      <w:r w:rsidRPr="00555AA6">
        <w:rPr>
          <w:rFonts w:eastAsia="Tahoma"/>
          <w:sz w:val="22"/>
          <w:szCs w:val="22"/>
          <w:lang w:val="es-ES_tradnl"/>
        </w:rPr>
        <w:t xml:space="preserve"> </w:t>
      </w:r>
      <w:r w:rsidRPr="00555AA6">
        <w:rPr>
          <w:sz w:val="22"/>
          <w:szCs w:val="22"/>
          <w:lang w:val="es-ES_tradnl"/>
        </w:rPr>
        <w:t>someterá</w:t>
      </w:r>
      <w:r w:rsidRPr="00555AA6">
        <w:rPr>
          <w:rFonts w:eastAsia="Tahoma"/>
          <w:sz w:val="22"/>
          <w:szCs w:val="22"/>
          <w:lang w:val="es-ES_tradnl"/>
        </w:rPr>
        <w:t xml:space="preserve"> a arbitraje</w:t>
      </w:r>
      <w:r w:rsidRPr="00555AA6">
        <w:rPr>
          <w:sz w:val="22"/>
          <w:szCs w:val="22"/>
          <w:lang w:val="es-ES_tradnl"/>
        </w:rPr>
        <w:t>.</w:t>
      </w:r>
    </w:p>
    <w:p w:rsidR="000C4780" w:rsidRPr="00555AA6" w:rsidRDefault="000C4780" w:rsidP="000C4780">
      <w:pPr>
        <w:pStyle w:val="Prrafodelista1"/>
        <w:tabs>
          <w:tab w:val="left" w:pos="0"/>
        </w:tabs>
        <w:spacing w:line="360" w:lineRule="auto"/>
        <w:ind w:left="0"/>
        <w:jc w:val="both"/>
        <w:rPr>
          <w:sz w:val="22"/>
          <w:szCs w:val="22"/>
          <w:lang w:val="es-ES_tradnl"/>
        </w:rPr>
      </w:pPr>
    </w:p>
    <w:p w:rsidR="000C4780" w:rsidRPr="00555AA6" w:rsidRDefault="000C4780" w:rsidP="000C4780">
      <w:pPr>
        <w:pStyle w:val="Cuadrculaclara-nfasis31"/>
        <w:spacing w:line="276" w:lineRule="auto"/>
        <w:ind w:left="0"/>
        <w:jc w:val="center"/>
        <w:rPr>
          <w:b/>
          <w:lang w:val="es-ES_tradnl"/>
        </w:rPr>
      </w:pPr>
      <w:r w:rsidRPr="00555AA6">
        <w:rPr>
          <w:b/>
          <w:lang w:val="es-ES_tradnl"/>
        </w:rPr>
        <w:t>CAPÍTULO XI</w:t>
      </w:r>
    </w:p>
    <w:p w:rsidR="000C4780" w:rsidRDefault="000C4780" w:rsidP="000C4780">
      <w:pPr>
        <w:pStyle w:val="Cuadrculaclara-nfasis31"/>
        <w:spacing w:line="276" w:lineRule="auto"/>
        <w:ind w:left="0"/>
        <w:jc w:val="center"/>
        <w:rPr>
          <w:b/>
          <w:lang w:val="es-ES_tradnl"/>
        </w:rPr>
      </w:pPr>
      <w:r w:rsidRPr="00555AA6">
        <w:rPr>
          <w:b/>
          <w:lang w:val="es-ES_tradnl"/>
        </w:rPr>
        <w:t>ESTIPULACIONES FINALES</w:t>
      </w:r>
    </w:p>
    <w:p w:rsidR="000C4780" w:rsidRDefault="000C4780" w:rsidP="000C4780">
      <w:pPr>
        <w:pStyle w:val="Prrafodelista1"/>
        <w:tabs>
          <w:tab w:val="left" w:pos="0"/>
        </w:tabs>
        <w:spacing w:line="276" w:lineRule="auto"/>
        <w:ind w:left="0"/>
        <w:jc w:val="both"/>
        <w:rPr>
          <w:sz w:val="22"/>
          <w:szCs w:val="22"/>
          <w:lang w:val="es-ES_tradnl"/>
        </w:rPr>
      </w:pPr>
    </w:p>
    <w:p w:rsidR="000C4780" w:rsidRDefault="000C4780" w:rsidP="000C4780">
      <w:pPr>
        <w:spacing w:line="276" w:lineRule="auto"/>
        <w:jc w:val="both"/>
        <w:rPr>
          <w:rFonts w:ascii="Tahoma" w:hAnsi="Tahoma"/>
          <w:sz w:val="22"/>
          <w:szCs w:val="22"/>
        </w:rPr>
      </w:pPr>
      <w:r>
        <w:rPr>
          <w:rFonts w:ascii="Tahoma" w:hAnsi="Tahoma"/>
          <w:b/>
          <w:sz w:val="22"/>
          <w:szCs w:val="22"/>
        </w:rPr>
        <w:t xml:space="preserve">Cláusula Vigésimo </w:t>
      </w:r>
      <w:r w:rsidR="007D4B8F">
        <w:rPr>
          <w:rFonts w:ascii="Tahoma" w:hAnsi="Tahoma"/>
          <w:b/>
          <w:sz w:val="22"/>
          <w:szCs w:val="22"/>
        </w:rPr>
        <w:t>Quinta</w:t>
      </w:r>
      <w:r>
        <w:rPr>
          <w:rFonts w:ascii="Tahoma" w:hAnsi="Tahoma"/>
          <w:sz w:val="22"/>
          <w:szCs w:val="22"/>
        </w:rPr>
        <w:t xml:space="preserve">.- </w:t>
      </w:r>
      <w:r w:rsidRPr="00CA7162">
        <w:rPr>
          <w:rFonts w:ascii="Tahoma" w:hAnsi="Tahoma"/>
          <w:b/>
          <w:sz w:val="22"/>
          <w:szCs w:val="22"/>
        </w:rPr>
        <w:t>Área Asignada</w:t>
      </w:r>
      <w:r>
        <w:rPr>
          <w:rFonts w:ascii="Tahoma" w:hAnsi="Tahoma"/>
          <w:sz w:val="22"/>
          <w:szCs w:val="22"/>
        </w:rPr>
        <w:t xml:space="preserve">: Para la fecha de celebración del presente </w:t>
      </w:r>
      <w:r>
        <w:rPr>
          <w:rFonts w:ascii="Tahoma" w:hAnsi="Tahoma"/>
          <w:b/>
          <w:sz w:val="22"/>
          <w:szCs w:val="22"/>
        </w:rPr>
        <w:t>Adicional</w:t>
      </w:r>
      <w:r>
        <w:rPr>
          <w:rFonts w:ascii="Tahoma" w:hAnsi="Tahoma"/>
          <w:sz w:val="22"/>
          <w:szCs w:val="22"/>
        </w:rPr>
        <w:t xml:space="preserve">, el </w:t>
      </w:r>
      <w:r w:rsidRPr="009D43B1">
        <w:rPr>
          <w:rFonts w:ascii="Tahoma" w:hAnsi="Tahoma"/>
          <w:b/>
          <w:sz w:val="22"/>
          <w:szCs w:val="22"/>
        </w:rPr>
        <w:t>Área</w:t>
      </w:r>
      <w:r>
        <w:rPr>
          <w:rFonts w:ascii="Tahoma" w:hAnsi="Tahoma"/>
          <w:sz w:val="22"/>
          <w:szCs w:val="22"/>
        </w:rPr>
        <w:t xml:space="preserve"> remanente en la que el </w:t>
      </w:r>
      <w:r w:rsidRPr="0059386E">
        <w:rPr>
          <w:rFonts w:ascii="Tahoma" w:hAnsi="Tahoma" w:cs="Tahoma"/>
          <w:i/>
          <w:sz w:val="22"/>
          <w:szCs w:val="22"/>
        </w:rPr>
        <w:t>(la)</w:t>
      </w:r>
      <w:r>
        <w:rPr>
          <w:rFonts w:ascii="Tahoma" w:hAnsi="Tahoma" w:cs="Tahoma"/>
          <w:sz w:val="22"/>
          <w:szCs w:val="22"/>
        </w:rPr>
        <w:t xml:space="preserve"> </w:t>
      </w:r>
      <w:r>
        <w:rPr>
          <w:rFonts w:ascii="Tahoma" w:hAnsi="Tahoma"/>
          <w:b/>
          <w:sz w:val="22"/>
          <w:szCs w:val="22"/>
        </w:rPr>
        <w:t xml:space="preserve">Contratista </w:t>
      </w:r>
      <w:r>
        <w:rPr>
          <w:rFonts w:ascii="Tahoma" w:hAnsi="Tahoma"/>
          <w:sz w:val="22"/>
          <w:szCs w:val="22"/>
        </w:rPr>
        <w:t xml:space="preserve">ha de ejercer los derechos y cumplir las obligaciones contractuales, denominada </w:t>
      </w:r>
      <w:r w:rsidRPr="005512C4">
        <w:rPr>
          <w:rFonts w:ascii="Tahoma" w:hAnsi="Tahoma"/>
          <w:sz w:val="22"/>
          <w:szCs w:val="22"/>
          <w:highlight w:val="yellow"/>
        </w:rPr>
        <w:t>______</w:t>
      </w:r>
      <w:r>
        <w:rPr>
          <w:rFonts w:ascii="Tahoma" w:hAnsi="Tahoma"/>
          <w:sz w:val="22"/>
          <w:szCs w:val="22"/>
        </w:rPr>
        <w:t xml:space="preserve">, se describe, delimita y representa gráficamente en el Anexo </w:t>
      </w:r>
      <w:r>
        <w:rPr>
          <w:rFonts w:ascii="Tahoma" w:hAnsi="Tahoma"/>
          <w:b/>
          <w:sz w:val="22"/>
          <w:szCs w:val="22"/>
        </w:rPr>
        <w:t xml:space="preserve">YNC </w:t>
      </w:r>
      <w:r w:rsidRPr="009D43B1">
        <w:rPr>
          <w:rFonts w:ascii="Tahoma" w:hAnsi="Tahoma"/>
          <w:b/>
          <w:sz w:val="22"/>
          <w:szCs w:val="22"/>
        </w:rPr>
        <w:t>B</w:t>
      </w:r>
      <w:r>
        <w:rPr>
          <w:rFonts w:ascii="Tahoma" w:hAnsi="Tahoma"/>
          <w:sz w:val="22"/>
          <w:szCs w:val="22"/>
        </w:rPr>
        <w:t>.</w:t>
      </w:r>
    </w:p>
    <w:p w:rsidR="000C4780" w:rsidRDefault="000C4780" w:rsidP="000C4780">
      <w:pPr>
        <w:spacing w:line="276" w:lineRule="auto"/>
        <w:jc w:val="both"/>
        <w:rPr>
          <w:rFonts w:ascii="Tahoma" w:hAnsi="Tahoma"/>
          <w:sz w:val="22"/>
          <w:szCs w:val="22"/>
        </w:rPr>
      </w:pPr>
    </w:p>
    <w:p w:rsidR="000C4780" w:rsidRDefault="000C4780" w:rsidP="000C4780">
      <w:pPr>
        <w:spacing w:line="276" w:lineRule="auto"/>
        <w:jc w:val="both"/>
        <w:rPr>
          <w:rFonts w:ascii="Tahoma" w:hAnsi="Tahoma"/>
          <w:sz w:val="22"/>
          <w:szCs w:val="22"/>
        </w:rPr>
      </w:pPr>
      <w:r w:rsidRPr="00FF4EBF">
        <w:rPr>
          <w:rFonts w:ascii="Tahoma" w:hAnsi="Tahoma"/>
          <w:b/>
          <w:sz w:val="22"/>
          <w:szCs w:val="22"/>
        </w:rPr>
        <w:t xml:space="preserve">Cláusula Vigésimo </w:t>
      </w:r>
      <w:r w:rsidR="007D4B8F">
        <w:rPr>
          <w:rFonts w:ascii="Tahoma" w:hAnsi="Tahoma"/>
          <w:b/>
          <w:sz w:val="22"/>
          <w:szCs w:val="22"/>
        </w:rPr>
        <w:t>Sexta</w:t>
      </w:r>
      <w:r>
        <w:rPr>
          <w:rFonts w:ascii="Tahoma" w:hAnsi="Tahoma"/>
          <w:sz w:val="22"/>
          <w:szCs w:val="22"/>
        </w:rPr>
        <w:t xml:space="preserve">.- </w:t>
      </w:r>
      <w:r w:rsidRPr="00FF4EBF">
        <w:rPr>
          <w:rFonts w:ascii="Tahoma" w:hAnsi="Tahoma"/>
          <w:b/>
          <w:sz w:val="22"/>
          <w:szCs w:val="22"/>
        </w:rPr>
        <w:t>Programa Exploratorio</w:t>
      </w:r>
      <w:r>
        <w:rPr>
          <w:rFonts w:ascii="Tahoma" w:hAnsi="Tahoma"/>
          <w:sz w:val="22"/>
          <w:szCs w:val="22"/>
        </w:rPr>
        <w:t xml:space="preserve">: El correspondiente a </w:t>
      </w:r>
      <w:r w:rsidRPr="005512C4">
        <w:rPr>
          <w:rFonts w:ascii="Tahoma" w:hAnsi="Tahoma"/>
          <w:b/>
          <w:sz w:val="22"/>
          <w:szCs w:val="22"/>
        </w:rPr>
        <w:t>Yacimientos No Con</w:t>
      </w:r>
      <w:r>
        <w:rPr>
          <w:rFonts w:ascii="Tahoma" w:hAnsi="Tahoma"/>
          <w:b/>
          <w:sz w:val="22"/>
          <w:szCs w:val="22"/>
        </w:rPr>
        <w:t>vencionales</w:t>
      </w:r>
      <w:r>
        <w:rPr>
          <w:rFonts w:ascii="Tahoma" w:hAnsi="Tahoma"/>
          <w:sz w:val="22"/>
          <w:szCs w:val="22"/>
        </w:rPr>
        <w:t xml:space="preserve"> para cada una de las Fases en que se divide el Período de Exploración, junto con el término de duración de las mismas y las inversiones mínimas requeridas para desarrollar las actividades que lo integran, determinadas con fundamento en la Tabla de Inversiones Mínimas por Cuenca, elaborada por la </w:t>
      </w:r>
      <w:r>
        <w:rPr>
          <w:rFonts w:ascii="Tahoma" w:hAnsi="Tahoma"/>
          <w:b/>
          <w:sz w:val="22"/>
          <w:szCs w:val="22"/>
        </w:rPr>
        <w:t>ANH</w:t>
      </w:r>
      <w:r>
        <w:rPr>
          <w:rFonts w:ascii="Tahoma" w:hAnsi="Tahoma"/>
          <w:sz w:val="22"/>
          <w:szCs w:val="22"/>
        </w:rPr>
        <w:t xml:space="preserve">, se establecen en el Anexo </w:t>
      </w:r>
      <w:r w:rsidRPr="005512C4">
        <w:rPr>
          <w:rFonts w:ascii="Tahoma" w:hAnsi="Tahoma"/>
          <w:b/>
          <w:sz w:val="22"/>
          <w:szCs w:val="22"/>
        </w:rPr>
        <w:t>YNC C</w:t>
      </w:r>
      <w:r>
        <w:rPr>
          <w:rFonts w:ascii="Tahoma" w:hAnsi="Tahoma"/>
          <w:sz w:val="22"/>
          <w:szCs w:val="22"/>
        </w:rPr>
        <w:t>.</w:t>
      </w:r>
    </w:p>
    <w:p w:rsidR="000C4780" w:rsidRDefault="000C4780" w:rsidP="000C4780">
      <w:pPr>
        <w:spacing w:line="276" w:lineRule="auto"/>
        <w:jc w:val="both"/>
        <w:rPr>
          <w:rFonts w:ascii="Tahoma" w:hAnsi="Tahoma"/>
          <w:sz w:val="22"/>
          <w:szCs w:val="22"/>
        </w:rPr>
      </w:pPr>
    </w:p>
    <w:p w:rsidR="000C4780" w:rsidRPr="006E5A81" w:rsidRDefault="000C4780" w:rsidP="000C4780">
      <w:pPr>
        <w:pStyle w:val="Prrafodelista1"/>
        <w:autoSpaceDE w:val="0"/>
        <w:autoSpaceDN w:val="0"/>
        <w:adjustRightInd w:val="0"/>
        <w:spacing w:line="276" w:lineRule="auto"/>
        <w:ind w:left="0"/>
        <w:jc w:val="both"/>
        <w:rPr>
          <w:sz w:val="22"/>
          <w:szCs w:val="22"/>
          <w:lang w:val="es-MX"/>
        </w:rPr>
      </w:pPr>
      <w:r w:rsidRPr="006E5A81">
        <w:rPr>
          <w:b/>
          <w:sz w:val="22"/>
          <w:szCs w:val="22"/>
          <w:lang w:val="es-MX"/>
        </w:rPr>
        <w:t xml:space="preserve">Cláusula Vigésimo </w:t>
      </w:r>
      <w:r w:rsidR="00F52257">
        <w:rPr>
          <w:b/>
          <w:sz w:val="22"/>
          <w:szCs w:val="22"/>
          <w:lang w:val="es-MX"/>
        </w:rPr>
        <w:t>S</w:t>
      </w:r>
      <w:r w:rsidR="007D4B8F">
        <w:rPr>
          <w:b/>
          <w:sz w:val="22"/>
          <w:szCs w:val="22"/>
          <w:lang w:val="es-MX"/>
        </w:rPr>
        <w:t>éptima</w:t>
      </w:r>
      <w:r w:rsidRPr="006E5A81">
        <w:rPr>
          <w:sz w:val="22"/>
          <w:szCs w:val="22"/>
          <w:lang w:val="es-MX"/>
        </w:rPr>
        <w:t xml:space="preserve">.- </w:t>
      </w:r>
      <w:r w:rsidRPr="006E5A81">
        <w:rPr>
          <w:b/>
          <w:sz w:val="22"/>
          <w:szCs w:val="22"/>
          <w:lang w:val="es-MX"/>
        </w:rPr>
        <w:t>Perfeccionamiento y Ejecución</w:t>
      </w:r>
      <w:r w:rsidRPr="006E5A81">
        <w:rPr>
          <w:sz w:val="22"/>
          <w:szCs w:val="22"/>
          <w:lang w:val="es-MX"/>
        </w:rPr>
        <w:t xml:space="preserve">: El presente adicional se perfecciona con la firma de su texto por los representantes autorizados de las partes. Para su ejecución requiere ser publicado con arreglo al </w:t>
      </w:r>
      <w:r>
        <w:rPr>
          <w:sz w:val="22"/>
          <w:szCs w:val="22"/>
          <w:lang w:val="es-MX"/>
        </w:rPr>
        <w:t xml:space="preserve">Artículo </w:t>
      </w:r>
      <w:r w:rsidRPr="006E5A81">
        <w:rPr>
          <w:sz w:val="22"/>
          <w:szCs w:val="22"/>
          <w:lang w:val="es-MX"/>
        </w:rPr>
        <w:t>30 del Acuerdo 4 de 2012, así como la constitución y aprobación de las garantías y seguros que de acuerdo con su texto deben otorgarse antes de emprender las actividades exploratorias de la Primera Fase.</w:t>
      </w:r>
    </w:p>
    <w:p w:rsidR="000C4780" w:rsidRPr="006E5A81" w:rsidRDefault="000C4780" w:rsidP="000C4780">
      <w:pPr>
        <w:pStyle w:val="Prrafodelista1"/>
        <w:autoSpaceDE w:val="0"/>
        <w:autoSpaceDN w:val="0"/>
        <w:adjustRightInd w:val="0"/>
        <w:spacing w:line="276" w:lineRule="auto"/>
        <w:ind w:left="0"/>
        <w:jc w:val="both"/>
        <w:rPr>
          <w:sz w:val="22"/>
          <w:szCs w:val="22"/>
          <w:lang w:val="es-MX"/>
        </w:rPr>
      </w:pPr>
    </w:p>
    <w:p w:rsidR="000C4780" w:rsidRPr="006E5A81" w:rsidRDefault="000C4780" w:rsidP="000C4780">
      <w:pPr>
        <w:pStyle w:val="Prrafodelista1"/>
        <w:autoSpaceDE w:val="0"/>
        <w:autoSpaceDN w:val="0"/>
        <w:adjustRightInd w:val="0"/>
        <w:spacing w:line="276" w:lineRule="auto"/>
        <w:ind w:left="0"/>
        <w:jc w:val="both"/>
        <w:rPr>
          <w:sz w:val="22"/>
          <w:szCs w:val="22"/>
          <w:lang w:val="es-MX"/>
        </w:rPr>
      </w:pPr>
      <w:r w:rsidRPr="006E5A81">
        <w:rPr>
          <w:sz w:val="22"/>
          <w:szCs w:val="22"/>
          <w:lang w:val="es-MX"/>
        </w:rPr>
        <w:t xml:space="preserve">Suscrito en dos (2) ejemplares del mismo tenor literal, en Bogotá, D.C., a los </w:t>
      </w:r>
      <w:r w:rsidRPr="006E5A81">
        <w:rPr>
          <w:sz w:val="22"/>
          <w:szCs w:val="22"/>
          <w:highlight w:val="yellow"/>
          <w:lang w:val="es-MX"/>
        </w:rPr>
        <w:t>_____</w:t>
      </w:r>
      <w:r w:rsidRPr="006E5A81">
        <w:rPr>
          <w:sz w:val="22"/>
          <w:szCs w:val="22"/>
          <w:lang w:val="es-MX"/>
        </w:rPr>
        <w:t xml:space="preserve"> días del mes de </w:t>
      </w:r>
      <w:r w:rsidRPr="006E5A81">
        <w:rPr>
          <w:sz w:val="22"/>
          <w:szCs w:val="22"/>
          <w:highlight w:val="yellow"/>
          <w:lang w:val="es-MX"/>
        </w:rPr>
        <w:t>____</w:t>
      </w:r>
      <w:r w:rsidRPr="006E5A81">
        <w:rPr>
          <w:sz w:val="22"/>
          <w:szCs w:val="22"/>
          <w:lang w:val="es-MX"/>
        </w:rPr>
        <w:t xml:space="preserve"> </w:t>
      </w:r>
      <w:proofErr w:type="spellStart"/>
      <w:r w:rsidRPr="006E5A81">
        <w:rPr>
          <w:sz w:val="22"/>
          <w:szCs w:val="22"/>
          <w:lang w:val="es-MX"/>
        </w:rPr>
        <w:t>de</w:t>
      </w:r>
      <w:proofErr w:type="spellEnd"/>
      <w:r w:rsidRPr="006E5A81">
        <w:rPr>
          <w:sz w:val="22"/>
          <w:szCs w:val="22"/>
          <w:lang w:val="es-MX"/>
        </w:rPr>
        <w:t xml:space="preserve"> 201</w:t>
      </w:r>
      <w:r w:rsidRPr="006E5A81">
        <w:rPr>
          <w:sz w:val="22"/>
          <w:szCs w:val="22"/>
          <w:highlight w:val="yellow"/>
          <w:lang w:val="es-MX"/>
        </w:rPr>
        <w:t>__</w:t>
      </w:r>
      <w:r w:rsidRPr="006E5A81">
        <w:rPr>
          <w:sz w:val="22"/>
          <w:szCs w:val="22"/>
          <w:lang w:val="es-MX"/>
        </w:rPr>
        <w:t>.</w:t>
      </w:r>
    </w:p>
    <w:p w:rsidR="000C4780" w:rsidRDefault="000C4780" w:rsidP="000C4780">
      <w:pPr>
        <w:pStyle w:val="Prrafodelista1"/>
        <w:autoSpaceDE w:val="0"/>
        <w:autoSpaceDN w:val="0"/>
        <w:adjustRightInd w:val="0"/>
        <w:spacing w:line="360" w:lineRule="auto"/>
        <w:ind w:left="0"/>
        <w:jc w:val="both"/>
        <w:rPr>
          <w:lang w:val="es-MX"/>
        </w:rPr>
      </w:pPr>
    </w:p>
    <w:p w:rsidR="000C4780" w:rsidRDefault="000C4780" w:rsidP="000C4780">
      <w:pPr>
        <w:pStyle w:val="Prrafodelista1"/>
        <w:autoSpaceDE w:val="0"/>
        <w:autoSpaceDN w:val="0"/>
        <w:adjustRightInd w:val="0"/>
        <w:spacing w:line="276" w:lineRule="auto"/>
        <w:ind w:left="0"/>
        <w:jc w:val="both"/>
        <w:rPr>
          <w:b/>
          <w:lang w:val="es-MX"/>
        </w:rPr>
      </w:pPr>
      <w:r>
        <w:rPr>
          <w:b/>
          <w:lang w:val="es-MX"/>
        </w:rPr>
        <w:t>Agencia Nacional de Hidroc</w:t>
      </w:r>
      <w:r w:rsidR="007D4B8F">
        <w:rPr>
          <w:b/>
          <w:lang w:val="es-MX"/>
        </w:rPr>
        <w:t>arburos</w:t>
      </w:r>
      <w:r w:rsidR="007D4B8F">
        <w:rPr>
          <w:b/>
          <w:lang w:val="es-MX"/>
        </w:rPr>
        <w:tab/>
      </w:r>
      <w:r w:rsidR="007D4B8F">
        <w:rPr>
          <w:b/>
          <w:lang w:val="es-MX"/>
        </w:rPr>
        <w:tab/>
      </w:r>
    </w:p>
    <w:p w:rsidR="000C4780" w:rsidRDefault="000C4780" w:rsidP="000C4780">
      <w:pPr>
        <w:pStyle w:val="Prrafodelista1"/>
        <w:autoSpaceDE w:val="0"/>
        <w:autoSpaceDN w:val="0"/>
        <w:adjustRightInd w:val="0"/>
        <w:spacing w:line="276" w:lineRule="auto"/>
        <w:ind w:left="0"/>
        <w:jc w:val="both"/>
        <w:rPr>
          <w:b/>
          <w:lang w:val="es-MX"/>
        </w:rPr>
      </w:pPr>
    </w:p>
    <w:p w:rsidR="00653B51" w:rsidRDefault="00653B51" w:rsidP="000C4780">
      <w:pPr>
        <w:pStyle w:val="Prrafodelista1"/>
        <w:autoSpaceDE w:val="0"/>
        <w:autoSpaceDN w:val="0"/>
        <w:adjustRightInd w:val="0"/>
        <w:spacing w:line="276" w:lineRule="auto"/>
        <w:ind w:left="0"/>
        <w:jc w:val="both"/>
        <w:rPr>
          <w:b/>
          <w:lang w:val="es-MX"/>
        </w:rPr>
      </w:pPr>
    </w:p>
    <w:p w:rsidR="000C4780" w:rsidRPr="00F22628" w:rsidRDefault="000C4780" w:rsidP="000C4780">
      <w:pPr>
        <w:pStyle w:val="Prrafodelista1"/>
        <w:autoSpaceDE w:val="0"/>
        <w:autoSpaceDN w:val="0"/>
        <w:adjustRightInd w:val="0"/>
        <w:spacing w:line="276" w:lineRule="auto"/>
        <w:ind w:left="0"/>
        <w:jc w:val="both"/>
        <w:rPr>
          <w:b/>
          <w:sz w:val="22"/>
          <w:szCs w:val="22"/>
          <w:lang w:val="es-MX"/>
        </w:rPr>
      </w:pPr>
      <w:r w:rsidRPr="00F22628">
        <w:rPr>
          <w:b/>
          <w:sz w:val="22"/>
          <w:szCs w:val="22"/>
          <w:lang w:val="es-MX"/>
        </w:rPr>
        <w:t>Javier Betancourt Valle</w:t>
      </w:r>
      <w:r w:rsidRPr="00F22628">
        <w:rPr>
          <w:b/>
          <w:sz w:val="22"/>
          <w:szCs w:val="22"/>
          <w:lang w:val="es-MX"/>
        </w:rPr>
        <w:tab/>
      </w:r>
      <w:r w:rsidRPr="00F22628">
        <w:rPr>
          <w:b/>
          <w:sz w:val="22"/>
          <w:szCs w:val="22"/>
          <w:lang w:val="es-MX"/>
        </w:rPr>
        <w:tab/>
      </w:r>
      <w:r w:rsidRPr="00F22628">
        <w:rPr>
          <w:b/>
          <w:sz w:val="22"/>
          <w:szCs w:val="22"/>
          <w:lang w:val="es-MX"/>
        </w:rPr>
        <w:tab/>
      </w:r>
      <w:r w:rsidRPr="00F22628">
        <w:rPr>
          <w:b/>
          <w:sz w:val="22"/>
          <w:szCs w:val="22"/>
          <w:lang w:val="es-MX"/>
        </w:rPr>
        <w:tab/>
        <w:t>_______________________</w:t>
      </w:r>
    </w:p>
    <w:p w:rsidR="000C4780" w:rsidRDefault="000C4780" w:rsidP="000C4780">
      <w:pPr>
        <w:pStyle w:val="Prrafodelista1"/>
        <w:autoSpaceDE w:val="0"/>
        <w:autoSpaceDN w:val="0"/>
        <w:adjustRightInd w:val="0"/>
        <w:spacing w:line="276" w:lineRule="auto"/>
        <w:ind w:left="0"/>
        <w:jc w:val="both"/>
        <w:rPr>
          <w:sz w:val="22"/>
          <w:szCs w:val="22"/>
          <w:lang w:val="es-MX"/>
        </w:rPr>
      </w:pPr>
      <w:r w:rsidRPr="00F22628">
        <w:rPr>
          <w:sz w:val="22"/>
          <w:szCs w:val="22"/>
          <w:lang w:val="es-MX"/>
        </w:rPr>
        <w:t xml:space="preserve">         Presidente</w:t>
      </w:r>
      <w:r w:rsidRPr="00F22628">
        <w:rPr>
          <w:sz w:val="22"/>
          <w:szCs w:val="22"/>
          <w:lang w:val="es-MX"/>
        </w:rPr>
        <w:tab/>
      </w:r>
      <w:r w:rsidRPr="00F22628">
        <w:rPr>
          <w:sz w:val="22"/>
          <w:szCs w:val="22"/>
          <w:lang w:val="es-MX"/>
        </w:rPr>
        <w:tab/>
      </w:r>
      <w:r w:rsidRPr="00F22628">
        <w:rPr>
          <w:sz w:val="22"/>
          <w:szCs w:val="22"/>
          <w:lang w:val="es-MX"/>
        </w:rPr>
        <w:tab/>
      </w:r>
      <w:r w:rsidRPr="00F22628">
        <w:rPr>
          <w:sz w:val="22"/>
          <w:szCs w:val="22"/>
          <w:lang w:val="es-MX"/>
        </w:rPr>
        <w:tab/>
      </w:r>
      <w:r w:rsidRPr="00F22628">
        <w:rPr>
          <w:sz w:val="22"/>
          <w:szCs w:val="22"/>
          <w:lang w:val="es-MX"/>
        </w:rPr>
        <w:tab/>
      </w:r>
      <w:r w:rsidRPr="00F22628">
        <w:rPr>
          <w:sz w:val="22"/>
          <w:szCs w:val="22"/>
          <w:lang w:val="es-MX"/>
        </w:rPr>
        <w:tab/>
      </w:r>
      <w:bookmarkEnd w:id="12"/>
      <w:bookmarkEnd w:id="13"/>
      <w:bookmarkEnd w:id="14"/>
      <w:bookmarkEnd w:id="15"/>
      <w:bookmarkEnd w:id="24"/>
      <w:bookmarkEnd w:id="25"/>
      <w:bookmarkEnd w:id="26"/>
      <w:bookmarkEnd w:id="27"/>
      <w:bookmarkEnd w:id="28"/>
    </w:p>
    <w:p w:rsidR="007D4B8F" w:rsidRDefault="007D4B8F" w:rsidP="000C4780">
      <w:pPr>
        <w:pStyle w:val="Prrafodelista1"/>
        <w:autoSpaceDE w:val="0"/>
        <w:autoSpaceDN w:val="0"/>
        <w:adjustRightInd w:val="0"/>
        <w:spacing w:line="276" w:lineRule="auto"/>
        <w:ind w:left="0"/>
        <w:jc w:val="both"/>
        <w:rPr>
          <w:sz w:val="22"/>
          <w:szCs w:val="22"/>
          <w:lang w:val="es-MX"/>
        </w:rPr>
      </w:pPr>
    </w:p>
    <w:p w:rsidR="007D4B8F" w:rsidRDefault="007D4B8F" w:rsidP="000C4780">
      <w:pPr>
        <w:pStyle w:val="Prrafodelista1"/>
        <w:autoSpaceDE w:val="0"/>
        <w:autoSpaceDN w:val="0"/>
        <w:adjustRightInd w:val="0"/>
        <w:spacing w:line="276" w:lineRule="auto"/>
        <w:ind w:left="0"/>
        <w:jc w:val="both"/>
        <w:rPr>
          <w:sz w:val="22"/>
          <w:szCs w:val="22"/>
          <w:lang w:val="es-MX"/>
        </w:rPr>
      </w:pPr>
    </w:p>
    <w:p w:rsidR="007D4B8F" w:rsidRDefault="007D4B8F" w:rsidP="000C4780">
      <w:pPr>
        <w:pStyle w:val="Prrafodelista1"/>
        <w:autoSpaceDE w:val="0"/>
        <w:autoSpaceDN w:val="0"/>
        <w:adjustRightInd w:val="0"/>
        <w:spacing w:line="276" w:lineRule="auto"/>
        <w:ind w:left="0"/>
        <w:jc w:val="both"/>
        <w:rPr>
          <w:b/>
          <w:sz w:val="22"/>
          <w:szCs w:val="22"/>
          <w:lang w:val="es-MX"/>
        </w:rPr>
      </w:pPr>
      <w:r>
        <w:rPr>
          <w:b/>
          <w:sz w:val="22"/>
          <w:szCs w:val="22"/>
          <w:lang w:val="es-MX"/>
        </w:rPr>
        <w:t>Contratista</w:t>
      </w:r>
    </w:p>
    <w:p w:rsidR="007D4B8F" w:rsidRDefault="007D4B8F" w:rsidP="000C4780">
      <w:pPr>
        <w:pStyle w:val="Prrafodelista1"/>
        <w:autoSpaceDE w:val="0"/>
        <w:autoSpaceDN w:val="0"/>
        <w:adjustRightInd w:val="0"/>
        <w:spacing w:line="276" w:lineRule="auto"/>
        <w:ind w:left="0"/>
        <w:jc w:val="both"/>
        <w:rPr>
          <w:b/>
          <w:sz w:val="22"/>
          <w:szCs w:val="22"/>
          <w:lang w:val="es-MX"/>
        </w:rPr>
      </w:pPr>
    </w:p>
    <w:p w:rsidR="007D4B8F" w:rsidRDefault="007D4B8F" w:rsidP="000C4780">
      <w:pPr>
        <w:pStyle w:val="Prrafodelista1"/>
        <w:autoSpaceDE w:val="0"/>
        <w:autoSpaceDN w:val="0"/>
        <w:adjustRightInd w:val="0"/>
        <w:spacing w:line="276" w:lineRule="auto"/>
        <w:ind w:left="0"/>
        <w:jc w:val="both"/>
        <w:rPr>
          <w:b/>
          <w:sz w:val="22"/>
          <w:szCs w:val="22"/>
          <w:lang w:val="es-MX"/>
        </w:rPr>
      </w:pPr>
    </w:p>
    <w:p w:rsidR="00653B51" w:rsidRPr="00F22628" w:rsidRDefault="00653B51" w:rsidP="00653B51">
      <w:pPr>
        <w:pStyle w:val="Prrafodelista1"/>
        <w:autoSpaceDE w:val="0"/>
        <w:autoSpaceDN w:val="0"/>
        <w:adjustRightInd w:val="0"/>
        <w:spacing w:line="276" w:lineRule="auto"/>
        <w:ind w:left="0"/>
        <w:jc w:val="both"/>
        <w:rPr>
          <w:b/>
          <w:sz w:val="22"/>
          <w:szCs w:val="22"/>
          <w:lang w:val="es-MX"/>
        </w:rPr>
      </w:pPr>
      <w:r>
        <w:rPr>
          <w:b/>
          <w:sz w:val="22"/>
          <w:szCs w:val="22"/>
          <w:lang w:val="es-MX"/>
        </w:rPr>
        <w:t>__________________</w:t>
      </w:r>
      <w:r w:rsidRPr="00F22628">
        <w:rPr>
          <w:b/>
          <w:sz w:val="22"/>
          <w:szCs w:val="22"/>
          <w:lang w:val="es-MX"/>
        </w:rPr>
        <w:tab/>
      </w:r>
      <w:r w:rsidRPr="00F22628">
        <w:rPr>
          <w:b/>
          <w:sz w:val="22"/>
          <w:szCs w:val="22"/>
          <w:lang w:val="es-MX"/>
        </w:rPr>
        <w:tab/>
      </w:r>
      <w:r w:rsidRPr="00F22628">
        <w:rPr>
          <w:b/>
          <w:sz w:val="22"/>
          <w:szCs w:val="22"/>
          <w:lang w:val="es-MX"/>
        </w:rPr>
        <w:tab/>
      </w:r>
      <w:r w:rsidRPr="00F22628">
        <w:rPr>
          <w:b/>
          <w:sz w:val="22"/>
          <w:szCs w:val="22"/>
          <w:lang w:val="es-MX"/>
        </w:rPr>
        <w:tab/>
        <w:t>_______________________</w:t>
      </w:r>
    </w:p>
    <w:p w:rsidR="007D4B8F" w:rsidRPr="00555AA6" w:rsidRDefault="00653B51" w:rsidP="000C4780">
      <w:pPr>
        <w:pStyle w:val="Prrafodelista1"/>
        <w:autoSpaceDE w:val="0"/>
        <w:autoSpaceDN w:val="0"/>
        <w:adjustRightInd w:val="0"/>
        <w:spacing w:line="276" w:lineRule="auto"/>
        <w:ind w:left="0"/>
        <w:jc w:val="both"/>
        <w:rPr>
          <w:sz w:val="22"/>
          <w:szCs w:val="22"/>
          <w:lang w:val="es-MX"/>
        </w:rPr>
      </w:pPr>
      <w:r w:rsidRPr="00F22628">
        <w:rPr>
          <w:sz w:val="22"/>
          <w:szCs w:val="22"/>
          <w:lang w:val="es-MX"/>
        </w:rPr>
        <w:t xml:space="preserve">         </w:t>
      </w:r>
      <w:r>
        <w:rPr>
          <w:sz w:val="22"/>
          <w:szCs w:val="22"/>
          <w:lang w:val="es-MX"/>
        </w:rPr>
        <w:t>XXXXXXXX</w:t>
      </w:r>
      <w:r w:rsidRPr="00F22628">
        <w:rPr>
          <w:sz w:val="22"/>
          <w:szCs w:val="22"/>
          <w:lang w:val="es-MX"/>
        </w:rPr>
        <w:tab/>
      </w:r>
      <w:r w:rsidRPr="00F22628">
        <w:rPr>
          <w:sz w:val="22"/>
          <w:szCs w:val="22"/>
          <w:lang w:val="es-MX"/>
        </w:rPr>
        <w:tab/>
      </w:r>
      <w:r w:rsidRPr="00F22628">
        <w:rPr>
          <w:sz w:val="22"/>
          <w:szCs w:val="22"/>
          <w:lang w:val="es-MX"/>
        </w:rPr>
        <w:tab/>
      </w:r>
      <w:r w:rsidRPr="00F22628">
        <w:rPr>
          <w:sz w:val="22"/>
          <w:szCs w:val="22"/>
          <w:lang w:val="es-MX"/>
        </w:rPr>
        <w:tab/>
      </w:r>
      <w:r w:rsidRPr="00F22628">
        <w:rPr>
          <w:sz w:val="22"/>
          <w:szCs w:val="22"/>
          <w:lang w:val="es-MX"/>
        </w:rPr>
        <w:tab/>
      </w:r>
      <w:r w:rsidRPr="00F22628">
        <w:rPr>
          <w:sz w:val="22"/>
          <w:szCs w:val="22"/>
          <w:lang w:val="es-MX"/>
        </w:rPr>
        <w:tab/>
        <w:t>Representante</w:t>
      </w:r>
    </w:p>
    <w:sectPr w:rsidR="007D4B8F" w:rsidRPr="00555AA6" w:rsidSect="000C4780">
      <w:headerReference w:type="default" r:id="rId8"/>
      <w:footerReference w:type="default" r:id="rId9"/>
      <w:headerReference w:type="first" r:id="rId10"/>
      <w:footerReference w:type="first" r:id="rId11"/>
      <w:pgSz w:w="12240" w:h="15840" w:code="1"/>
      <w:pgMar w:top="1588" w:right="1588" w:bottom="1588" w:left="1701" w:header="567" w:footer="709" w:gutter="0"/>
      <w:pgNumType w:start="1"/>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DEE" w:rsidRDefault="00C04DEE" w:rsidP="000C4780">
      <w:r>
        <w:separator/>
      </w:r>
    </w:p>
  </w:endnote>
  <w:endnote w:type="continuationSeparator" w:id="0">
    <w:p w:rsidR="00C04DEE" w:rsidRDefault="00C04DEE" w:rsidP="000C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0B" w:rsidRPr="002F2116" w:rsidRDefault="00DE6E0B">
    <w:pPr>
      <w:pStyle w:val="Piedepgina"/>
      <w:jc w:val="right"/>
      <w:rPr>
        <w:rFonts w:ascii="Tahoma" w:hAnsi="Tahoma" w:cs="Tahoma"/>
        <w:sz w:val="20"/>
      </w:rPr>
    </w:pPr>
    <w:r w:rsidRPr="002F2116">
      <w:rPr>
        <w:rFonts w:ascii="Tahoma" w:hAnsi="Tahoma" w:cs="Tahoma"/>
        <w:sz w:val="20"/>
      </w:rPr>
      <w:fldChar w:fldCharType="begin"/>
    </w:r>
    <w:r w:rsidRPr="002F2116">
      <w:rPr>
        <w:rFonts w:ascii="Tahoma" w:hAnsi="Tahoma" w:cs="Tahoma"/>
        <w:sz w:val="20"/>
      </w:rPr>
      <w:instrText xml:space="preserve"> </w:instrText>
    </w:r>
    <w:r w:rsidR="003A6D39">
      <w:rPr>
        <w:rFonts w:ascii="Tahoma" w:hAnsi="Tahoma" w:cs="Tahoma"/>
        <w:sz w:val="20"/>
      </w:rPr>
      <w:instrText>PAGE</w:instrText>
    </w:r>
    <w:r w:rsidRPr="002F2116">
      <w:rPr>
        <w:rFonts w:ascii="Tahoma" w:hAnsi="Tahoma" w:cs="Tahoma"/>
        <w:sz w:val="20"/>
      </w:rPr>
      <w:instrText xml:space="preserve">   \* MERGEFORMAT </w:instrText>
    </w:r>
    <w:r w:rsidRPr="002F2116">
      <w:rPr>
        <w:rFonts w:ascii="Tahoma" w:hAnsi="Tahoma" w:cs="Tahoma"/>
        <w:sz w:val="20"/>
      </w:rPr>
      <w:fldChar w:fldCharType="separate"/>
    </w:r>
    <w:r w:rsidR="003E60EE">
      <w:rPr>
        <w:rFonts w:ascii="Tahoma" w:hAnsi="Tahoma" w:cs="Tahoma"/>
        <w:noProof/>
        <w:sz w:val="20"/>
      </w:rPr>
      <w:t>2</w:t>
    </w:r>
    <w:r w:rsidRPr="002F2116">
      <w:rPr>
        <w:rFonts w:ascii="Tahoma" w:hAnsi="Tahoma" w:cs="Tahom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0B" w:rsidRPr="0001765C" w:rsidRDefault="00DE6E0B" w:rsidP="000C4780">
    <w:pPr>
      <w:pStyle w:val="Piedepgina"/>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DEE" w:rsidRDefault="00C04DEE" w:rsidP="000C4780">
      <w:r>
        <w:separator/>
      </w:r>
    </w:p>
  </w:footnote>
  <w:footnote w:type="continuationSeparator" w:id="0">
    <w:p w:rsidR="00C04DEE" w:rsidRDefault="00C04DEE" w:rsidP="000C4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0B" w:rsidRPr="002F2116" w:rsidRDefault="00DE6E0B" w:rsidP="000C4780">
    <w:pPr>
      <w:pStyle w:val="Encabezado"/>
      <w:tabs>
        <w:tab w:val="clear" w:pos="4252"/>
        <w:tab w:val="clear" w:pos="8504"/>
      </w:tabs>
      <w:ind w:left="567" w:right="899"/>
      <w:jc w:val="center"/>
      <w:rPr>
        <w:rFonts w:ascii="Tahoma" w:hAnsi="Tahoma" w:cs="Tahoma"/>
        <w:sz w:val="18"/>
        <w:szCs w:val="18"/>
        <w:lang w:val="es-CO"/>
      </w:rPr>
    </w:pPr>
    <w:r w:rsidRPr="002F2116">
      <w:rPr>
        <w:rFonts w:ascii="Tahoma" w:hAnsi="Tahoma" w:cs="Tahoma"/>
        <w:sz w:val="18"/>
        <w:szCs w:val="18"/>
        <w:lang w:val="es-CO"/>
      </w:rPr>
      <w:t xml:space="preserve">Contrato Adicional al de Exploración y Producción de Hidrocarburos, E&amp;P No. </w:t>
    </w:r>
    <w:r>
      <w:rPr>
        <w:rFonts w:ascii="Tahoma" w:hAnsi="Tahoma" w:cs="Tahoma"/>
        <w:sz w:val="18"/>
        <w:szCs w:val="18"/>
        <w:lang w:val="es-CO"/>
      </w:rPr>
      <w:t>__</w:t>
    </w:r>
    <w:r w:rsidRPr="002F2116">
      <w:rPr>
        <w:rFonts w:ascii="Tahoma" w:hAnsi="Tahoma" w:cs="Tahoma"/>
        <w:sz w:val="18"/>
        <w:szCs w:val="18"/>
        <w:lang w:val="es-CO"/>
      </w:rPr>
      <w:t xml:space="preserve"> </w:t>
    </w:r>
    <w:proofErr w:type="gramStart"/>
    <w:r w:rsidRPr="002F2116">
      <w:rPr>
        <w:rFonts w:ascii="Tahoma" w:hAnsi="Tahoma" w:cs="Tahoma"/>
        <w:sz w:val="18"/>
        <w:szCs w:val="18"/>
        <w:lang w:val="es-ES"/>
      </w:rPr>
      <w:t>de</w:t>
    </w:r>
    <w:proofErr w:type="gramEnd"/>
    <w:r w:rsidRPr="002F2116">
      <w:rPr>
        <w:rFonts w:ascii="Tahoma" w:hAnsi="Tahoma" w:cs="Tahoma"/>
        <w:sz w:val="18"/>
        <w:szCs w:val="18"/>
        <w:lang w:val="es-ES"/>
      </w:rPr>
      <w:t xml:space="preserve"> 201</w:t>
    </w:r>
    <w:r>
      <w:rPr>
        <w:rFonts w:ascii="Tahoma" w:hAnsi="Tahoma" w:cs="Tahoma"/>
        <w:sz w:val="18"/>
        <w:szCs w:val="18"/>
        <w:lang w:val="es-ES"/>
      </w:rPr>
      <w:t>_</w:t>
    </w:r>
  </w:p>
  <w:p w:rsidR="00DE6E0B" w:rsidRPr="00286641" w:rsidRDefault="00DE6E0B" w:rsidP="000C4780">
    <w:pPr>
      <w:pStyle w:val="Encabezado"/>
      <w:tabs>
        <w:tab w:val="clear" w:pos="4252"/>
        <w:tab w:val="clear" w:pos="8504"/>
      </w:tabs>
      <w:ind w:right="1183"/>
      <w:jc w:val="right"/>
      <w:rPr>
        <w:rFonts w:ascii="Tahoma" w:hAnsi="Tahoma" w:cs="Tahoma"/>
        <w:b/>
        <w:sz w:val="18"/>
        <w:szCs w:val="18"/>
      </w:rPr>
    </w:pPr>
    <w:r>
      <w:rPr>
        <w:rFonts w:ascii="Tahoma" w:hAnsi="Tahoma" w:cs="Tahoma"/>
        <w:sz w:val="18"/>
        <w:szCs w:val="18"/>
      </w:rPr>
      <w:t>Área</w:t>
    </w:r>
    <w:r w:rsidRPr="002F2116">
      <w:rPr>
        <w:rFonts w:ascii="Tahoma" w:hAnsi="Tahoma" w:cs="Tahoma"/>
        <w:sz w:val="18"/>
        <w:szCs w:val="18"/>
      </w:rPr>
      <w:t xml:space="preserve"> Asignada:</w:t>
    </w:r>
    <w:r w:rsidR="00DF43C7">
      <w:rPr>
        <w:rFonts w:ascii="Tahoma" w:hAnsi="Tahoma" w:cs="Tahoma"/>
        <w:sz w:val="18"/>
        <w:szCs w:val="18"/>
      </w:rPr>
      <w:t xml:space="preserve"> </w:t>
    </w:r>
    <w:r>
      <w:rPr>
        <w:rFonts w:ascii="Tahoma" w:hAnsi="Tahoma" w:cs="Tahoma"/>
        <w:b/>
        <w:sz w:val="18"/>
        <w:szCs w:val="18"/>
      </w:rPr>
      <w:t>______</w:t>
    </w:r>
  </w:p>
  <w:p w:rsidR="00DE6E0B" w:rsidRDefault="00DE6E0B" w:rsidP="000C4780">
    <w:pPr>
      <w:pStyle w:val="Encabezado"/>
      <w:jc w:val="right"/>
    </w:pPr>
    <w:r>
      <w:rPr>
        <w:rFonts w:cs="Arial"/>
        <w:b/>
        <w:sz w:val="20"/>
      </w:rPr>
      <w:t xml:space="preserve">  </w:t>
    </w:r>
  </w:p>
  <w:p w:rsidR="00DE6E0B" w:rsidRDefault="00DE6E0B" w:rsidP="000C4780">
    <w:pPr>
      <w:pStyle w:val="Encabezado"/>
      <w:tabs>
        <w:tab w:val="left" w:pos="8130"/>
        <w:tab w:val="right" w:pos="9121"/>
      </w:tabs>
      <w:rPr>
        <w:rFonts w:cs="Arial"/>
        <w:b/>
        <w:sz w:val="20"/>
      </w:rPr>
    </w:pPr>
    <w:r>
      <w:rPr>
        <w:rFonts w:cs="Arial"/>
        <w:b/>
        <w:sz w:val="20"/>
      </w:rPr>
      <w:tab/>
    </w:r>
    <w:r>
      <w:rPr>
        <w:rFonts w:cs="Arial"/>
        <w:b/>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0B" w:rsidRDefault="0008469D" w:rsidP="000C4780">
    <w:pPr>
      <w:pStyle w:val="Encabezado"/>
      <w:tabs>
        <w:tab w:val="clear" w:pos="4252"/>
        <w:tab w:val="clear" w:pos="8504"/>
      </w:tabs>
    </w:pPr>
    <w:r>
      <w:rPr>
        <w:noProof/>
        <w:lang w:val="es-CO" w:eastAsia="es-CO"/>
      </w:rPr>
      <w:drawing>
        <wp:anchor distT="0" distB="0" distL="114300" distR="114300" simplePos="0" relativeHeight="251657728" behindDoc="0" locked="0" layoutInCell="1" allowOverlap="1">
          <wp:simplePos x="0" y="0"/>
          <wp:positionH relativeFrom="column">
            <wp:posOffset>0</wp:posOffset>
          </wp:positionH>
          <wp:positionV relativeFrom="paragraph">
            <wp:posOffset>-234950</wp:posOffset>
          </wp:positionV>
          <wp:extent cx="802005" cy="82804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802005" cy="828040"/>
                  </a:xfrm>
                  <a:prstGeom prst="rect">
                    <a:avLst/>
                  </a:prstGeom>
                  <a:noFill/>
                  <a:ln w="9525">
                    <a:noFill/>
                    <a:miter lim="800000"/>
                    <a:headEnd/>
                    <a:tailEnd/>
                  </a:ln>
                </pic:spPr>
              </pic:pic>
            </a:graphicData>
          </a:graphic>
        </wp:anchor>
      </w:drawing>
    </w:r>
    <w:r w:rsidR="00DE6E0B">
      <w:tab/>
    </w:r>
    <w:r w:rsidR="00DE6E0B">
      <w:tab/>
    </w:r>
    <w:r w:rsidR="00DE6E0B">
      <w:tab/>
    </w:r>
    <w:r w:rsidR="00DE6E0B">
      <w:tab/>
    </w:r>
    <w:r w:rsidR="00DE6E0B">
      <w:tab/>
    </w:r>
    <w:r w:rsidR="00DE6E0B">
      <w:tab/>
    </w:r>
    <w:r w:rsidR="00DE6E0B">
      <w:tab/>
    </w:r>
    <w:r w:rsidR="00DE6E0B">
      <w:tab/>
    </w:r>
    <w:r w:rsidR="00DE6E0B">
      <w:tab/>
    </w:r>
    <w:r w:rsidR="00DE6E0B">
      <w:tab/>
    </w:r>
    <w:r>
      <w:rPr>
        <w:noProof/>
        <w:lang w:val="es-CO" w:eastAsia="es-CO"/>
      </w:rPr>
      <w:drawing>
        <wp:inline distT="0" distB="0" distL="0" distR="0">
          <wp:extent cx="920750" cy="503555"/>
          <wp:effectExtent l="0" t="0" r="0" b="0"/>
          <wp:docPr id="1" name="4 Imagen" descr="logo_anh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logo_anh_color"/>
                  <pic:cNvPicPr>
                    <a:picLocks noChangeAspect="1" noChangeArrowheads="1"/>
                  </pic:cNvPicPr>
                </pic:nvPicPr>
                <pic:blipFill>
                  <a:blip r:embed="rId2"/>
                  <a:srcRect/>
                  <a:stretch>
                    <a:fillRect/>
                  </a:stretch>
                </pic:blipFill>
                <pic:spPr bwMode="auto">
                  <a:xfrm>
                    <a:off x="0" y="0"/>
                    <a:ext cx="920750" cy="5035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FA2F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8"/>
    <w:multiLevelType w:val="singleLevel"/>
    <w:tmpl w:val="CBB46114"/>
    <w:name w:val="WW8Num9"/>
    <w:lvl w:ilvl="0">
      <w:start w:val="1"/>
      <w:numFmt w:val="lowerLetter"/>
      <w:lvlText w:val="%1)"/>
      <w:lvlJc w:val="left"/>
      <w:pPr>
        <w:tabs>
          <w:tab w:val="num" w:pos="0"/>
        </w:tabs>
        <w:ind w:left="0" w:firstLine="0"/>
      </w:pPr>
      <w:rPr>
        <w:rFonts w:ascii="Tahoma" w:eastAsia="Arial Unicode MS" w:hAnsi="Tahoma" w:cs="Wingdings"/>
      </w:rPr>
    </w:lvl>
  </w:abstractNum>
  <w:abstractNum w:abstractNumId="2">
    <w:nsid w:val="005736DD"/>
    <w:multiLevelType w:val="hybridMultilevel"/>
    <w:tmpl w:val="1534C5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1856CDA"/>
    <w:multiLevelType w:val="hybridMultilevel"/>
    <w:tmpl w:val="1534C5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722D83"/>
    <w:multiLevelType w:val="multilevel"/>
    <w:tmpl w:val="7794F8B0"/>
    <w:lvl w:ilvl="0">
      <w:start w:val="1"/>
      <w:numFmt w:val="lowerLetter"/>
      <w:lvlText w:val="%1)"/>
      <w:lvlJc w:val="left"/>
      <w:pPr>
        <w:tabs>
          <w:tab w:val="num" w:pos="720"/>
        </w:tabs>
        <w:ind w:left="720" w:hanging="360"/>
      </w:pPr>
      <w:rPr>
        <w:rFonts w:cs="Times New Roman"/>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7A754AB"/>
    <w:multiLevelType w:val="hybridMultilevel"/>
    <w:tmpl w:val="FCA629FE"/>
    <w:lvl w:ilvl="0" w:tplc="E8022C20">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6">
    <w:nsid w:val="0D6F7EAA"/>
    <w:multiLevelType w:val="hybridMultilevel"/>
    <w:tmpl w:val="952C333A"/>
    <w:lvl w:ilvl="0" w:tplc="A82896F2">
      <w:start w:val="1"/>
      <w:numFmt w:val="decimal"/>
      <w:lvlText w:val="%1."/>
      <w:lvlJc w:val="left"/>
      <w:pPr>
        <w:ind w:left="360" w:hanging="360"/>
      </w:pPr>
      <w:rPr>
        <w:rFonts w:ascii="Arial" w:eastAsia="Times New Roman" w:hAnsi="Arial" w:cs="Tahoma"/>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10E96384"/>
    <w:multiLevelType w:val="hybridMultilevel"/>
    <w:tmpl w:val="ADBCA43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DD4BAD"/>
    <w:multiLevelType w:val="multilevel"/>
    <w:tmpl w:val="EA2C5F94"/>
    <w:lvl w:ilvl="0">
      <w:start w:val="6"/>
      <w:numFmt w:val="decimal"/>
      <w:lvlText w:val="%1"/>
      <w:lvlJc w:val="left"/>
      <w:pPr>
        <w:ind w:left="375" w:hanging="375"/>
      </w:pPr>
      <w:rPr>
        <w:rFonts w:hint="default"/>
        <w:b/>
      </w:rPr>
    </w:lvl>
    <w:lvl w:ilvl="1">
      <w:start w:val="4"/>
      <w:numFmt w:val="decimal"/>
      <w:lvlText w:val="%1.%2"/>
      <w:lvlJc w:val="left"/>
      <w:pPr>
        <w:ind w:left="1288" w:hanging="720"/>
      </w:pPr>
      <w:rPr>
        <w:rFonts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nsid w:val="1A572CC4"/>
    <w:multiLevelType w:val="multilevel"/>
    <w:tmpl w:val="8FB47338"/>
    <w:lvl w:ilvl="0">
      <w:start w:val="1"/>
      <w:numFmt w:val="decimal"/>
      <w:lvlText w:val="Cláusula %1."/>
      <w:lvlJc w:val="left"/>
      <w:pPr>
        <w:ind w:left="390" w:hanging="390"/>
      </w:pPr>
      <w:rPr>
        <w:rFonts w:cs="Times New Roman" w:hint="default"/>
      </w:rPr>
    </w:lvl>
    <w:lvl w:ilvl="1">
      <w:start w:val="1"/>
      <w:numFmt w:val="decimal"/>
      <w:pStyle w:val="TDC2"/>
      <w:lvlText w:val="%1.%2."/>
      <w:lvlJc w:val="left"/>
      <w:pPr>
        <w:ind w:left="936" w:hanging="720"/>
      </w:pPr>
      <w:rPr>
        <w:rFonts w:cs="Times New Roman" w:hint="default"/>
      </w:rPr>
    </w:lvl>
    <w:lvl w:ilvl="2">
      <w:start w:val="1"/>
      <w:numFmt w:val="decimal"/>
      <w:lvlText w:val="%1.%2.%3."/>
      <w:lvlJc w:val="left"/>
      <w:pPr>
        <w:ind w:left="1152" w:hanging="720"/>
      </w:pPr>
      <w:rPr>
        <w:rFonts w:cs="Times New Roman" w:hint="default"/>
      </w:rPr>
    </w:lvl>
    <w:lvl w:ilvl="3">
      <w:start w:val="1"/>
      <w:numFmt w:val="decimal"/>
      <w:lvlText w:val="%1.%2.%3.%4."/>
      <w:lvlJc w:val="left"/>
      <w:pPr>
        <w:ind w:left="1728" w:hanging="1080"/>
      </w:pPr>
      <w:rPr>
        <w:rFonts w:cs="Times New Roman" w:hint="default"/>
      </w:rPr>
    </w:lvl>
    <w:lvl w:ilvl="4">
      <w:start w:val="1"/>
      <w:numFmt w:val="decimal"/>
      <w:lvlText w:val="%1.%2.%3.%4.%5."/>
      <w:lvlJc w:val="left"/>
      <w:pPr>
        <w:ind w:left="1944" w:hanging="1080"/>
      </w:pPr>
      <w:rPr>
        <w:rFonts w:cs="Times New Roman" w:hint="default"/>
      </w:rPr>
    </w:lvl>
    <w:lvl w:ilvl="5">
      <w:start w:val="1"/>
      <w:numFmt w:val="decimal"/>
      <w:lvlText w:val="%1.%2.%3.%4.%5.%6."/>
      <w:lvlJc w:val="left"/>
      <w:pPr>
        <w:ind w:left="2520" w:hanging="1440"/>
      </w:pPr>
      <w:rPr>
        <w:rFonts w:cs="Times New Roman" w:hint="default"/>
      </w:rPr>
    </w:lvl>
    <w:lvl w:ilvl="6">
      <w:start w:val="1"/>
      <w:numFmt w:val="decimal"/>
      <w:lvlText w:val="%1.%2.%3.%4.%5.%6.%7."/>
      <w:lvlJc w:val="left"/>
      <w:pPr>
        <w:ind w:left="2736" w:hanging="1440"/>
      </w:pPr>
      <w:rPr>
        <w:rFonts w:cs="Times New Roman" w:hint="default"/>
      </w:rPr>
    </w:lvl>
    <w:lvl w:ilvl="7">
      <w:start w:val="1"/>
      <w:numFmt w:val="decimal"/>
      <w:lvlText w:val="%1.%2.%3.%4.%5.%6.%7.%8."/>
      <w:lvlJc w:val="left"/>
      <w:pPr>
        <w:ind w:left="3312" w:hanging="1800"/>
      </w:pPr>
      <w:rPr>
        <w:rFonts w:cs="Times New Roman" w:hint="default"/>
      </w:rPr>
    </w:lvl>
    <w:lvl w:ilvl="8">
      <w:start w:val="1"/>
      <w:numFmt w:val="decimal"/>
      <w:lvlText w:val="%1.%2.%3.%4.%5.%6.%7.%8.%9."/>
      <w:lvlJc w:val="left"/>
      <w:pPr>
        <w:ind w:left="3888" w:hanging="2160"/>
      </w:pPr>
      <w:rPr>
        <w:rFonts w:cs="Times New Roman" w:hint="default"/>
      </w:rPr>
    </w:lvl>
  </w:abstractNum>
  <w:abstractNum w:abstractNumId="10">
    <w:nsid w:val="1C2E4EBC"/>
    <w:multiLevelType w:val="hybridMultilevel"/>
    <w:tmpl w:val="1534C5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DC71014"/>
    <w:multiLevelType w:val="multilevel"/>
    <w:tmpl w:val="D3D66A0C"/>
    <w:lvl w:ilvl="0">
      <w:start w:val="6"/>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288"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1E402C1C"/>
    <w:multiLevelType w:val="singleLevel"/>
    <w:tmpl w:val="3F3EC104"/>
    <w:lvl w:ilvl="0">
      <w:start w:val="1"/>
      <w:numFmt w:val="lowerLetter"/>
      <w:lvlText w:val="%1)"/>
      <w:lvlJc w:val="left"/>
      <w:pPr>
        <w:tabs>
          <w:tab w:val="num" w:pos="360"/>
        </w:tabs>
        <w:ind w:left="360" w:hanging="360"/>
      </w:pPr>
      <w:rPr>
        <w:rFonts w:cs="Times New Roman"/>
        <w:b/>
        <w:i w:val="0"/>
      </w:rPr>
    </w:lvl>
  </w:abstractNum>
  <w:abstractNum w:abstractNumId="13">
    <w:nsid w:val="20A22222"/>
    <w:multiLevelType w:val="multilevel"/>
    <w:tmpl w:val="BA2CCEFA"/>
    <w:lvl w:ilvl="0">
      <w:start w:val="1"/>
      <w:numFmt w:val="lowerLetter"/>
      <w:lvlText w:val="%1)"/>
      <w:lvlJc w:val="left"/>
      <w:pPr>
        <w:tabs>
          <w:tab w:val="num" w:pos="360"/>
        </w:tabs>
        <w:ind w:left="360" w:hanging="360"/>
      </w:pPr>
      <w:rPr>
        <w:rFonts w:cs="Times New Roman"/>
        <w:b/>
        <w:i w:val="0"/>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0FA4440"/>
    <w:multiLevelType w:val="multilevel"/>
    <w:tmpl w:val="D09C7794"/>
    <w:lvl w:ilvl="0">
      <w:start w:val="6"/>
      <w:numFmt w:val="decimal"/>
      <w:lvlText w:val="%1"/>
      <w:lvlJc w:val="left"/>
      <w:pPr>
        <w:ind w:left="360" w:hanging="360"/>
      </w:pPr>
      <w:rPr>
        <w:rFonts w:hint="default"/>
      </w:rPr>
    </w:lvl>
    <w:lvl w:ilvl="1">
      <w:start w:val="1"/>
      <w:numFmt w:val="decimal"/>
      <w:lvlText w:val="%1.%2"/>
      <w:lvlJc w:val="left"/>
      <w:pPr>
        <w:ind w:left="3981"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268454F2"/>
    <w:multiLevelType w:val="multilevel"/>
    <w:tmpl w:val="40427004"/>
    <w:lvl w:ilvl="0">
      <w:start w:val="4"/>
      <w:numFmt w:val="decimal"/>
      <w:lvlText w:val="%1."/>
      <w:lvlJc w:val="left"/>
      <w:pPr>
        <w:ind w:left="644" w:hanging="360"/>
      </w:pPr>
      <w:rPr>
        <w:rFonts w:hint="default"/>
      </w:rPr>
    </w:lvl>
    <w:lvl w:ilvl="1">
      <w:start w:val="1"/>
      <w:numFmt w:val="decimal"/>
      <w:isLgl/>
      <w:lvlText w:val="%1.%2"/>
      <w:lvlJc w:val="left"/>
      <w:pPr>
        <w:ind w:left="6958" w:hanging="720"/>
      </w:pPr>
      <w:rPr>
        <w:rFonts w:ascii="Tahoma" w:hAnsi="Tahoma" w:hint="default"/>
        <w:b w:val="0"/>
      </w:rPr>
    </w:lvl>
    <w:lvl w:ilvl="2">
      <w:start w:val="1"/>
      <w:numFmt w:val="decimal"/>
      <w:isLgl/>
      <w:lvlText w:val="%1.%2.%3"/>
      <w:lvlJc w:val="left"/>
      <w:pPr>
        <w:ind w:left="851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2AE26598"/>
    <w:multiLevelType w:val="hybridMultilevel"/>
    <w:tmpl w:val="1534C5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C9A3993"/>
    <w:multiLevelType w:val="singleLevel"/>
    <w:tmpl w:val="220C738C"/>
    <w:lvl w:ilvl="0">
      <w:start w:val="1"/>
      <w:numFmt w:val="lowerLetter"/>
      <w:lvlText w:val="%1)"/>
      <w:lvlJc w:val="left"/>
      <w:pPr>
        <w:tabs>
          <w:tab w:val="num" w:pos="1920"/>
        </w:tabs>
        <w:ind w:left="1920" w:hanging="360"/>
      </w:pPr>
      <w:rPr>
        <w:rFonts w:cs="Times New Roman"/>
        <w:b/>
        <w:i w:val="0"/>
      </w:rPr>
    </w:lvl>
  </w:abstractNum>
  <w:abstractNum w:abstractNumId="18">
    <w:nsid w:val="3023767C"/>
    <w:multiLevelType w:val="hybridMultilevel"/>
    <w:tmpl w:val="EEB64622"/>
    <w:lvl w:ilvl="0" w:tplc="F3408E0C">
      <w:numFmt w:val="bullet"/>
      <w:lvlText w:val="-"/>
      <w:lvlJc w:val="left"/>
      <w:pPr>
        <w:ind w:left="720" w:hanging="360"/>
      </w:pPr>
      <w:rPr>
        <w:rFonts w:ascii="Arial" w:eastAsia="Times New Roman" w:hAnsi="Arial" w:cs="Tahoma" w:hint="default"/>
      </w:rPr>
    </w:lvl>
    <w:lvl w:ilvl="1" w:tplc="240A0003" w:tentative="1">
      <w:start w:val="1"/>
      <w:numFmt w:val="bullet"/>
      <w:lvlText w:val="o"/>
      <w:lvlJc w:val="left"/>
      <w:pPr>
        <w:ind w:left="1440" w:hanging="360"/>
      </w:pPr>
      <w:rPr>
        <w:rFonts w:ascii="Courier New" w:hAnsi="Courier New" w:cs="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Symbo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Symbol"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1C62379"/>
    <w:multiLevelType w:val="singleLevel"/>
    <w:tmpl w:val="5220188E"/>
    <w:lvl w:ilvl="0">
      <w:start w:val="1"/>
      <w:numFmt w:val="lowerLetter"/>
      <w:lvlText w:val="%1)"/>
      <w:lvlJc w:val="left"/>
      <w:pPr>
        <w:tabs>
          <w:tab w:val="num" w:pos="360"/>
        </w:tabs>
        <w:ind w:left="360" w:hanging="360"/>
      </w:pPr>
      <w:rPr>
        <w:rFonts w:ascii="Arial" w:eastAsia="Times New Roman" w:hAnsi="Arial" w:cs="Tahoma"/>
        <w:b/>
        <w:i w:val="0"/>
      </w:rPr>
    </w:lvl>
  </w:abstractNum>
  <w:abstractNum w:abstractNumId="20">
    <w:nsid w:val="32790F71"/>
    <w:multiLevelType w:val="hybridMultilevel"/>
    <w:tmpl w:val="A0D0B5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547253A"/>
    <w:multiLevelType w:val="hybridMultilevel"/>
    <w:tmpl w:val="AF04B13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Symbol"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Symbol"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Symbol" w:hint="default"/>
      </w:rPr>
    </w:lvl>
    <w:lvl w:ilvl="8" w:tplc="240A0005" w:tentative="1">
      <w:start w:val="1"/>
      <w:numFmt w:val="bullet"/>
      <w:lvlText w:val=""/>
      <w:lvlJc w:val="left"/>
      <w:pPr>
        <w:ind w:left="7200" w:hanging="360"/>
      </w:pPr>
      <w:rPr>
        <w:rFonts w:ascii="Wingdings" w:hAnsi="Wingdings" w:hint="default"/>
      </w:rPr>
    </w:lvl>
  </w:abstractNum>
  <w:abstractNum w:abstractNumId="22">
    <w:nsid w:val="36035FB9"/>
    <w:multiLevelType w:val="multilevel"/>
    <w:tmpl w:val="0D26E096"/>
    <w:lvl w:ilvl="0">
      <w:start w:val="1"/>
      <w:numFmt w:val="lowerLetter"/>
      <w:lvlText w:val="%1)"/>
      <w:lvlJc w:val="left"/>
      <w:pPr>
        <w:tabs>
          <w:tab w:val="num" w:pos="360"/>
        </w:tabs>
        <w:ind w:left="360" w:hanging="360"/>
      </w:pPr>
      <w:rPr>
        <w:rFonts w:cs="Times New Roman"/>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389F6663"/>
    <w:multiLevelType w:val="singleLevel"/>
    <w:tmpl w:val="5928CA48"/>
    <w:lvl w:ilvl="0">
      <w:start w:val="1"/>
      <w:numFmt w:val="lowerLetter"/>
      <w:lvlText w:val="%1)"/>
      <w:lvlJc w:val="left"/>
      <w:pPr>
        <w:tabs>
          <w:tab w:val="num" w:pos="705"/>
        </w:tabs>
        <w:ind w:left="705" w:hanging="705"/>
      </w:pPr>
      <w:rPr>
        <w:rFonts w:cs="Times New Roman" w:hint="default"/>
        <w:b/>
      </w:rPr>
    </w:lvl>
  </w:abstractNum>
  <w:abstractNum w:abstractNumId="24">
    <w:nsid w:val="38B95F57"/>
    <w:multiLevelType w:val="hybridMultilevel"/>
    <w:tmpl w:val="D2CA0D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3B0C00A5"/>
    <w:multiLevelType w:val="multilevel"/>
    <w:tmpl w:val="ECB0B3EA"/>
    <w:lvl w:ilvl="0">
      <w:start w:val="4"/>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CA665E2"/>
    <w:multiLevelType w:val="hybridMultilevel"/>
    <w:tmpl w:val="1534C5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3D291534"/>
    <w:multiLevelType w:val="multilevel"/>
    <w:tmpl w:val="1BE8047C"/>
    <w:lvl w:ilvl="0">
      <w:start w:val="6"/>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3D3267C8"/>
    <w:multiLevelType w:val="hybridMultilevel"/>
    <w:tmpl w:val="8532360A"/>
    <w:lvl w:ilvl="0" w:tplc="C9B84E92">
      <w:start w:val="1"/>
      <w:numFmt w:val="decimal"/>
      <w:lvlText w:val="%1."/>
      <w:lvlJc w:val="left"/>
      <w:pPr>
        <w:ind w:left="1080" w:hanging="360"/>
      </w:pPr>
      <w:rPr>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nsid w:val="3FE9083C"/>
    <w:multiLevelType w:val="hybridMultilevel"/>
    <w:tmpl w:val="1534C5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4AA7C9F"/>
    <w:multiLevelType w:val="hybridMultilevel"/>
    <w:tmpl w:val="61B269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Symbo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Symbol"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45092C48"/>
    <w:multiLevelType w:val="multilevel"/>
    <w:tmpl w:val="F5A417DA"/>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45371E7B"/>
    <w:multiLevelType w:val="singleLevel"/>
    <w:tmpl w:val="220C738C"/>
    <w:lvl w:ilvl="0">
      <w:start w:val="1"/>
      <w:numFmt w:val="lowerLetter"/>
      <w:lvlText w:val="%1)"/>
      <w:lvlJc w:val="left"/>
      <w:pPr>
        <w:tabs>
          <w:tab w:val="num" w:pos="360"/>
        </w:tabs>
        <w:ind w:left="360" w:hanging="360"/>
      </w:pPr>
      <w:rPr>
        <w:rFonts w:cs="Times New Roman"/>
        <w:b/>
        <w:i w:val="0"/>
      </w:rPr>
    </w:lvl>
  </w:abstractNum>
  <w:abstractNum w:abstractNumId="33">
    <w:nsid w:val="488137F2"/>
    <w:multiLevelType w:val="hybridMultilevel"/>
    <w:tmpl w:val="1534C5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48DC7441"/>
    <w:multiLevelType w:val="hybridMultilevel"/>
    <w:tmpl w:val="54D86548"/>
    <w:lvl w:ilvl="0" w:tplc="30D83DAC">
      <w:start w:val="1"/>
      <w:numFmt w:val="decimal"/>
      <w:lvlText w:val="%1."/>
      <w:lvlJc w:val="left"/>
      <w:pPr>
        <w:ind w:left="720" w:hanging="360"/>
      </w:pPr>
      <w:rPr>
        <w:rFonts w:eastAsia="Arial Unicode M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94B0EE0"/>
    <w:multiLevelType w:val="hybridMultilevel"/>
    <w:tmpl w:val="177070C4"/>
    <w:lvl w:ilvl="0" w:tplc="BF526500">
      <w:numFmt w:val="bullet"/>
      <w:lvlText w:val="-"/>
      <w:lvlJc w:val="left"/>
      <w:pPr>
        <w:ind w:left="1428" w:hanging="360"/>
      </w:pPr>
      <w:rPr>
        <w:rFonts w:ascii="Tahoma" w:eastAsia="Times New Roman" w:hAnsi="Tahoma" w:cs="Wingdings" w:hint="default"/>
      </w:rPr>
    </w:lvl>
    <w:lvl w:ilvl="1" w:tplc="240A0003" w:tentative="1">
      <w:start w:val="1"/>
      <w:numFmt w:val="bullet"/>
      <w:lvlText w:val="o"/>
      <w:lvlJc w:val="left"/>
      <w:pPr>
        <w:ind w:left="2148" w:hanging="360"/>
      </w:pPr>
      <w:rPr>
        <w:rFonts w:ascii="Courier New" w:hAnsi="Courier New" w:cs="Symbo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Symbol"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Symbol" w:hint="default"/>
      </w:rPr>
    </w:lvl>
    <w:lvl w:ilvl="8" w:tplc="240A0005" w:tentative="1">
      <w:start w:val="1"/>
      <w:numFmt w:val="bullet"/>
      <w:lvlText w:val=""/>
      <w:lvlJc w:val="left"/>
      <w:pPr>
        <w:ind w:left="7188" w:hanging="360"/>
      </w:pPr>
      <w:rPr>
        <w:rFonts w:ascii="Wingdings" w:hAnsi="Wingdings" w:hint="default"/>
      </w:rPr>
    </w:lvl>
  </w:abstractNum>
  <w:abstractNum w:abstractNumId="36">
    <w:nsid w:val="4A3233C0"/>
    <w:multiLevelType w:val="multilevel"/>
    <w:tmpl w:val="E8129F1A"/>
    <w:lvl w:ilvl="0">
      <w:start w:val="1"/>
      <w:numFmt w:val="decimal"/>
      <w:lvlText w:val="%1."/>
      <w:lvlJc w:val="left"/>
      <w:pPr>
        <w:ind w:left="5606" w:hanging="360"/>
      </w:pPr>
      <w:rPr>
        <w:rFonts w:cs="Times New Roman" w:hint="default"/>
        <w:b w:val="0"/>
      </w:rPr>
    </w:lvl>
    <w:lvl w:ilvl="1">
      <w:start w:val="1"/>
      <w:numFmt w:val="decimal"/>
      <w:isLgl/>
      <w:lvlText w:val="%1.%2."/>
      <w:lvlJc w:val="left"/>
      <w:pPr>
        <w:ind w:left="3131" w:hanging="720"/>
      </w:pPr>
      <w:rPr>
        <w:rFonts w:cs="Times New Roman" w:hint="default"/>
        <w:b/>
      </w:rPr>
    </w:lvl>
    <w:lvl w:ilvl="2">
      <w:start w:val="1"/>
      <w:numFmt w:val="decimal"/>
      <w:isLgl/>
      <w:lvlText w:val="%1.%2.%3."/>
      <w:lvlJc w:val="left"/>
      <w:pPr>
        <w:ind w:left="3610" w:hanging="1080"/>
      </w:pPr>
      <w:rPr>
        <w:rFonts w:cs="Times New Roman" w:hint="default"/>
        <w:b/>
      </w:rPr>
    </w:lvl>
    <w:lvl w:ilvl="3">
      <w:start w:val="1"/>
      <w:numFmt w:val="decimal"/>
      <w:isLgl/>
      <w:lvlText w:val="%1.%2.%3.%4."/>
      <w:lvlJc w:val="left"/>
      <w:pPr>
        <w:ind w:left="3686" w:hanging="1080"/>
      </w:pPr>
      <w:rPr>
        <w:rFonts w:cs="Times New Roman" w:hint="default"/>
        <w:b/>
      </w:rPr>
    </w:lvl>
    <w:lvl w:ilvl="4">
      <w:start w:val="1"/>
      <w:numFmt w:val="decimal"/>
      <w:isLgl/>
      <w:lvlText w:val="%1.%2.%3.%4.%5."/>
      <w:lvlJc w:val="left"/>
      <w:pPr>
        <w:ind w:left="4046" w:hanging="1440"/>
      </w:pPr>
      <w:rPr>
        <w:rFonts w:cs="Times New Roman" w:hint="default"/>
        <w:b/>
      </w:rPr>
    </w:lvl>
    <w:lvl w:ilvl="5">
      <w:start w:val="1"/>
      <w:numFmt w:val="decimal"/>
      <w:isLgl/>
      <w:lvlText w:val="%1.%2.%3.%4.%5.%6."/>
      <w:lvlJc w:val="left"/>
      <w:pPr>
        <w:ind w:left="4406" w:hanging="1800"/>
      </w:pPr>
      <w:rPr>
        <w:rFonts w:cs="Times New Roman" w:hint="default"/>
        <w:b/>
      </w:rPr>
    </w:lvl>
    <w:lvl w:ilvl="6">
      <w:start w:val="1"/>
      <w:numFmt w:val="decimal"/>
      <w:isLgl/>
      <w:lvlText w:val="%1.%2.%3.%4.%5.%6.%7."/>
      <w:lvlJc w:val="left"/>
      <w:pPr>
        <w:ind w:left="4406" w:hanging="1800"/>
      </w:pPr>
      <w:rPr>
        <w:rFonts w:cs="Times New Roman" w:hint="default"/>
        <w:b/>
      </w:rPr>
    </w:lvl>
    <w:lvl w:ilvl="7">
      <w:start w:val="1"/>
      <w:numFmt w:val="decimal"/>
      <w:isLgl/>
      <w:lvlText w:val="%1.%2.%3.%4.%5.%6.%7.%8."/>
      <w:lvlJc w:val="left"/>
      <w:pPr>
        <w:ind w:left="4766" w:hanging="2160"/>
      </w:pPr>
      <w:rPr>
        <w:rFonts w:cs="Times New Roman" w:hint="default"/>
        <w:b/>
      </w:rPr>
    </w:lvl>
    <w:lvl w:ilvl="8">
      <w:start w:val="1"/>
      <w:numFmt w:val="decimal"/>
      <w:isLgl/>
      <w:lvlText w:val="%1.%2.%3.%4.%5.%6.%7.%8.%9."/>
      <w:lvlJc w:val="left"/>
      <w:pPr>
        <w:ind w:left="5126" w:hanging="2520"/>
      </w:pPr>
      <w:rPr>
        <w:rFonts w:cs="Times New Roman" w:hint="default"/>
        <w:b/>
      </w:rPr>
    </w:lvl>
  </w:abstractNum>
  <w:abstractNum w:abstractNumId="37">
    <w:nsid w:val="4B8033BD"/>
    <w:multiLevelType w:val="multilevel"/>
    <w:tmpl w:val="7B46ACFE"/>
    <w:lvl w:ilvl="0">
      <w:start w:val="13"/>
      <w:numFmt w:val="decimal"/>
      <w:lvlText w:val="%1"/>
      <w:lvlJc w:val="left"/>
      <w:pPr>
        <w:ind w:left="435" w:hanging="435"/>
      </w:pPr>
      <w:rPr>
        <w:rFonts w:hint="default"/>
      </w:rPr>
    </w:lvl>
    <w:lvl w:ilvl="1">
      <w:start w:val="1"/>
      <w:numFmt w:val="decimal"/>
      <w:lvlText w:val="%1.%2"/>
      <w:lvlJc w:val="left"/>
      <w:pPr>
        <w:ind w:left="720" w:hanging="720"/>
      </w:pPr>
      <w:rPr>
        <w:rFonts w:ascii="Tahoma" w:hAnsi="Tahoma" w:cs="Wingding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35E0297"/>
    <w:multiLevelType w:val="hybridMultilevel"/>
    <w:tmpl w:val="1534C5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549F2D44"/>
    <w:multiLevelType w:val="singleLevel"/>
    <w:tmpl w:val="4D947D4C"/>
    <w:lvl w:ilvl="0">
      <w:start w:val="1"/>
      <w:numFmt w:val="lowerLetter"/>
      <w:lvlText w:val="%1)"/>
      <w:lvlJc w:val="left"/>
      <w:pPr>
        <w:tabs>
          <w:tab w:val="num" w:pos="360"/>
        </w:tabs>
        <w:ind w:left="360" w:hanging="360"/>
      </w:pPr>
      <w:rPr>
        <w:rFonts w:ascii="Tahoma" w:hAnsi="Tahoma" w:cs="Wingdings" w:hint="default"/>
        <w:b/>
        <w:sz w:val="24"/>
        <w:szCs w:val="24"/>
      </w:rPr>
    </w:lvl>
  </w:abstractNum>
  <w:abstractNum w:abstractNumId="40">
    <w:nsid w:val="55850E69"/>
    <w:multiLevelType w:val="hybridMultilevel"/>
    <w:tmpl w:val="7C3C92C0"/>
    <w:lvl w:ilvl="0" w:tplc="521C4D80">
      <w:numFmt w:val="bullet"/>
      <w:lvlText w:val="-"/>
      <w:lvlJc w:val="left"/>
      <w:pPr>
        <w:ind w:left="720" w:hanging="360"/>
      </w:pPr>
      <w:rPr>
        <w:rFonts w:ascii="Arial" w:eastAsia="Times New Roman" w:hAnsi="Arial" w:cs="Tahoma" w:hint="default"/>
      </w:rPr>
    </w:lvl>
    <w:lvl w:ilvl="1" w:tplc="240A0003" w:tentative="1">
      <w:start w:val="1"/>
      <w:numFmt w:val="bullet"/>
      <w:lvlText w:val="o"/>
      <w:lvlJc w:val="left"/>
      <w:pPr>
        <w:ind w:left="1440" w:hanging="360"/>
      </w:pPr>
      <w:rPr>
        <w:rFonts w:ascii="Courier New" w:hAnsi="Courier New" w:cs="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Symbo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Symbol"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5D961039"/>
    <w:multiLevelType w:val="hybridMultilevel"/>
    <w:tmpl w:val="7DB050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658E44DF"/>
    <w:multiLevelType w:val="hybridMultilevel"/>
    <w:tmpl w:val="8532360A"/>
    <w:lvl w:ilvl="0" w:tplc="C9B84E92">
      <w:start w:val="1"/>
      <w:numFmt w:val="decimal"/>
      <w:lvlText w:val="%1."/>
      <w:lvlJc w:val="left"/>
      <w:pPr>
        <w:ind w:left="1080" w:hanging="360"/>
      </w:pPr>
      <w:rPr>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nsid w:val="664F3C36"/>
    <w:multiLevelType w:val="hybridMultilevel"/>
    <w:tmpl w:val="BA4476EC"/>
    <w:lvl w:ilvl="0" w:tplc="B5506F18">
      <w:start w:val="1"/>
      <w:numFmt w:val="decimal"/>
      <w:lvlText w:val="%1."/>
      <w:lvlJc w:val="left"/>
      <w:pPr>
        <w:ind w:left="360" w:hanging="360"/>
      </w:pPr>
      <w:rPr>
        <w:b w:val="0"/>
        <w:i w:val="0"/>
        <w:u w:val="non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nsid w:val="66935863"/>
    <w:multiLevelType w:val="hybridMultilevel"/>
    <w:tmpl w:val="49AE2A14"/>
    <w:lvl w:ilvl="0" w:tplc="C9B84E92">
      <w:start w:val="1"/>
      <w:numFmt w:val="decimal"/>
      <w:lvlText w:val="%1."/>
      <w:lvlJc w:val="left"/>
      <w:pPr>
        <w:ind w:left="1440" w:hanging="360"/>
      </w:pPr>
      <w:rPr>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5">
    <w:nsid w:val="6CA418D5"/>
    <w:multiLevelType w:val="hybridMultilevel"/>
    <w:tmpl w:val="1534C5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70AC3A6B"/>
    <w:multiLevelType w:val="hybridMultilevel"/>
    <w:tmpl w:val="1D349B94"/>
    <w:lvl w:ilvl="0" w:tplc="B9B6F0DE">
      <w:start w:val="4"/>
      <w:numFmt w:val="bullet"/>
      <w:lvlText w:val="-"/>
      <w:lvlJc w:val="left"/>
      <w:pPr>
        <w:ind w:left="720" w:hanging="360"/>
      </w:pPr>
      <w:rPr>
        <w:rFonts w:ascii="Tahoma" w:eastAsia="Times New Roman" w:hAnsi="Tahoma" w:cs="Wingdings" w:hint="default"/>
        <w:b/>
      </w:rPr>
    </w:lvl>
    <w:lvl w:ilvl="1" w:tplc="240A0003" w:tentative="1">
      <w:start w:val="1"/>
      <w:numFmt w:val="bullet"/>
      <w:lvlText w:val="o"/>
      <w:lvlJc w:val="left"/>
      <w:pPr>
        <w:ind w:left="1440" w:hanging="360"/>
      </w:pPr>
      <w:rPr>
        <w:rFonts w:ascii="Courier New" w:hAnsi="Courier New" w:cs="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Symbo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Symbol"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71615B96"/>
    <w:multiLevelType w:val="singleLevel"/>
    <w:tmpl w:val="E5FED5EC"/>
    <w:lvl w:ilvl="0">
      <w:start w:val="1"/>
      <w:numFmt w:val="lowerLetter"/>
      <w:lvlText w:val="%1)"/>
      <w:lvlJc w:val="left"/>
      <w:pPr>
        <w:tabs>
          <w:tab w:val="num" w:pos="360"/>
        </w:tabs>
        <w:ind w:left="360" w:hanging="360"/>
      </w:pPr>
      <w:rPr>
        <w:rFonts w:cs="Times New Roman"/>
        <w:b w:val="0"/>
        <w:i w:val="0"/>
      </w:rPr>
    </w:lvl>
  </w:abstractNum>
  <w:abstractNum w:abstractNumId="48">
    <w:nsid w:val="71B03BAC"/>
    <w:multiLevelType w:val="hybridMultilevel"/>
    <w:tmpl w:val="1534C5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7BDA236D"/>
    <w:multiLevelType w:val="multilevel"/>
    <w:tmpl w:val="C352BD22"/>
    <w:lvl w:ilvl="0">
      <w:start w:val="1"/>
      <w:numFmt w:val="lowerLetter"/>
      <w:lvlText w:val="%1)"/>
      <w:lvlJc w:val="left"/>
      <w:pPr>
        <w:tabs>
          <w:tab w:val="num" w:pos="397"/>
        </w:tabs>
        <w:ind w:left="397" w:hanging="397"/>
      </w:pPr>
      <w:rPr>
        <w:rFonts w:cs="Times New Roman" w:hint="default"/>
        <w:b/>
        <w:i w:val="0"/>
      </w:rPr>
    </w:lvl>
    <w:lvl w:ilvl="1">
      <w:start w:val="32"/>
      <w:numFmt w:val="decimal"/>
      <w:lvlText w:val="%2."/>
      <w:lvlJc w:val="left"/>
      <w:pPr>
        <w:ind w:left="1935" w:hanging="375"/>
      </w:pPr>
      <w:rPr>
        <w:rFonts w:cs="Times New Roman" w:hint="default"/>
        <w:b/>
        <w:color w:val="auto"/>
        <w:u w:val="none"/>
      </w:rPr>
    </w:lvl>
    <w:lvl w:ilvl="2">
      <w:start w:val="2"/>
      <w:numFmt w:val="bullet"/>
      <w:lvlText w:val="-"/>
      <w:lvlJc w:val="left"/>
      <w:pPr>
        <w:ind w:left="2340" w:hanging="360"/>
      </w:pPr>
      <w:rPr>
        <w:rFonts w:ascii="Tahoma" w:eastAsia="Times New Roman" w:hAnsi="Tahoma"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9"/>
  </w:num>
  <w:num w:numId="2">
    <w:abstractNumId w:val="17"/>
  </w:num>
  <w:num w:numId="3">
    <w:abstractNumId w:val="47"/>
  </w:num>
  <w:num w:numId="4">
    <w:abstractNumId w:val="13"/>
  </w:num>
  <w:num w:numId="5">
    <w:abstractNumId w:val="22"/>
  </w:num>
  <w:num w:numId="6">
    <w:abstractNumId w:val="4"/>
  </w:num>
  <w:num w:numId="7">
    <w:abstractNumId w:val="23"/>
  </w:num>
  <w:num w:numId="8">
    <w:abstractNumId w:val="19"/>
  </w:num>
  <w:num w:numId="9">
    <w:abstractNumId w:val="12"/>
  </w:num>
  <w:num w:numId="10">
    <w:abstractNumId w:val="32"/>
  </w:num>
  <w:num w:numId="11">
    <w:abstractNumId w:val="39"/>
  </w:num>
  <w:num w:numId="12">
    <w:abstractNumId w:val="36"/>
  </w:num>
  <w:num w:numId="13">
    <w:abstractNumId w:val="6"/>
  </w:num>
  <w:num w:numId="14">
    <w:abstractNumId w:val="9"/>
  </w:num>
  <w:num w:numId="15">
    <w:abstractNumId w:val="7"/>
  </w:num>
  <w:num w:numId="16">
    <w:abstractNumId w:val="43"/>
  </w:num>
  <w:num w:numId="17">
    <w:abstractNumId w:val="41"/>
  </w:num>
  <w:num w:numId="18">
    <w:abstractNumId w:val="46"/>
  </w:num>
  <w:num w:numId="19">
    <w:abstractNumId w:val="42"/>
  </w:num>
  <w:num w:numId="20">
    <w:abstractNumId w:val="44"/>
  </w:num>
  <w:num w:numId="21">
    <w:abstractNumId w:val="28"/>
  </w:num>
  <w:num w:numId="22">
    <w:abstractNumId w:val="18"/>
  </w:num>
  <w:num w:numId="23">
    <w:abstractNumId w:val="35"/>
  </w:num>
  <w:num w:numId="24">
    <w:abstractNumId w:val="40"/>
  </w:num>
  <w:num w:numId="25">
    <w:abstractNumId w:val="3"/>
  </w:num>
  <w:num w:numId="26">
    <w:abstractNumId w:val="48"/>
  </w:num>
  <w:num w:numId="27">
    <w:abstractNumId w:val="45"/>
  </w:num>
  <w:num w:numId="28">
    <w:abstractNumId w:val="16"/>
  </w:num>
  <w:num w:numId="29">
    <w:abstractNumId w:val="20"/>
  </w:num>
  <w:num w:numId="30">
    <w:abstractNumId w:val="29"/>
  </w:num>
  <w:num w:numId="31">
    <w:abstractNumId w:val="10"/>
  </w:num>
  <w:num w:numId="32">
    <w:abstractNumId w:val="33"/>
  </w:num>
  <w:num w:numId="33">
    <w:abstractNumId w:val="2"/>
  </w:num>
  <w:num w:numId="34">
    <w:abstractNumId w:val="5"/>
  </w:num>
  <w:num w:numId="35">
    <w:abstractNumId w:val="24"/>
  </w:num>
  <w:num w:numId="36">
    <w:abstractNumId w:val="30"/>
  </w:num>
  <w:num w:numId="37">
    <w:abstractNumId w:val="26"/>
  </w:num>
  <w:num w:numId="38">
    <w:abstractNumId w:val="38"/>
  </w:num>
  <w:num w:numId="39">
    <w:abstractNumId w:val="34"/>
  </w:num>
  <w:num w:numId="40">
    <w:abstractNumId w:val="1"/>
  </w:num>
  <w:num w:numId="41">
    <w:abstractNumId w:val="15"/>
  </w:num>
  <w:num w:numId="42">
    <w:abstractNumId w:val="25"/>
  </w:num>
  <w:num w:numId="43">
    <w:abstractNumId w:val="14"/>
  </w:num>
  <w:num w:numId="44">
    <w:abstractNumId w:val="27"/>
  </w:num>
  <w:num w:numId="45">
    <w:abstractNumId w:val="11"/>
  </w:num>
  <w:num w:numId="46">
    <w:abstractNumId w:val="8"/>
  </w:num>
  <w:num w:numId="47">
    <w:abstractNumId w:val="21"/>
  </w:num>
  <w:num w:numId="48">
    <w:abstractNumId w:val="37"/>
  </w:num>
  <w:num w:numId="49">
    <w:abstractNumId w:val="31"/>
  </w:num>
  <w:num w:numId="50">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0B96"/>
    <w:rsid w:val="000017A6"/>
    <w:rsid w:val="0008469D"/>
    <w:rsid w:val="000C4780"/>
    <w:rsid w:val="001819E3"/>
    <w:rsid w:val="001A05D3"/>
    <w:rsid w:val="001B1D82"/>
    <w:rsid w:val="001C17E5"/>
    <w:rsid w:val="001C58B8"/>
    <w:rsid w:val="00240D9A"/>
    <w:rsid w:val="002466D8"/>
    <w:rsid w:val="00252CC6"/>
    <w:rsid w:val="002C1CC4"/>
    <w:rsid w:val="002C4374"/>
    <w:rsid w:val="00335509"/>
    <w:rsid w:val="00360B96"/>
    <w:rsid w:val="00363821"/>
    <w:rsid w:val="003954F1"/>
    <w:rsid w:val="003A6D39"/>
    <w:rsid w:val="003E2465"/>
    <w:rsid w:val="003E60EE"/>
    <w:rsid w:val="00470EC4"/>
    <w:rsid w:val="004A3FCC"/>
    <w:rsid w:val="004C1B5E"/>
    <w:rsid w:val="00543D74"/>
    <w:rsid w:val="00555AA6"/>
    <w:rsid w:val="005C683A"/>
    <w:rsid w:val="005D3258"/>
    <w:rsid w:val="00653B51"/>
    <w:rsid w:val="00682702"/>
    <w:rsid w:val="00725010"/>
    <w:rsid w:val="007737AD"/>
    <w:rsid w:val="00797DF4"/>
    <w:rsid w:val="007D4B8F"/>
    <w:rsid w:val="007E47BA"/>
    <w:rsid w:val="007E62AD"/>
    <w:rsid w:val="00816163"/>
    <w:rsid w:val="008613F8"/>
    <w:rsid w:val="0088688D"/>
    <w:rsid w:val="008C1462"/>
    <w:rsid w:val="008E3985"/>
    <w:rsid w:val="008F4D73"/>
    <w:rsid w:val="00973B49"/>
    <w:rsid w:val="009A4619"/>
    <w:rsid w:val="009E0DEE"/>
    <w:rsid w:val="00B035A3"/>
    <w:rsid w:val="00BC1AA1"/>
    <w:rsid w:val="00BD60BD"/>
    <w:rsid w:val="00C04DEE"/>
    <w:rsid w:val="00C35C5C"/>
    <w:rsid w:val="00C81BF1"/>
    <w:rsid w:val="00CA3D84"/>
    <w:rsid w:val="00CC2E88"/>
    <w:rsid w:val="00D2091A"/>
    <w:rsid w:val="00D5048F"/>
    <w:rsid w:val="00D87756"/>
    <w:rsid w:val="00D93D89"/>
    <w:rsid w:val="00DA6940"/>
    <w:rsid w:val="00DE6E0B"/>
    <w:rsid w:val="00DF43C7"/>
    <w:rsid w:val="00EC1CF6"/>
    <w:rsid w:val="00F52257"/>
    <w:rsid w:val="00F752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60B96"/>
    <w:rPr>
      <w:rFonts w:ascii="Arial" w:eastAsia="Times New Roman" w:hAnsi="Arial"/>
      <w:sz w:val="24"/>
      <w:lang w:val="es-ES_tradnl" w:eastAsia="es-ES"/>
    </w:rPr>
  </w:style>
  <w:style w:type="paragraph" w:styleId="Ttulo1">
    <w:name w:val="heading 1"/>
    <w:basedOn w:val="Normal"/>
    <w:next w:val="Normal"/>
    <w:link w:val="Ttulo1Car"/>
    <w:qFormat/>
    <w:rsid w:val="00360B96"/>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qFormat/>
    <w:rsid w:val="00360B96"/>
    <w:pPr>
      <w:keepNext/>
      <w:spacing w:line="320" w:lineRule="exact"/>
      <w:jc w:val="both"/>
      <w:outlineLvl w:val="1"/>
    </w:pPr>
    <w:rPr>
      <w:b/>
      <w:snapToGrid w:val="0"/>
    </w:rPr>
  </w:style>
  <w:style w:type="paragraph" w:styleId="Ttulo3">
    <w:name w:val="heading 3"/>
    <w:basedOn w:val="Normal"/>
    <w:next w:val="Normal"/>
    <w:link w:val="Ttulo3Car"/>
    <w:qFormat/>
    <w:rsid w:val="00360B96"/>
    <w:pPr>
      <w:keepNext/>
      <w:spacing w:line="360" w:lineRule="auto"/>
      <w:jc w:val="center"/>
      <w:outlineLvl w:val="2"/>
    </w:pPr>
    <w:rPr>
      <w:b/>
      <w:sz w:val="20"/>
    </w:rPr>
  </w:style>
  <w:style w:type="paragraph" w:styleId="Ttulo4">
    <w:name w:val="heading 4"/>
    <w:basedOn w:val="Normal"/>
    <w:next w:val="Normal"/>
    <w:link w:val="Ttulo4Car"/>
    <w:qFormat/>
    <w:rsid w:val="00360B96"/>
    <w:pPr>
      <w:keepNext/>
      <w:outlineLvl w:val="3"/>
    </w:pPr>
    <w:rPr>
      <w:b/>
      <w:bCs/>
      <w:lang w:val="es-ES"/>
    </w:rPr>
  </w:style>
  <w:style w:type="paragraph" w:styleId="Ttulo5">
    <w:name w:val="heading 5"/>
    <w:basedOn w:val="Normal"/>
    <w:next w:val="Normal"/>
    <w:link w:val="Ttulo5Car"/>
    <w:qFormat/>
    <w:rsid w:val="00360B96"/>
    <w:pPr>
      <w:keepNext/>
      <w:spacing w:line="240" w:lineRule="atLeast"/>
      <w:jc w:val="center"/>
      <w:outlineLvl w:val="4"/>
    </w:pPr>
    <w:rPr>
      <w:b/>
      <w:color w:val="FF0000"/>
      <w:sz w:val="20"/>
    </w:rPr>
  </w:style>
  <w:style w:type="paragraph" w:styleId="Ttulo6">
    <w:name w:val="heading 6"/>
    <w:basedOn w:val="Normal"/>
    <w:next w:val="Normal"/>
    <w:link w:val="Ttulo6Car"/>
    <w:qFormat/>
    <w:rsid w:val="00360B96"/>
    <w:pPr>
      <w:keepNext/>
      <w:spacing w:line="320" w:lineRule="atLeast"/>
      <w:jc w:val="center"/>
      <w:outlineLvl w:val="5"/>
    </w:pPr>
  </w:style>
  <w:style w:type="paragraph" w:styleId="Ttulo7">
    <w:name w:val="heading 7"/>
    <w:basedOn w:val="Normal"/>
    <w:next w:val="Normal"/>
    <w:link w:val="Ttulo7Car"/>
    <w:qFormat/>
    <w:rsid w:val="00360B96"/>
    <w:pPr>
      <w:spacing w:before="240" w:after="60"/>
      <w:outlineLvl w:val="6"/>
    </w:pPr>
    <w:rPr>
      <w:rFonts w:ascii="Times New Roman" w:eastAsia="MS Mincho" w:hAnsi="Times New Roman"/>
      <w:szCs w:val="24"/>
      <w:lang w:val="es-ES"/>
    </w:rPr>
  </w:style>
  <w:style w:type="paragraph" w:styleId="Ttulo8">
    <w:name w:val="heading 8"/>
    <w:basedOn w:val="Normal"/>
    <w:next w:val="Normal"/>
    <w:link w:val="Ttulo8Car"/>
    <w:qFormat/>
    <w:rsid w:val="00360B96"/>
    <w:pPr>
      <w:spacing w:before="240" w:after="60"/>
      <w:outlineLvl w:val="7"/>
    </w:pPr>
    <w:rPr>
      <w:rFonts w:ascii="Times New Roman" w:eastAsia="MS Mincho" w:hAnsi="Times New Roman"/>
      <w:i/>
      <w:iCs/>
      <w:szCs w:val="24"/>
      <w:lang w:val="es-ES"/>
    </w:rPr>
  </w:style>
  <w:style w:type="paragraph" w:styleId="Ttulo9">
    <w:name w:val="heading 9"/>
    <w:basedOn w:val="Normal"/>
    <w:next w:val="Normal"/>
    <w:link w:val="Ttulo9Car"/>
    <w:qFormat/>
    <w:rsid w:val="00360B96"/>
    <w:pPr>
      <w:spacing w:before="240" w:after="60"/>
      <w:outlineLvl w:val="8"/>
    </w:pPr>
    <w:rPr>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60B96"/>
    <w:rPr>
      <w:rFonts w:ascii="Cambria" w:eastAsia="Times New Roman" w:hAnsi="Cambria" w:cs="Times New Roman"/>
      <w:b/>
      <w:bCs/>
      <w:color w:val="365F91"/>
      <w:sz w:val="28"/>
      <w:szCs w:val="28"/>
      <w:lang w:val="es-ES_tradnl" w:eastAsia="es-ES"/>
    </w:rPr>
  </w:style>
  <w:style w:type="character" w:customStyle="1" w:styleId="Ttulo2Car">
    <w:name w:val="Título 2 Car"/>
    <w:link w:val="Ttulo2"/>
    <w:rsid w:val="00360B96"/>
    <w:rPr>
      <w:rFonts w:ascii="Arial" w:eastAsia="Times New Roman" w:hAnsi="Arial" w:cs="Times New Roman"/>
      <w:b/>
      <w:snapToGrid w:val="0"/>
      <w:sz w:val="24"/>
      <w:szCs w:val="20"/>
      <w:lang w:eastAsia="es-ES"/>
    </w:rPr>
  </w:style>
  <w:style w:type="character" w:customStyle="1" w:styleId="Ttulo3Car">
    <w:name w:val="Título 3 Car"/>
    <w:link w:val="Ttulo3"/>
    <w:rsid w:val="00360B96"/>
    <w:rPr>
      <w:rFonts w:ascii="Arial" w:eastAsia="Times New Roman" w:hAnsi="Arial" w:cs="Times New Roman"/>
      <w:b/>
      <w:szCs w:val="20"/>
      <w:lang w:val="es-ES_tradnl" w:eastAsia="es-ES"/>
    </w:rPr>
  </w:style>
  <w:style w:type="character" w:customStyle="1" w:styleId="Ttulo4Car">
    <w:name w:val="Título 4 Car"/>
    <w:link w:val="Ttulo4"/>
    <w:rsid w:val="00360B96"/>
    <w:rPr>
      <w:rFonts w:ascii="Arial" w:eastAsia="Times New Roman" w:hAnsi="Arial" w:cs="Times New Roman"/>
      <w:b/>
      <w:bCs/>
      <w:sz w:val="24"/>
      <w:szCs w:val="20"/>
      <w:lang w:val="es-ES" w:eastAsia="es-ES"/>
    </w:rPr>
  </w:style>
  <w:style w:type="character" w:customStyle="1" w:styleId="Ttulo5Car">
    <w:name w:val="Título 5 Car"/>
    <w:link w:val="Ttulo5"/>
    <w:rsid w:val="00360B96"/>
    <w:rPr>
      <w:rFonts w:ascii="Arial" w:eastAsia="Times New Roman" w:hAnsi="Arial" w:cs="Times New Roman"/>
      <w:b/>
      <w:color w:val="FF0000"/>
      <w:sz w:val="20"/>
      <w:szCs w:val="20"/>
      <w:lang w:val="es-ES_tradnl" w:eastAsia="es-ES"/>
    </w:rPr>
  </w:style>
  <w:style w:type="character" w:customStyle="1" w:styleId="Ttulo6Car">
    <w:name w:val="Título 6 Car"/>
    <w:link w:val="Ttulo6"/>
    <w:rsid w:val="00360B96"/>
    <w:rPr>
      <w:rFonts w:ascii="Arial" w:eastAsia="Times New Roman" w:hAnsi="Arial" w:cs="Times New Roman"/>
      <w:sz w:val="24"/>
      <w:szCs w:val="20"/>
      <w:lang w:eastAsia="es-ES"/>
    </w:rPr>
  </w:style>
  <w:style w:type="character" w:customStyle="1" w:styleId="Ttulo7Car">
    <w:name w:val="Título 7 Car"/>
    <w:link w:val="Ttulo7"/>
    <w:rsid w:val="00360B96"/>
    <w:rPr>
      <w:rFonts w:ascii="Times New Roman" w:eastAsia="MS Mincho" w:hAnsi="Times New Roman" w:cs="Times New Roman"/>
      <w:sz w:val="24"/>
      <w:szCs w:val="24"/>
      <w:lang w:val="es-ES" w:eastAsia="es-ES"/>
    </w:rPr>
  </w:style>
  <w:style w:type="character" w:customStyle="1" w:styleId="Ttulo8Car">
    <w:name w:val="Título 8 Car"/>
    <w:link w:val="Ttulo8"/>
    <w:rsid w:val="00360B96"/>
    <w:rPr>
      <w:rFonts w:ascii="Times New Roman" w:eastAsia="MS Mincho" w:hAnsi="Times New Roman" w:cs="Times New Roman"/>
      <w:i/>
      <w:iCs/>
      <w:sz w:val="24"/>
      <w:szCs w:val="24"/>
      <w:lang w:val="es-ES" w:eastAsia="es-ES"/>
    </w:rPr>
  </w:style>
  <w:style w:type="character" w:customStyle="1" w:styleId="Ttulo9Car">
    <w:name w:val="Título 9 Car"/>
    <w:link w:val="Ttulo9"/>
    <w:rsid w:val="00360B96"/>
    <w:rPr>
      <w:rFonts w:ascii="Arial" w:eastAsia="Times New Roman" w:hAnsi="Arial" w:cs="Arial"/>
      <w:lang w:val="es-ES" w:eastAsia="es-ES"/>
    </w:rPr>
  </w:style>
  <w:style w:type="paragraph" w:styleId="Piedepgina">
    <w:name w:val="footer"/>
    <w:basedOn w:val="Normal"/>
    <w:link w:val="PiedepginaCar"/>
    <w:uiPriority w:val="99"/>
    <w:rsid w:val="00360B96"/>
    <w:pPr>
      <w:tabs>
        <w:tab w:val="center" w:pos="4320"/>
        <w:tab w:val="right" w:pos="8640"/>
      </w:tabs>
    </w:pPr>
  </w:style>
  <w:style w:type="character" w:customStyle="1" w:styleId="PiedepginaCar">
    <w:name w:val="Pie de página Car"/>
    <w:link w:val="Piedepgina"/>
    <w:uiPriority w:val="99"/>
    <w:rsid w:val="00360B96"/>
    <w:rPr>
      <w:rFonts w:ascii="Arial" w:eastAsia="Times New Roman" w:hAnsi="Arial" w:cs="Times New Roman"/>
      <w:sz w:val="24"/>
      <w:szCs w:val="20"/>
      <w:lang w:eastAsia="es-ES"/>
    </w:rPr>
  </w:style>
  <w:style w:type="paragraph" w:styleId="Encabezado">
    <w:name w:val="header"/>
    <w:basedOn w:val="Normal"/>
    <w:link w:val="EncabezadoCar"/>
    <w:rsid w:val="00360B96"/>
    <w:pPr>
      <w:tabs>
        <w:tab w:val="center" w:pos="4252"/>
        <w:tab w:val="right" w:pos="8504"/>
      </w:tabs>
    </w:pPr>
  </w:style>
  <w:style w:type="character" w:customStyle="1" w:styleId="EncabezadoCar">
    <w:name w:val="Encabezado Car"/>
    <w:link w:val="Encabezado"/>
    <w:rsid w:val="00360B96"/>
    <w:rPr>
      <w:rFonts w:ascii="Arial" w:eastAsia="Times New Roman" w:hAnsi="Arial" w:cs="Times New Roman"/>
      <w:sz w:val="24"/>
      <w:szCs w:val="20"/>
      <w:lang w:val="es-ES_tradnl" w:eastAsia="es-ES"/>
    </w:rPr>
  </w:style>
  <w:style w:type="paragraph" w:styleId="Ttulo">
    <w:name w:val="Title"/>
    <w:basedOn w:val="Normal"/>
    <w:link w:val="TtuloCar"/>
    <w:uiPriority w:val="99"/>
    <w:qFormat/>
    <w:rsid w:val="00360B96"/>
    <w:pPr>
      <w:spacing w:line="360" w:lineRule="auto"/>
      <w:jc w:val="center"/>
    </w:pPr>
    <w:rPr>
      <w:b/>
      <w:smallCaps/>
    </w:rPr>
  </w:style>
  <w:style w:type="character" w:customStyle="1" w:styleId="TtuloCar">
    <w:name w:val="Título Car"/>
    <w:link w:val="Ttulo"/>
    <w:uiPriority w:val="99"/>
    <w:rsid w:val="00360B96"/>
    <w:rPr>
      <w:rFonts w:ascii="Arial" w:eastAsia="Times New Roman" w:hAnsi="Arial" w:cs="Times New Roman"/>
      <w:b/>
      <w:smallCaps/>
      <w:sz w:val="24"/>
      <w:szCs w:val="20"/>
      <w:lang w:val="es-ES_tradnl" w:eastAsia="es-ES"/>
    </w:rPr>
  </w:style>
  <w:style w:type="paragraph" w:styleId="Textodeglobo">
    <w:name w:val="Balloon Text"/>
    <w:basedOn w:val="Normal"/>
    <w:link w:val="TextodegloboCar"/>
    <w:uiPriority w:val="99"/>
    <w:semiHidden/>
    <w:unhideWhenUsed/>
    <w:rsid w:val="00360B96"/>
    <w:rPr>
      <w:rFonts w:ascii="Tahoma" w:hAnsi="Tahoma"/>
      <w:sz w:val="16"/>
      <w:szCs w:val="16"/>
    </w:rPr>
  </w:style>
  <w:style w:type="character" w:customStyle="1" w:styleId="TextodegloboCar">
    <w:name w:val="Texto de globo Car"/>
    <w:link w:val="Textodeglobo"/>
    <w:uiPriority w:val="99"/>
    <w:semiHidden/>
    <w:rsid w:val="00360B96"/>
    <w:rPr>
      <w:rFonts w:ascii="Tahoma" w:eastAsia="Times New Roman" w:hAnsi="Tahoma" w:cs="Tahoma"/>
      <w:sz w:val="16"/>
      <w:szCs w:val="16"/>
      <w:lang w:val="es-ES_tradnl" w:eastAsia="es-ES"/>
    </w:rPr>
  </w:style>
  <w:style w:type="paragraph" w:styleId="NormalWeb">
    <w:name w:val="Normal (Web)"/>
    <w:basedOn w:val="Normal"/>
    <w:uiPriority w:val="99"/>
    <w:rsid w:val="00360B96"/>
    <w:pPr>
      <w:spacing w:before="100" w:after="100"/>
    </w:pPr>
    <w:rPr>
      <w:color w:val="000000"/>
      <w:lang w:val="en-US"/>
    </w:rPr>
  </w:style>
  <w:style w:type="paragraph" w:styleId="Textoindependiente2">
    <w:name w:val="Body Text 2"/>
    <w:basedOn w:val="Normal"/>
    <w:link w:val="Textoindependiente2Car"/>
    <w:rsid w:val="00360B96"/>
    <w:pPr>
      <w:jc w:val="both"/>
    </w:pPr>
    <w:rPr>
      <w:snapToGrid w:val="0"/>
    </w:rPr>
  </w:style>
  <w:style w:type="character" w:customStyle="1" w:styleId="Textoindependiente2Car">
    <w:name w:val="Texto independiente 2 Car"/>
    <w:link w:val="Textoindependiente2"/>
    <w:rsid w:val="00360B96"/>
    <w:rPr>
      <w:rFonts w:ascii="Arial" w:eastAsia="Times New Roman" w:hAnsi="Arial" w:cs="Times New Roman"/>
      <w:snapToGrid w:val="0"/>
      <w:sz w:val="24"/>
      <w:szCs w:val="20"/>
      <w:lang w:eastAsia="es-ES"/>
    </w:rPr>
  </w:style>
  <w:style w:type="character" w:styleId="Textoennegrita">
    <w:name w:val="Strong"/>
    <w:qFormat/>
    <w:rsid w:val="00360B96"/>
    <w:rPr>
      <w:b/>
      <w:bCs/>
    </w:rPr>
  </w:style>
  <w:style w:type="paragraph" w:customStyle="1" w:styleId="p1">
    <w:name w:val="p1"/>
    <w:basedOn w:val="Normal"/>
    <w:rsid w:val="00360B96"/>
    <w:pPr>
      <w:widowControl w:val="0"/>
      <w:tabs>
        <w:tab w:val="left" w:pos="720"/>
      </w:tabs>
      <w:spacing w:line="240" w:lineRule="atLeast"/>
      <w:jc w:val="both"/>
    </w:pPr>
    <w:rPr>
      <w:snapToGrid w:val="0"/>
      <w:lang w:val="es-ES"/>
    </w:rPr>
  </w:style>
  <w:style w:type="paragraph" w:styleId="Textoindependiente">
    <w:name w:val="Body Text"/>
    <w:basedOn w:val="Normal"/>
    <w:link w:val="TextoindependienteCar"/>
    <w:rsid w:val="00360B96"/>
    <w:pPr>
      <w:jc w:val="both"/>
    </w:pPr>
    <w:rPr>
      <w:snapToGrid w:val="0"/>
      <w:sz w:val="20"/>
    </w:rPr>
  </w:style>
  <w:style w:type="character" w:customStyle="1" w:styleId="TextoindependienteCar">
    <w:name w:val="Texto independiente Car"/>
    <w:link w:val="Textoindependiente"/>
    <w:rsid w:val="00360B96"/>
    <w:rPr>
      <w:rFonts w:ascii="Arial" w:eastAsia="Times New Roman" w:hAnsi="Arial" w:cs="Times New Roman"/>
      <w:snapToGrid w:val="0"/>
      <w:szCs w:val="20"/>
      <w:lang w:eastAsia="es-ES"/>
    </w:rPr>
  </w:style>
  <w:style w:type="paragraph" w:customStyle="1" w:styleId="Blockquote">
    <w:name w:val="Blockquote"/>
    <w:basedOn w:val="Normal"/>
    <w:rsid w:val="00360B96"/>
    <w:pPr>
      <w:spacing w:before="100" w:after="100"/>
      <w:ind w:left="360" w:right="360"/>
    </w:pPr>
    <w:rPr>
      <w:snapToGrid w:val="0"/>
      <w:lang w:val="es-MX"/>
    </w:rPr>
  </w:style>
  <w:style w:type="paragraph" w:styleId="Sangradetextonormal">
    <w:name w:val="Body Text Indent"/>
    <w:basedOn w:val="Normal"/>
    <w:link w:val="SangradetextonormalCar"/>
    <w:rsid w:val="00360B96"/>
    <w:pPr>
      <w:ind w:left="284"/>
      <w:jc w:val="both"/>
    </w:pPr>
  </w:style>
  <w:style w:type="character" w:customStyle="1" w:styleId="SangradetextonormalCar">
    <w:name w:val="Sangría de texto normal Car"/>
    <w:link w:val="Sangradetextonormal"/>
    <w:rsid w:val="00360B96"/>
    <w:rPr>
      <w:rFonts w:ascii="Arial" w:eastAsia="Times New Roman" w:hAnsi="Arial" w:cs="Arial"/>
      <w:sz w:val="24"/>
      <w:szCs w:val="20"/>
      <w:lang w:val="es-ES_tradnl" w:eastAsia="es-ES"/>
    </w:rPr>
  </w:style>
  <w:style w:type="character" w:styleId="Nmerodepgina">
    <w:name w:val="page number"/>
    <w:basedOn w:val="Fuentedeprrafopredeter"/>
    <w:rsid w:val="00360B96"/>
  </w:style>
  <w:style w:type="paragraph" w:styleId="TDC1">
    <w:name w:val="toc 1"/>
    <w:basedOn w:val="Normal"/>
    <w:next w:val="Normal"/>
    <w:autoRedefine/>
    <w:semiHidden/>
    <w:rsid w:val="00360B96"/>
    <w:pPr>
      <w:tabs>
        <w:tab w:val="right" w:leader="dot" w:pos="8647"/>
      </w:tabs>
      <w:spacing w:after="60" w:line="300" w:lineRule="auto"/>
      <w:ind w:left="480" w:hanging="480"/>
      <w:jc w:val="center"/>
    </w:pPr>
    <w:rPr>
      <w:rFonts w:cs="Arial"/>
      <w:b/>
      <w:noProof/>
    </w:rPr>
  </w:style>
  <w:style w:type="paragraph" w:styleId="Textonotapie">
    <w:name w:val="footnote text"/>
    <w:basedOn w:val="Normal"/>
    <w:link w:val="TextonotapieCar"/>
    <w:semiHidden/>
    <w:rsid w:val="00360B96"/>
    <w:rPr>
      <w:sz w:val="20"/>
    </w:rPr>
  </w:style>
  <w:style w:type="character" w:customStyle="1" w:styleId="TextonotapieCar">
    <w:name w:val="Texto nota pie Car"/>
    <w:link w:val="Textonotapie"/>
    <w:semiHidden/>
    <w:rsid w:val="00360B96"/>
    <w:rPr>
      <w:rFonts w:ascii="Arial" w:eastAsia="Times New Roman" w:hAnsi="Arial" w:cs="Times New Roman"/>
      <w:sz w:val="20"/>
      <w:szCs w:val="20"/>
      <w:lang w:val="es-ES_tradnl" w:eastAsia="es-ES"/>
    </w:rPr>
  </w:style>
  <w:style w:type="character" w:customStyle="1" w:styleId="MapadeldocumentoCar">
    <w:name w:val="Mapa del documento Car"/>
    <w:link w:val="Mapadeldocumento"/>
    <w:semiHidden/>
    <w:rsid w:val="00360B96"/>
    <w:rPr>
      <w:rFonts w:ascii="Tahoma" w:eastAsia="Times New Roman" w:hAnsi="Tahoma" w:cs="Tahoma"/>
      <w:sz w:val="20"/>
      <w:szCs w:val="20"/>
      <w:shd w:val="clear" w:color="auto" w:fill="000080"/>
      <w:lang w:val="es-ES_tradnl" w:eastAsia="es-ES"/>
    </w:rPr>
  </w:style>
  <w:style w:type="paragraph" w:styleId="Mapadeldocumento">
    <w:name w:val="Document Map"/>
    <w:basedOn w:val="Normal"/>
    <w:link w:val="MapadeldocumentoCar"/>
    <w:semiHidden/>
    <w:rsid w:val="00360B96"/>
    <w:pPr>
      <w:shd w:val="clear" w:color="auto" w:fill="000080"/>
    </w:pPr>
    <w:rPr>
      <w:rFonts w:ascii="Tahoma" w:hAnsi="Tahoma"/>
      <w:sz w:val="20"/>
    </w:rPr>
  </w:style>
  <w:style w:type="paragraph" w:customStyle="1" w:styleId="Encabcarta">
    <w:name w:val="Encab_carta"/>
    <w:basedOn w:val="Normal"/>
    <w:rsid w:val="00360B96"/>
    <w:pPr>
      <w:overflowPunct w:val="0"/>
      <w:autoSpaceDE w:val="0"/>
      <w:autoSpaceDN w:val="0"/>
      <w:adjustRightInd w:val="0"/>
      <w:jc w:val="both"/>
      <w:textAlignment w:val="baseline"/>
    </w:pPr>
    <w:rPr>
      <w:rFonts w:ascii="Helvetica" w:hAnsi="Helvetica"/>
      <w:color w:val="000000"/>
      <w:lang w:val="es-MX"/>
    </w:rPr>
  </w:style>
  <w:style w:type="paragraph" w:customStyle="1" w:styleId="Sangra2detindependiente1">
    <w:name w:val="Sangría 2 de t. independiente1"/>
    <w:basedOn w:val="Normal"/>
    <w:rsid w:val="00360B96"/>
    <w:pPr>
      <w:overflowPunct w:val="0"/>
      <w:autoSpaceDE w:val="0"/>
      <w:autoSpaceDN w:val="0"/>
      <w:adjustRightInd w:val="0"/>
      <w:ind w:left="709" w:hanging="709"/>
      <w:jc w:val="both"/>
      <w:textAlignment w:val="baseline"/>
    </w:pPr>
    <w:rPr>
      <w:rFonts w:ascii="Helvetica" w:hAnsi="Helvetica"/>
      <w:color w:val="000000"/>
    </w:rPr>
  </w:style>
  <w:style w:type="paragraph" w:styleId="Textocomentario">
    <w:name w:val="annotation text"/>
    <w:basedOn w:val="Normal"/>
    <w:link w:val="TextocomentarioCar"/>
    <w:semiHidden/>
    <w:rsid w:val="00360B96"/>
    <w:rPr>
      <w:rFonts w:ascii="Times New Roman" w:hAnsi="Times New Roman"/>
      <w:sz w:val="20"/>
    </w:rPr>
  </w:style>
  <w:style w:type="character" w:customStyle="1" w:styleId="TextocomentarioCar">
    <w:name w:val="Texto comentario Car"/>
    <w:link w:val="Textocomentario"/>
    <w:semiHidden/>
    <w:rsid w:val="00360B96"/>
    <w:rPr>
      <w:rFonts w:ascii="Times New Roman" w:eastAsia="Times New Roman" w:hAnsi="Times New Roman" w:cs="Times New Roman"/>
      <w:sz w:val="20"/>
      <w:szCs w:val="20"/>
      <w:lang w:val="es-ES_tradnl"/>
    </w:rPr>
  </w:style>
  <w:style w:type="paragraph" w:customStyle="1" w:styleId="xl25">
    <w:name w:val="xl25"/>
    <w:basedOn w:val="Normal"/>
    <w:rsid w:val="00360B96"/>
    <w:pPr>
      <w:spacing w:before="100" w:beforeAutospacing="1" w:after="100" w:afterAutospacing="1"/>
    </w:pPr>
    <w:rPr>
      <w:rFonts w:eastAsia="Arial Unicode MS" w:cs="Arial"/>
      <w:szCs w:val="24"/>
      <w:lang w:val="en-US" w:eastAsia="en-US"/>
    </w:rPr>
  </w:style>
  <w:style w:type="paragraph" w:customStyle="1" w:styleId="xl35">
    <w:name w:val="xl35"/>
    <w:basedOn w:val="Normal"/>
    <w:uiPriority w:val="99"/>
    <w:rsid w:val="00360B96"/>
    <w:pPr>
      <w:pBdr>
        <w:left w:val="single" w:sz="4" w:space="0" w:color="auto"/>
        <w:right w:val="single" w:sz="4" w:space="0" w:color="auto"/>
      </w:pBdr>
      <w:spacing w:before="100" w:beforeAutospacing="1" w:after="100" w:afterAutospacing="1"/>
      <w:jc w:val="center"/>
    </w:pPr>
    <w:rPr>
      <w:rFonts w:eastAsia="Arial Unicode MS" w:cs="Arial"/>
      <w:sz w:val="22"/>
      <w:szCs w:val="22"/>
      <w:lang w:val="en-US" w:eastAsia="en-US"/>
    </w:rPr>
  </w:style>
  <w:style w:type="character" w:styleId="Hipervnculo">
    <w:name w:val="Hyperlink"/>
    <w:uiPriority w:val="99"/>
    <w:rsid w:val="00360B96"/>
    <w:rPr>
      <w:color w:val="0000FF"/>
      <w:u w:val="single"/>
    </w:rPr>
  </w:style>
  <w:style w:type="paragraph" w:styleId="Textoindependiente3">
    <w:name w:val="Body Text 3"/>
    <w:basedOn w:val="Normal"/>
    <w:link w:val="Textoindependiente3Car"/>
    <w:rsid w:val="00360B96"/>
    <w:pPr>
      <w:spacing w:line="320" w:lineRule="atLeast"/>
      <w:jc w:val="center"/>
    </w:pPr>
    <w:rPr>
      <w:b/>
      <w:sz w:val="20"/>
    </w:rPr>
  </w:style>
  <w:style w:type="character" w:customStyle="1" w:styleId="Textoindependiente3Car">
    <w:name w:val="Texto independiente 3 Car"/>
    <w:link w:val="Textoindependiente3"/>
    <w:rsid w:val="00360B96"/>
    <w:rPr>
      <w:rFonts w:ascii="Arial" w:eastAsia="Times New Roman" w:hAnsi="Arial" w:cs="Arial"/>
      <w:b/>
      <w:lang w:eastAsia="es-ES"/>
    </w:rPr>
  </w:style>
  <w:style w:type="character" w:styleId="Hipervnculovisitado">
    <w:name w:val="FollowedHyperlink"/>
    <w:rsid w:val="00360B96"/>
    <w:rPr>
      <w:color w:val="800080"/>
      <w:u w:val="single"/>
    </w:rPr>
  </w:style>
  <w:style w:type="paragraph" w:styleId="Textosinformato">
    <w:name w:val="Plain Text"/>
    <w:basedOn w:val="Normal"/>
    <w:link w:val="TextosinformatoCar"/>
    <w:uiPriority w:val="99"/>
    <w:rsid w:val="00360B96"/>
    <w:rPr>
      <w:rFonts w:ascii="Courier New" w:hAnsi="Courier New"/>
      <w:sz w:val="20"/>
      <w:lang w:val="es-ES"/>
    </w:rPr>
  </w:style>
  <w:style w:type="character" w:customStyle="1" w:styleId="TextosinformatoCar">
    <w:name w:val="Texto sin formato Car"/>
    <w:link w:val="Textosinformato"/>
    <w:uiPriority w:val="99"/>
    <w:rsid w:val="00360B96"/>
    <w:rPr>
      <w:rFonts w:ascii="Courier New" w:eastAsia="Times New Roman" w:hAnsi="Courier New" w:cs="Courier New"/>
      <w:sz w:val="20"/>
      <w:szCs w:val="20"/>
      <w:lang w:val="es-ES" w:eastAsia="es-ES"/>
    </w:rPr>
  </w:style>
  <w:style w:type="paragraph" w:styleId="Continuarlista4">
    <w:name w:val="List Continue 4"/>
    <w:basedOn w:val="Normal"/>
    <w:rsid w:val="00360B96"/>
    <w:pPr>
      <w:spacing w:after="120"/>
      <w:ind w:left="1132"/>
    </w:pPr>
    <w:rPr>
      <w:rFonts w:ascii="Verdana" w:hAnsi="Verdana"/>
      <w:sz w:val="22"/>
      <w:szCs w:val="22"/>
      <w:lang w:val="es-ES"/>
    </w:rPr>
  </w:style>
  <w:style w:type="paragraph" w:styleId="Subttulo">
    <w:name w:val="Subtitle"/>
    <w:basedOn w:val="Normal"/>
    <w:link w:val="SubttuloCar"/>
    <w:qFormat/>
    <w:rsid w:val="00360B96"/>
    <w:rPr>
      <w:rFonts w:ascii="Century Gothic" w:eastAsia="MS Mincho" w:hAnsi="Century Gothic"/>
      <w:b/>
      <w:szCs w:val="24"/>
      <w:u w:val="single"/>
      <w:lang w:val="es-MX"/>
    </w:rPr>
  </w:style>
  <w:style w:type="character" w:customStyle="1" w:styleId="SubttuloCar">
    <w:name w:val="Subtítulo Car"/>
    <w:link w:val="Subttulo"/>
    <w:rsid w:val="00360B96"/>
    <w:rPr>
      <w:rFonts w:ascii="Century Gothic" w:eastAsia="MS Mincho" w:hAnsi="Century Gothic" w:cs="Times New Roman"/>
      <w:b/>
      <w:sz w:val="24"/>
      <w:szCs w:val="24"/>
      <w:u w:val="single"/>
      <w:lang w:val="es-MX" w:eastAsia="es-ES"/>
    </w:rPr>
  </w:style>
  <w:style w:type="paragraph" w:customStyle="1" w:styleId="staE">
    <w:name w:val="staáE"/>
    <w:basedOn w:val="Normal"/>
    <w:rsid w:val="00360B96"/>
    <w:pPr>
      <w:jc w:val="both"/>
    </w:pPr>
    <w:rPr>
      <w:rFonts w:ascii="Century Gothic" w:eastAsia="MS Mincho" w:hAnsi="Century Gothic"/>
      <w:sz w:val="22"/>
      <w:lang w:eastAsia="en-US"/>
    </w:rPr>
  </w:style>
  <w:style w:type="paragraph" w:styleId="Lista3">
    <w:name w:val="List 3"/>
    <w:basedOn w:val="Normal"/>
    <w:rsid w:val="00360B96"/>
    <w:pPr>
      <w:ind w:left="849" w:hanging="283"/>
    </w:pPr>
    <w:rPr>
      <w:rFonts w:ascii="Verdana" w:eastAsia="MS Mincho" w:hAnsi="Verdana"/>
      <w:szCs w:val="24"/>
      <w:lang w:val="es-ES"/>
    </w:rPr>
  </w:style>
  <w:style w:type="paragraph" w:styleId="Lista4">
    <w:name w:val="List 4"/>
    <w:basedOn w:val="Normal"/>
    <w:rsid w:val="00360B96"/>
    <w:pPr>
      <w:ind w:left="1132" w:hanging="283"/>
    </w:pPr>
    <w:rPr>
      <w:rFonts w:ascii="Verdana" w:eastAsia="MS Mincho" w:hAnsi="Verdana"/>
      <w:szCs w:val="24"/>
      <w:lang w:val="es-ES"/>
    </w:rPr>
  </w:style>
  <w:style w:type="paragraph" w:customStyle="1" w:styleId="BodyText23">
    <w:name w:val="Body Text 23"/>
    <w:basedOn w:val="Normal"/>
    <w:rsid w:val="00360B96"/>
    <w:pPr>
      <w:widowControl w:val="0"/>
      <w:jc w:val="both"/>
    </w:pPr>
    <w:rPr>
      <w:rFonts w:eastAsia="MS Mincho"/>
      <w:b/>
      <w:lang w:val="es-ES"/>
    </w:rPr>
  </w:style>
  <w:style w:type="paragraph" w:customStyle="1" w:styleId="BodyTextIndent21">
    <w:name w:val="Body Text Indent 21"/>
    <w:basedOn w:val="Normal"/>
    <w:rsid w:val="00360B96"/>
    <w:pPr>
      <w:overflowPunct w:val="0"/>
      <w:autoSpaceDE w:val="0"/>
      <w:autoSpaceDN w:val="0"/>
      <w:adjustRightInd w:val="0"/>
      <w:ind w:left="709" w:hanging="709"/>
      <w:jc w:val="both"/>
      <w:textAlignment w:val="baseline"/>
    </w:pPr>
    <w:rPr>
      <w:rFonts w:ascii="Helvetica" w:eastAsia="MS Mincho" w:hAnsi="Helvetica"/>
      <w:color w:val="000000"/>
    </w:rPr>
  </w:style>
  <w:style w:type="paragraph" w:styleId="Lista">
    <w:name w:val="List"/>
    <w:basedOn w:val="Normal"/>
    <w:rsid w:val="00360B96"/>
    <w:pPr>
      <w:ind w:left="283" w:hanging="283"/>
    </w:pPr>
    <w:rPr>
      <w:rFonts w:ascii="Tahoma" w:eastAsia="MS Mincho" w:hAnsi="Tahoma"/>
      <w:szCs w:val="24"/>
      <w:lang w:val="es-ES"/>
    </w:rPr>
  </w:style>
  <w:style w:type="paragraph" w:styleId="Lista2">
    <w:name w:val="List 2"/>
    <w:basedOn w:val="Normal"/>
    <w:rsid w:val="00360B96"/>
    <w:pPr>
      <w:ind w:left="566" w:hanging="283"/>
    </w:pPr>
    <w:rPr>
      <w:rFonts w:ascii="Tahoma" w:eastAsia="MS Mincho" w:hAnsi="Tahoma"/>
      <w:szCs w:val="24"/>
      <w:lang w:val="es-ES"/>
    </w:rPr>
  </w:style>
  <w:style w:type="paragraph" w:styleId="Lista5">
    <w:name w:val="List 5"/>
    <w:basedOn w:val="Normal"/>
    <w:rsid w:val="00360B96"/>
    <w:pPr>
      <w:ind w:left="1415" w:hanging="283"/>
    </w:pPr>
    <w:rPr>
      <w:rFonts w:ascii="Tahoma" w:eastAsia="MS Mincho" w:hAnsi="Tahoma"/>
      <w:szCs w:val="24"/>
      <w:lang w:val="es-ES"/>
    </w:rPr>
  </w:style>
  <w:style w:type="paragraph" w:styleId="Encabezadodemensaje">
    <w:name w:val="Message Header"/>
    <w:basedOn w:val="Normal"/>
    <w:link w:val="EncabezadodemensajeCar"/>
    <w:rsid w:val="00360B96"/>
    <w:pPr>
      <w:pBdr>
        <w:top w:val="single" w:sz="6" w:space="1" w:color="auto"/>
        <w:left w:val="single" w:sz="6" w:space="1" w:color="auto"/>
        <w:bottom w:val="single" w:sz="6" w:space="1" w:color="auto"/>
        <w:right w:val="single" w:sz="6" w:space="1" w:color="auto"/>
      </w:pBdr>
      <w:shd w:val="pct20" w:color="auto" w:fill="auto"/>
      <w:ind w:left="1134" w:hanging="1134"/>
    </w:pPr>
    <w:rPr>
      <w:rFonts w:eastAsia="MS Mincho"/>
      <w:szCs w:val="24"/>
      <w:lang w:val="es-ES"/>
    </w:rPr>
  </w:style>
  <w:style w:type="character" w:customStyle="1" w:styleId="EncabezadodemensajeCar">
    <w:name w:val="Encabezado de mensaje Car"/>
    <w:link w:val="Encabezadodemensaje"/>
    <w:rsid w:val="00360B96"/>
    <w:rPr>
      <w:rFonts w:ascii="Arial" w:eastAsia="MS Mincho" w:hAnsi="Arial" w:cs="Arial"/>
      <w:sz w:val="24"/>
      <w:szCs w:val="24"/>
      <w:shd w:val="pct20" w:color="auto" w:fill="auto"/>
      <w:lang w:val="es-ES" w:eastAsia="es-ES"/>
    </w:rPr>
  </w:style>
  <w:style w:type="paragraph" w:styleId="Saludo">
    <w:name w:val="Salutation"/>
    <w:basedOn w:val="Normal"/>
    <w:next w:val="Normal"/>
    <w:link w:val="SaludoCar"/>
    <w:rsid w:val="00360B96"/>
    <w:rPr>
      <w:rFonts w:ascii="Tahoma" w:eastAsia="MS Mincho" w:hAnsi="Tahoma"/>
      <w:szCs w:val="24"/>
      <w:lang w:val="es-ES"/>
    </w:rPr>
  </w:style>
  <w:style w:type="character" w:customStyle="1" w:styleId="SaludoCar">
    <w:name w:val="Saludo Car"/>
    <w:link w:val="Saludo"/>
    <w:rsid w:val="00360B96"/>
    <w:rPr>
      <w:rFonts w:ascii="Tahoma" w:eastAsia="MS Mincho" w:hAnsi="Tahoma" w:cs="Times New Roman"/>
      <w:sz w:val="24"/>
      <w:szCs w:val="24"/>
      <w:lang w:val="es-ES" w:eastAsia="es-ES"/>
    </w:rPr>
  </w:style>
  <w:style w:type="paragraph" w:styleId="Listaconvietas2">
    <w:name w:val="List Bullet 2"/>
    <w:basedOn w:val="Normal"/>
    <w:rsid w:val="00360B96"/>
    <w:pPr>
      <w:tabs>
        <w:tab w:val="num" w:pos="643"/>
      </w:tabs>
      <w:ind w:left="643" w:hanging="360"/>
    </w:pPr>
    <w:rPr>
      <w:rFonts w:ascii="Tahoma" w:eastAsia="MS Mincho" w:hAnsi="Tahoma"/>
      <w:szCs w:val="24"/>
      <w:lang w:val="es-ES"/>
    </w:rPr>
  </w:style>
  <w:style w:type="paragraph" w:styleId="Listaconvietas3">
    <w:name w:val="List Bullet 3"/>
    <w:basedOn w:val="Normal"/>
    <w:rsid w:val="00360B96"/>
    <w:pPr>
      <w:tabs>
        <w:tab w:val="num" w:pos="926"/>
      </w:tabs>
      <w:ind w:left="926" w:hanging="360"/>
    </w:pPr>
    <w:rPr>
      <w:rFonts w:ascii="Tahoma" w:eastAsia="MS Mincho" w:hAnsi="Tahoma"/>
      <w:szCs w:val="24"/>
      <w:lang w:val="es-ES"/>
    </w:rPr>
  </w:style>
  <w:style w:type="paragraph" w:styleId="Listaconvietas4">
    <w:name w:val="List Bullet 4"/>
    <w:basedOn w:val="Normal"/>
    <w:rsid w:val="00360B96"/>
    <w:pPr>
      <w:tabs>
        <w:tab w:val="num" w:pos="1209"/>
      </w:tabs>
      <w:ind w:left="1209" w:hanging="360"/>
    </w:pPr>
    <w:rPr>
      <w:rFonts w:ascii="Tahoma" w:eastAsia="MS Mincho" w:hAnsi="Tahoma"/>
      <w:szCs w:val="24"/>
      <w:lang w:val="es-ES"/>
    </w:rPr>
  </w:style>
  <w:style w:type="paragraph" w:styleId="Continuarlista">
    <w:name w:val="List Continue"/>
    <w:basedOn w:val="Normal"/>
    <w:rsid w:val="00360B96"/>
    <w:pPr>
      <w:spacing w:after="120"/>
      <w:ind w:left="283"/>
    </w:pPr>
    <w:rPr>
      <w:rFonts w:ascii="Tahoma" w:eastAsia="MS Mincho" w:hAnsi="Tahoma"/>
      <w:szCs w:val="24"/>
      <w:lang w:val="es-ES"/>
    </w:rPr>
  </w:style>
  <w:style w:type="paragraph" w:styleId="Continuarlista2">
    <w:name w:val="List Continue 2"/>
    <w:basedOn w:val="Normal"/>
    <w:rsid w:val="00360B96"/>
    <w:pPr>
      <w:spacing w:after="120"/>
      <w:ind w:left="566"/>
    </w:pPr>
    <w:rPr>
      <w:rFonts w:ascii="Tahoma" w:eastAsia="MS Mincho" w:hAnsi="Tahoma"/>
      <w:szCs w:val="24"/>
      <w:lang w:val="es-ES"/>
    </w:rPr>
  </w:style>
  <w:style w:type="paragraph" w:styleId="Textoindependienteprimerasangra">
    <w:name w:val="Body Text First Indent"/>
    <w:basedOn w:val="Textoindependiente"/>
    <w:link w:val="TextoindependienteprimerasangraCar"/>
    <w:rsid w:val="00360B96"/>
    <w:pPr>
      <w:spacing w:after="120"/>
      <w:ind w:firstLine="210"/>
      <w:jc w:val="left"/>
    </w:pPr>
    <w:rPr>
      <w:rFonts w:ascii="Tahoma" w:eastAsia="MS Mincho" w:hAnsi="Tahoma"/>
      <w:sz w:val="24"/>
      <w:szCs w:val="24"/>
      <w:lang w:val="es-ES"/>
    </w:rPr>
  </w:style>
  <w:style w:type="character" w:customStyle="1" w:styleId="TextoindependienteprimerasangraCar">
    <w:name w:val="Texto independiente primera sangría Car"/>
    <w:link w:val="Textoindependienteprimerasangra"/>
    <w:rsid w:val="00360B96"/>
    <w:rPr>
      <w:rFonts w:ascii="Tahoma" w:eastAsia="MS Mincho" w:hAnsi="Tahoma" w:cs="Times New Roman"/>
      <w:snapToGrid w:val="0"/>
      <w:sz w:val="24"/>
      <w:szCs w:val="24"/>
      <w:lang w:val="es-ES" w:eastAsia="es-ES"/>
    </w:rPr>
  </w:style>
  <w:style w:type="paragraph" w:styleId="Textoindependienteprimerasangra2">
    <w:name w:val="Body Text First Indent 2"/>
    <w:basedOn w:val="Sangradetextonormal"/>
    <w:link w:val="Textoindependienteprimerasangra2Car"/>
    <w:rsid w:val="00360B96"/>
    <w:pPr>
      <w:spacing w:after="120"/>
      <w:ind w:left="283" w:firstLine="210"/>
      <w:jc w:val="left"/>
    </w:pPr>
    <w:rPr>
      <w:rFonts w:ascii="Tahoma" w:eastAsia="MS Mincho" w:hAnsi="Tahoma"/>
      <w:szCs w:val="24"/>
      <w:lang w:val="es-ES"/>
    </w:rPr>
  </w:style>
  <w:style w:type="character" w:customStyle="1" w:styleId="Textoindependienteprimerasangra2Car">
    <w:name w:val="Texto independiente primera sangría 2 Car"/>
    <w:link w:val="Textoindependienteprimerasangra2"/>
    <w:rsid w:val="00360B96"/>
    <w:rPr>
      <w:rFonts w:ascii="Tahoma" w:eastAsia="MS Mincho" w:hAnsi="Tahoma" w:cs="Times New Roman"/>
      <w:sz w:val="24"/>
      <w:szCs w:val="24"/>
      <w:lang w:val="es-ES" w:eastAsia="es-ES"/>
    </w:rPr>
  </w:style>
  <w:style w:type="paragraph" w:styleId="Fecha">
    <w:name w:val="Date"/>
    <w:basedOn w:val="Normal"/>
    <w:next w:val="Normal"/>
    <w:link w:val="FechaCar"/>
    <w:rsid w:val="00360B96"/>
    <w:rPr>
      <w:rFonts w:ascii="Tahoma" w:eastAsia="MS Mincho" w:hAnsi="Tahoma"/>
      <w:szCs w:val="24"/>
      <w:lang w:val="es-ES"/>
    </w:rPr>
  </w:style>
  <w:style w:type="character" w:customStyle="1" w:styleId="FechaCar">
    <w:name w:val="Fecha Car"/>
    <w:link w:val="Fecha"/>
    <w:rsid w:val="00360B96"/>
    <w:rPr>
      <w:rFonts w:ascii="Tahoma" w:eastAsia="MS Mincho" w:hAnsi="Tahoma" w:cs="Times New Roman"/>
      <w:sz w:val="24"/>
      <w:szCs w:val="24"/>
      <w:lang w:val="es-ES" w:eastAsia="es-ES"/>
    </w:rPr>
  </w:style>
  <w:style w:type="paragraph" w:styleId="Continuarlista3">
    <w:name w:val="List Continue 3"/>
    <w:basedOn w:val="Normal"/>
    <w:rsid w:val="00360B96"/>
    <w:pPr>
      <w:spacing w:after="120"/>
      <w:ind w:left="849"/>
    </w:pPr>
    <w:rPr>
      <w:rFonts w:ascii="Tahoma" w:eastAsia="MS Mincho" w:hAnsi="Tahoma"/>
      <w:szCs w:val="24"/>
      <w:lang w:val="es-ES"/>
    </w:rPr>
  </w:style>
  <w:style w:type="paragraph" w:styleId="Sangra2detindependiente">
    <w:name w:val="Body Text Indent 2"/>
    <w:basedOn w:val="Normal"/>
    <w:link w:val="Sangra2detindependienteCar"/>
    <w:rsid w:val="00360B96"/>
    <w:pPr>
      <w:ind w:left="360" w:hanging="360"/>
      <w:jc w:val="both"/>
    </w:pPr>
    <w:rPr>
      <w:rFonts w:eastAsia="MS Mincho"/>
      <w:b/>
      <w:snapToGrid w:val="0"/>
      <w:sz w:val="20"/>
      <w:szCs w:val="24"/>
      <w:lang w:val="es-ES"/>
    </w:rPr>
  </w:style>
  <w:style w:type="character" w:customStyle="1" w:styleId="Sangra2detindependienteCar">
    <w:name w:val="Sangría 2 de t. independiente Car"/>
    <w:link w:val="Sangra2detindependiente"/>
    <w:rsid w:val="00360B96"/>
    <w:rPr>
      <w:rFonts w:ascii="Arial" w:eastAsia="MS Mincho" w:hAnsi="Arial" w:cs="Times New Roman"/>
      <w:b/>
      <w:snapToGrid w:val="0"/>
      <w:szCs w:val="24"/>
      <w:lang w:val="es-ES" w:eastAsia="es-ES"/>
    </w:rPr>
  </w:style>
  <w:style w:type="paragraph" w:customStyle="1" w:styleId="TtulodeTDC1">
    <w:name w:val="Título de TDC1"/>
    <w:basedOn w:val="Ttulo1"/>
    <w:next w:val="Normal"/>
    <w:uiPriority w:val="99"/>
    <w:qFormat/>
    <w:rsid w:val="00360B96"/>
    <w:pPr>
      <w:spacing w:line="276" w:lineRule="auto"/>
      <w:outlineLvl w:val="9"/>
    </w:pPr>
    <w:rPr>
      <w:rFonts w:cs="Cambria"/>
      <w:lang w:val="es-ES" w:eastAsia="en-US"/>
    </w:rPr>
  </w:style>
  <w:style w:type="character" w:customStyle="1" w:styleId="AsuntodelcomentarioCar">
    <w:name w:val="Asunto del comentario Car"/>
    <w:link w:val="Asuntodelcomentario"/>
    <w:rsid w:val="00360B96"/>
    <w:rPr>
      <w:rFonts w:ascii="Times New Roman" w:eastAsia="Times New Roman" w:hAnsi="Times New Roman" w:cs="Arial"/>
      <w:b/>
      <w:bCs/>
      <w:sz w:val="20"/>
      <w:szCs w:val="20"/>
      <w:lang w:val="es-ES_tradnl"/>
    </w:rPr>
  </w:style>
  <w:style w:type="paragraph" w:styleId="Asuntodelcomentario">
    <w:name w:val="annotation subject"/>
    <w:basedOn w:val="Textocomentario"/>
    <w:next w:val="Textocomentario"/>
    <w:link w:val="AsuntodelcomentarioCar"/>
    <w:semiHidden/>
    <w:rsid w:val="00360B96"/>
    <w:rPr>
      <w:b/>
      <w:bCs/>
    </w:rPr>
  </w:style>
  <w:style w:type="character" w:customStyle="1" w:styleId="AsuntodelcomentarioCar1">
    <w:name w:val="Asunto del comentario Car1"/>
    <w:uiPriority w:val="99"/>
    <w:semiHidden/>
    <w:rsid w:val="00360B96"/>
    <w:rPr>
      <w:rFonts w:ascii="Times New Roman" w:eastAsia="Times New Roman" w:hAnsi="Times New Roman" w:cs="Times New Roman"/>
      <w:b/>
      <w:bCs/>
      <w:sz w:val="20"/>
      <w:szCs w:val="20"/>
      <w:lang w:val="es-ES_tradnl"/>
    </w:rPr>
  </w:style>
  <w:style w:type="paragraph" w:customStyle="1" w:styleId="Text">
    <w:name w:val="Text"/>
    <w:basedOn w:val="Normal"/>
    <w:uiPriority w:val="99"/>
    <w:rsid w:val="00360B96"/>
    <w:pPr>
      <w:tabs>
        <w:tab w:val="left" w:pos="-720"/>
        <w:tab w:val="left" w:pos="0"/>
      </w:tabs>
      <w:suppressAutoHyphens/>
      <w:spacing w:after="120" w:line="360" w:lineRule="auto"/>
      <w:jc w:val="both"/>
    </w:pPr>
    <w:rPr>
      <w:rFonts w:ascii="Univers" w:hAnsi="Univers" w:cs="Univers"/>
      <w:szCs w:val="24"/>
      <w:lang w:val="en-US"/>
    </w:rPr>
  </w:style>
  <w:style w:type="paragraph" w:customStyle="1" w:styleId="Cuadrculaclara-nfasis31">
    <w:name w:val="Cuadrícula clara - Énfasis 31"/>
    <w:basedOn w:val="Normal"/>
    <w:uiPriority w:val="34"/>
    <w:qFormat/>
    <w:rsid w:val="00360B96"/>
    <w:pPr>
      <w:ind w:left="720"/>
    </w:pPr>
    <w:rPr>
      <w:rFonts w:ascii="Tahoma" w:hAnsi="Tahoma" w:cs="Tahoma"/>
      <w:szCs w:val="24"/>
      <w:lang w:val="es-CO"/>
    </w:rPr>
  </w:style>
  <w:style w:type="paragraph" w:customStyle="1" w:styleId="Sangra2detindependiente2">
    <w:name w:val="Sangría 2 de t. independiente2"/>
    <w:basedOn w:val="Normal"/>
    <w:uiPriority w:val="99"/>
    <w:rsid w:val="00360B96"/>
    <w:pPr>
      <w:overflowPunct w:val="0"/>
      <w:autoSpaceDE w:val="0"/>
      <w:autoSpaceDN w:val="0"/>
      <w:adjustRightInd w:val="0"/>
      <w:ind w:left="709" w:hanging="709"/>
      <w:jc w:val="both"/>
      <w:textAlignment w:val="baseline"/>
    </w:pPr>
    <w:rPr>
      <w:rFonts w:ascii="Helvetica" w:hAnsi="Helvetica" w:cs="Helvetica"/>
      <w:color w:val="000000"/>
      <w:szCs w:val="24"/>
    </w:rPr>
  </w:style>
  <w:style w:type="paragraph" w:customStyle="1" w:styleId="Prrafodelista1">
    <w:name w:val="Párrafo de lista1"/>
    <w:basedOn w:val="Normal"/>
    <w:rsid w:val="00360B96"/>
    <w:pPr>
      <w:ind w:left="720"/>
    </w:pPr>
    <w:rPr>
      <w:rFonts w:ascii="Tahoma" w:hAnsi="Tahoma" w:cs="Tahoma"/>
      <w:szCs w:val="24"/>
      <w:lang w:val="es-CO"/>
    </w:rPr>
  </w:style>
  <w:style w:type="paragraph" w:customStyle="1" w:styleId="Prrafodelista11">
    <w:name w:val="Párrafo de lista11"/>
    <w:basedOn w:val="Normal"/>
    <w:rsid w:val="00360B96"/>
    <w:pPr>
      <w:ind w:left="720"/>
    </w:pPr>
    <w:rPr>
      <w:rFonts w:ascii="Tahoma" w:hAnsi="Tahoma" w:cs="Tahoma"/>
      <w:bCs/>
      <w:szCs w:val="24"/>
      <w:lang w:val="es-CO"/>
    </w:rPr>
  </w:style>
  <w:style w:type="paragraph" w:customStyle="1" w:styleId="TtulodeTDC10">
    <w:name w:val="Título de TDC1"/>
    <w:basedOn w:val="Ttulo1"/>
    <w:next w:val="Normal"/>
    <w:rsid w:val="00360B96"/>
    <w:pPr>
      <w:spacing w:line="276" w:lineRule="auto"/>
      <w:outlineLvl w:val="9"/>
    </w:pPr>
    <w:rPr>
      <w:lang w:val="es-ES" w:eastAsia="en-US"/>
    </w:rPr>
  </w:style>
  <w:style w:type="paragraph" w:customStyle="1" w:styleId="Prrafodelista2">
    <w:name w:val="Párrafo de lista2"/>
    <w:basedOn w:val="Normal"/>
    <w:rsid w:val="00360B96"/>
    <w:pPr>
      <w:ind w:left="720"/>
    </w:pPr>
  </w:style>
  <w:style w:type="paragraph" w:customStyle="1" w:styleId="Prrafodelista3">
    <w:name w:val="Párrafo de lista3"/>
    <w:basedOn w:val="Normal"/>
    <w:rsid w:val="00360B96"/>
    <w:pPr>
      <w:ind w:left="708"/>
    </w:pPr>
  </w:style>
  <w:style w:type="paragraph" w:customStyle="1" w:styleId="BalloonText1">
    <w:name w:val="Balloon Text1"/>
    <w:basedOn w:val="Normal"/>
    <w:semiHidden/>
    <w:rsid w:val="00A53E21"/>
    <w:rPr>
      <w:rFonts w:ascii="Tahoma" w:hAnsi="Tahoma" w:cs="Tahoma"/>
      <w:sz w:val="16"/>
      <w:szCs w:val="16"/>
    </w:rPr>
  </w:style>
  <w:style w:type="paragraph" w:styleId="TDC2">
    <w:name w:val="toc 2"/>
    <w:basedOn w:val="Normal"/>
    <w:next w:val="Normal"/>
    <w:autoRedefine/>
    <w:semiHidden/>
    <w:rsid w:val="00A53E21"/>
    <w:pPr>
      <w:numPr>
        <w:ilvl w:val="1"/>
        <w:numId w:val="14"/>
      </w:numPr>
    </w:pPr>
    <w:rPr>
      <w:rFonts w:cs="Arial"/>
      <w:szCs w:val="24"/>
      <w:lang w:val="es-ES"/>
    </w:rPr>
  </w:style>
  <w:style w:type="paragraph" w:styleId="TDC3">
    <w:name w:val="toc 3"/>
    <w:basedOn w:val="Normal"/>
    <w:next w:val="Normal"/>
    <w:autoRedefine/>
    <w:semiHidden/>
    <w:rsid w:val="00A53E21"/>
    <w:pPr>
      <w:ind w:left="480"/>
    </w:pPr>
  </w:style>
  <w:style w:type="paragraph" w:styleId="TDC4">
    <w:name w:val="toc 4"/>
    <w:basedOn w:val="Normal"/>
    <w:next w:val="Normal"/>
    <w:autoRedefine/>
    <w:semiHidden/>
    <w:rsid w:val="00A53E21"/>
    <w:pPr>
      <w:ind w:left="720"/>
    </w:pPr>
  </w:style>
  <w:style w:type="paragraph" w:styleId="TDC5">
    <w:name w:val="toc 5"/>
    <w:basedOn w:val="Normal"/>
    <w:next w:val="Normal"/>
    <w:autoRedefine/>
    <w:semiHidden/>
    <w:rsid w:val="00A53E21"/>
    <w:pPr>
      <w:ind w:left="960"/>
    </w:pPr>
  </w:style>
  <w:style w:type="paragraph" w:styleId="TDC6">
    <w:name w:val="toc 6"/>
    <w:basedOn w:val="Normal"/>
    <w:next w:val="Normal"/>
    <w:autoRedefine/>
    <w:semiHidden/>
    <w:rsid w:val="00A53E21"/>
    <w:pPr>
      <w:ind w:left="1200"/>
    </w:pPr>
  </w:style>
  <w:style w:type="paragraph" w:styleId="TDC7">
    <w:name w:val="toc 7"/>
    <w:basedOn w:val="Normal"/>
    <w:next w:val="Normal"/>
    <w:autoRedefine/>
    <w:semiHidden/>
    <w:rsid w:val="00A53E21"/>
    <w:pPr>
      <w:ind w:left="1440"/>
    </w:pPr>
  </w:style>
  <w:style w:type="paragraph" w:styleId="TDC8">
    <w:name w:val="toc 8"/>
    <w:basedOn w:val="Normal"/>
    <w:next w:val="Normal"/>
    <w:autoRedefine/>
    <w:semiHidden/>
    <w:rsid w:val="00A53E21"/>
    <w:pPr>
      <w:ind w:left="1680"/>
    </w:pPr>
  </w:style>
  <w:style w:type="paragraph" w:styleId="TDC9">
    <w:name w:val="toc 9"/>
    <w:basedOn w:val="Normal"/>
    <w:next w:val="Normal"/>
    <w:autoRedefine/>
    <w:semiHidden/>
    <w:rsid w:val="00A53E21"/>
    <w:pPr>
      <w:ind w:left="1920"/>
    </w:pPr>
  </w:style>
  <w:style w:type="character" w:styleId="Refdenotaalpie">
    <w:name w:val="footnote reference"/>
    <w:semiHidden/>
    <w:rsid w:val="00A53E21"/>
    <w:rPr>
      <w:rFonts w:cs="Times New Roman"/>
      <w:vertAlign w:val="superscript"/>
    </w:rPr>
  </w:style>
  <w:style w:type="paragraph" w:customStyle="1" w:styleId="Textodeglobo1">
    <w:name w:val="Texto de globo1"/>
    <w:basedOn w:val="Normal"/>
    <w:semiHidden/>
    <w:rsid w:val="00A53E21"/>
    <w:rPr>
      <w:rFonts w:ascii="Tahoma" w:hAnsi="Tahoma" w:cs="Tahoma"/>
      <w:sz w:val="16"/>
      <w:szCs w:val="16"/>
    </w:rPr>
  </w:style>
  <w:style w:type="character" w:styleId="Refdecomentario">
    <w:name w:val="annotation reference"/>
    <w:semiHidden/>
    <w:rsid w:val="00A53E21"/>
    <w:rPr>
      <w:rFonts w:cs="Times New Roman"/>
      <w:sz w:val="16"/>
      <w:szCs w:val="16"/>
    </w:rPr>
  </w:style>
  <w:style w:type="character" w:customStyle="1" w:styleId="Textodelmarcadordeposicin1">
    <w:name w:val="Texto del marcador de posición1"/>
    <w:semiHidden/>
    <w:rsid w:val="00A53E21"/>
    <w:rPr>
      <w:rFonts w:cs="Times New Roman"/>
      <w:color w:val="808080"/>
    </w:rPr>
  </w:style>
  <w:style w:type="table" w:styleId="Tablaconcuadrcula">
    <w:name w:val="Table Grid"/>
    <w:basedOn w:val="Tablanormal"/>
    <w:rsid w:val="00A53E21"/>
    <w:rPr>
      <w:rFonts w:ascii="Times New Roman" w:eastAsia="Times New Roman" w:hAnsi="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loque">
    <w:name w:val="Block Text"/>
    <w:basedOn w:val="Normal"/>
    <w:rsid w:val="000C2970"/>
    <w:pPr>
      <w:spacing w:after="60" w:line="360" w:lineRule="auto"/>
      <w:ind w:left="2250" w:right="-255"/>
      <w:jc w:val="both"/>
    </w:pPr>
    <w:rPr>
      <w:rFonts w:cs="Arial"/>
      <w:bCs/>
      <w:sz w:val="22"/>
      <w:szCs w:val="24"/>
      <w:lang w:val="es-CO"/>
    </w:rPr>
  </w:style>
  <w:style w:type="paragraph" w:customStyle="1" w:styleId="Lista21">
    <w:name w:val="Lista 21"/>
    <w:basedOn w:val="Normal"/>
    <w:rsid w:val="008714DB"/>
    <w:pPr>
      <w:widowControl w:val="0"/>
      <w:suppressAutoHyphens/>
      <w:spacing w:line="300" w:lineRule="auto"/>
      <w:ind w:left="566" w:hanging="283"/>
    </w:pPr>
    <w:rPr>
      <w:rFonts w:ascii="Tahoma" w:eastAsia="MS Mincho" w:hAnsi="Tahoma"/>
      <w:szCs w:val="24"/>
      <w:lang w:val="es-ES" w:eastAsia="zh-CN" w:bidi="hi-IN"/>
    </w:rPr>
  </w:style>
  <w:style w:type="character" w:customStyle="1" w:styleId="apple-converted-space">
    <w:name w:val="apple-converted-space"/>
    <w:rsid w:val="00436F89"/>
  </w:style>
  <w:style w:type="paragraph" w:customStyle="1" w:styleId="Default">
    <w:name w:val="Default"/>
    <w:rsid w:val="008D3719"/>
    <w:pPr>
      <w:autoSpaceDE w:val="0"/>
      <w:autoSpaceDN w:val="0"/>
      <w:adjustRightInd w:val="0"/>
    </w:pPr>
    <w:rPr>
      <w:rFonts w:ascii="Arial" w:eastAsia="Times New Roman" w:hAnsi="Arial" w:cs="Arial"/>
      <w:color w:val="000000"/>
      <w:sz w:val="24"/>
      <w:szCs w:val="24"/>
    </w:rPr>
  </w:style>
  <w:style w:type="paragraph" w:customStyle="1" w:styleId="western">
    <w:name w:val="western"/>
    <w:basedOn w:val="Normal"/>
    <w:rsid w:val="00ED38A5"/>
    <w:pPr>
      <w:spacing w:before="100" w:beforeAutospacing="1" w:after="100" w:afterAutospacing="1"/>
    </w:pPr>
    <w:rPr>
      <w:rFonts w:ascii="Times" w:eastAsia="MS Mincho" w:hAnsi="Times"/>
      <w:sz w:val="20"/>
    </w:rPr>
  </w:style>
  <w:style w:type="paragraph" w:customStyle="1" w:styleId="Cuadrculamedia1-nfasis21">
    <w:name w:val="Cuadrícula media 1 - Énfasis 21"/>
    <w:basedOn w:val="Normal"/>
    <w:uiPriority w:val="34"/>
    <w:qFormat/>
    <w:rsid w:val="00CA1982"/>
    <w:pPr>
      <w:ind w:left="720"/>
      <w:contextualSpacing/>
    </w:pPr>
    <w:rPr>
      <w:rFonts w:ascii="Tahoma" w:hAnsi="Tahoma" w:cs="Tahoma"/>
      <w:sz w:val="22"/>
      <w:szCs w:val="22"/>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FA274BC204B6418CAE9EB34ACF4D3A" ma:contentTypeVersion="2" ma:contentTypeDescription="Crear nuevo documento." ma:contentTypeScope="" ma:versionID="cd4bed316659b35bd122a0de95cef095">
  <xsd:schema xmlns:xsd="http://www.w3.org/2001/XMLSchema" xmlns:xs="http://www.w3.org/2001/XMLSchema" xmlns:p="http://schemas.microsoft.com/office/2006/metadata/properties" xmlns:ns1="http://schemas.microsoft.com/sharepoint/v3" xmlns:ns2="4afde810-2293-4670-bb5c-117753097ca5" targetNamespace="http://schemas.microsoft.com/office/2006/metadata/properties" ma:root="true" ma:fieldsID="f80fb3e10a1309681584f0ace55822c2" ns1:_="" ns2:_="">
    <xsd:import namespace="http://schemas.microsoft.com/sharepoint/v3"/>
    <xsd:import namespace="4afde810-2293-4670-bb5c-117753097ca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fde810-2293-4670-bb5c-117753097ca5"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B48CC0-00FE-4E6C-8D31-D2F8D36C6F07}"/>
</file>

<file path=customXml/itemProps2.xml><?xml version="1.0" encoding="utf-8"?>
<ds:datastoreItem xmlns:ds="http://schemas.openxmlformats.org/officeDocument/2006/customXml" ds:itemID="{33C2BA86-1A9D-4FEF-905C-704B3C80EF14}"/>
</file>

<file path=customXml/itemProps3.xml><?xml version="1.0" encoding="utf-8"?>
<ds:datastoreItem xmlns:ds="http://schemas.openxmlformats.org/officeDocument/2006/customXml" ds:itemID="{84735F7B-B1C8-43C9-9E1B-08048A79925D}"/>
</file>

<file path=docProps/app.xml><?xml version="1.0" encoding="utf-8"?>
<Properties xmlns="http://schemas.openxmlformats.org/officeDocument/2006/extended-properties" xmlns:vt="http://schemas.openxmlformats.org/officeDocument/2006/docPropsVTypes">
  <Template>Normal</Template>
  <TotalTime>24</TotalTime>
  <Pages>1</Pages>
  <Words>10141</Words>
  <Characters>55776</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 Contrato Adicional de Exploración y Producción E&amp;P</dc:title>
  <dc:creator>eduardo.amaya</dc:creator>
  <cp:lastModifiedBy>Hector Ruben Galindo Vanegas</cp:lastModifiedBy>
  <cp:revision>3</cp:revision>
  <cp:lastPrinted>2014-03-25T20:37:00Z</cp:lastPrinted>
  <dcterms:created xsi:type="dcterms:W3CDTF">2014-03-25T20:38:00Z</dcterms:created>
  <dcterms:modified xsi:type="dcterms:W3CDTF">2014-03-26T23:55:00Z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0x010100D3FA274BC204B6418CAE9EB34ACF4D3A</vt:lpwstr>
  </property>
</Properties>
</file>