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AD" w:rsidRPr="001D0DAC" w:rsidRDefault="006266AD" w:rsidP="00955F21">
      <w:pPr>
        <w:spacing w:before="12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Education</w:t>
      </w:r>
    </w:p>
    <w:p w:rsidR="00282620" w:rsidRPr="00A653BA" w:rsidRDefault="00282620" w:rsidP="00955F21">
      <w:pPr>
        <w:pStyle w:val="Prrafodelista"/>
        <w:numPr>
          <w:ilvl w:val="0"/>
          <w:numId w:val="1"/>
        </w:numPr>
        <w:spacing w:before="120" w:after="0" w:line="240" w:lineRule="auto"/>
        <w:contextualSpacing w:val="0"/>
        <w:rPr>
          <w:i/>
          <w:sz w:val="24"/>
          <w:szCs w:val="24"/>
        </w:rPr>
      </w:pPr>
      <w:r w:rsidRPr="00A653BA">
        <w:rPr>
          <w:b/>
        </w:rPr>
        <w:t xml:space="preserve">Doctor of Philosophy in Mechanical Engineering (1991) </w:t>
      </w:r>
      <w:r w:rsidRPr="006266AD">
        <w:t>University of Arizona, Tucson Arizona</w:t>
      </w:r>
      <w:r w:rsidR="00E0141D">
        <w:t xml:space="preserve"> (with minor in Applied Mathematics)</w:t>
      </w:r>
    </w:p>
    <w:p w:rsidR="00282620" w:rsidRPr="00A653BA" w:rsidRDefault="00282620" w:rsidP="00955F21">
      <w:pPr>
        <w:pStyle w:val="Prrafodelista"/>
        <w:numPr>
          <w:ilvl w:val="0"/>
          <w:numId w:val="1"/>
        </w:numPr>
        <w:spacing w:before="120" w:after="0" w:line="240" w:lineRule="auto"/>
        <w:contextualSpacing w:val="0"/>
        <w:rPr>
          <w:b/>
        </w:rPr>
      </w:pPr>
      <w:r w:rsidRPr="00A653BA">
        <w:rPr>
          <w:b/>
        </w:rPr>
        <w:t xml:space="preserve">Master of Science in Aerospace Engineering (1987) </w:t>
      </w:r>
      <w:r w:rsidRPr="006266AD">
        <w:t>University of Arizona, Tucson, Arizona</w:t>
      </w:r>
    </w:p>
    <w:p w:rsidR="001D0DAC" w:rsidRPr="00A653BA" w:rsidRDefault="006266AD" w:rsidP="00955F21">
      <w:pPr>
        <w:pStyle w:val="Prrafodelista"/>
        <w:numPr>
          <w:ilvl w:val="0"/>
          <w:numId w:val="1"/>
        </w:numPr>
        <w:spacing w:before="120" w:after="0" w:line="240" w:lineRule="auto"/>
        <w:contextualSpacing w:val="0"/>
        <w:rPr>
          <w:b/>
        </w:rPr>
      </w:pPr>
      <w:r w:rsidRPr="00A653BA">
        <w:rPr>
          <w:b/>
        </w:rPr>
        <w:t xml:space="preserve">Bachelor of Science in Mechanical Engineering (1985) </w:t>
      </w:r>
      <w:r w:rsidRPr="006266AD">
        <w:t>University of Arizona, Tucson, Arizona</w:t>
      </w:r>
      <w:r>
        <w:t xml:space="preserve"> (with Highest Distinction)</w:t>
      </w:r>
    </w:p>
    <w:p w:rsidR="002714A0" w:rsidRDefault="002714A0" w:rsidP="00955F21">
      <w:pPr>
        <w:spacing w:before="120" w:after="0" w:line="240" w:lineRule="auto"/>
        <w:rPr>
          <w:b/>
          <w:i/>
          <w:sz w:val="24"/>
          <w:szCs w:val="24"/>
        </w:rPr>
      </w:pPr>
    </w:p>
    <w:p w:rsidR="00A653BA" w:rsidRPr="001D0DAC" w:rsidRDefault="00A653BA" w:rsidP="00955F21">
      <w:pPr>
        <w:spacing w:before="12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Experience</w:t>
      </w:r>
    </w:p>
    <w:p w:rsidR="00A653BA" w:rsidRPr="00543093" w:rsidRDefault="00A653BA" w:rsidP="00955F21">
      <w:pPr>
        <w:pStyle w:val="Prrafodelista"/>
        <w:numPr>
          <w:ilvl w:val="0"/>
          <w:numId w:val="2"/>
        </w:numPr>
        <w:spacing w:before="120" w:after="0" w:line="240" w:lineRule="auto"/>
        <w:contextualSpacing w:val="0"/>
        <w:rPr>
          <w:b/>
        </w:rPr>
      </w:pPr>
      <w:r w:rsidRPr="00543093">
        <w:rPr>
          <w:b/>
        </w:rPr>
        <w:t>Senior Stimulation Consultant (June 2012 – present) ExxonMobil Production Company</w:t>
      </w:r>
      <w:r w:rsidR="00AE035A">
        <w:t xml:space="preserve">.  Provide </w:t>
      </w:r>
      <w:r w:rsidR="00AE035A" w:rsidRPr="00AE035A">
        <w:t xml:space="preserve">expertise in stimulation technology and applications of this technology to new and existing business </w:t>
      </w:r>
      <w:r w:rsidR="00AE035A">
        <w:t xml:space="preserve">opportunities.  Work with ExxonMobil’s global </w:t>
      </w:r>
      <w:r w:rsidR="00AE035A" w:rsidRPr="00AE035A">
        <w:t xml:space="preserve">business units on technology strategy, deployment, and applications. </w:t>
      </w:r>
      <w:r w:rsidR="00187B0E">
        <w:t xml:space="preserve">  Working across </w:t>
      </w:r>
      <w:r w:rsidR="00724152">
        <w:t xml:space="preserve">ExxonMobil’s </w:t>
      </w:r>
      <w:proofErr w:type="gramStart"/>
      <w:r w:rsidR="00724152">
        <w:t>Upstrea</w:t>
      </w:r>
      <w:r w:rsidR="00187B0E">
        <w:t>m</w:t>
      </w:r>
      <w:proofErr w:type="gramEnd"/>
      <w:r w:rsidR="00187B0E">
        <w:t xml:space="preserve"> organizations</w:t>
      </w:r>
      <w:r w:rsidR="002947AE">
        <w:t>, work</w:t>
      </w:r>
      <w:r w:rsidR="00AE035A">
        <w:t xml:space="preserve"> </w:t>
      </w:r>
      <w:r w:rsidR="00AE035A" w:rsidRPr="00AE035A">
        <w:t>collaboratively addressing key technical and business priorities and further developing the capability of the Subsurface Engineering Job Family</w:t>
      </w:r>
      <w:r w:rsidR="006A4BFA">
        <w:t>.  Coordinate ExxonMobil’s Upstream Fracturing Center of Excellence.</w:t>
      </w:r>
    </w:p>
    <w:p w:rsidR="00A653BA" w:rsidRPr="00543093" w:rsidRDefault="00A653BA" w:rsidP="00955F21">
      <w:pPr>
        <w:pStyle w:val="Prrafodelista"/>
        <w:numPr>
          <w:ilvl w:val="0"/>
          <w:numId w:val="2"/>
        </w:numPr>
        <w:spacing w:before="120" w:after="0" w:line="240" w:lineRule="auto"/>
        <w:contextualSpacing w:val="0"/>
        <w:rPr>
          <w:b/>
        </w:rPr>
      </w:pPr>
      <w:r w:rsidRPr="00543093">
        <w:rPr>
          <w:b/>
        </w:rPr>
        <w:t xml:space="preserve">Sr. Advisor (Aug 2010 – May 2012) ExxonMobil Production Company.  </w:t>
      </w:r>
      <w:r w:rsidRPr="00543093">
        <w:rPr>
          <w:rFonts w:ascii="Arial" w:hAnsi="Arial" w:cs="Arial"/>
          <w:sz w:val="20"/>
          <w:szCs w:val="20"/>
        </w:rPr>
        <w:t>Prov</w:t>
      </w:r>
      <w:r w:rsidR="006A4BFA">
        <w:rPr>
          <w:rFonts w:ascii="Arial" w:hAnsi="Arial" w:cs="Arial"/>
          <w:sz w:val="20"/>
          <w:szCs w:val="20"/>
        </w:rPr>
        <w:t>ided leadership and direction in establishing and coordinating</w:t>
      </w:r>
      <w:r w:rsidRPr="00543093">
        <w:rPr>
          <w:rFonts w:ascii="Arial" w:hAnsi="Arial" w:cs="Arial"/>
          <w:sz w:val="20"/>
          <w:szCs w:val="20"/>
        </w:rPr>
        <w:t xml:space="preserve"> ExxonMobil’s Upstream Fracturing Center of Excellence </w:t>
      </w:r>
      <w:r w:rsidR="006A4BFA">
        <w:rPr>
          <w:rFonts w:ascii="Arial" w:hAnsi="Arial" w:cs="Arial"/>
          <w:sz w:val="20"/>
          <w:szCs w:val="20"/>
        </w:rPr>
        <w:t xml:space="preserve">responsible for global application of best practices, application of new technologies, and coordination of </w:t>
      </w:r>
      <w:r w:rsidRPr="00543093">
        <w:rPr>
          <w:rFonts w:ascii="Arial" w:hAnsi="Arial" w:cs="Arial"/>
          <w:sz w:val="20"/>
          <w:szCs w:val="20"/>
        </w:rPr>
        <w:t>worldwide hydraulic fracturing resources and fracturing related technical interfaces.</w:t>
      </w:r>
    </w:p>
    <w:p w:rsidR="00A653BA" w:rsidRPr="00C94F44" w:rsidRDefault="00CF4208" w:rsidP="00955F21">
      <w:pPr>
        <w:pStyle w:val="Prrafodelista"/>
        <w:numPr>
          <w:ilvl w:val="0"/>
          <w:numId w:val="2"/>
        </w:numPr>
        <w:spacing w:before="120" w:after="0" w:line="240" w:lineRule="auto"/>
        <w:contextualSpacing w:val="0"/>
        <w:rPr>
          <w:b/>
        </w:rPr>
      </w:pPr>
      <w:r>
        <w:rPr>
          <w:b/>
        </w:rPr>
        <w:t>Sr.  Supervisor (</w:t>
      </w:r>
      <w:r w:rsidR="00C94F44">
        <w:rPr>
          <w:b/>
        </w:rPr>
        <w:t xml:space="preserve">May </w:t>
      </w:r>
      <w:r>
        <w:rPr>
          <w:b/>
        </w:rPr>
        <w:t>2009</w:t>
      </w:r>
      <w:r w:rsidR="00A653BA" w:rsidRPr="00543093">
        <w:rPr>
          <w:b/>
        </w:rPr>
        <w:t xml:space="preserve"> – July 2010) ExxonMobil Upstream Research Co, Unconventional Gas Recovery Section</w:t>
      </w:r>
      <w:r w:rsidR="006A4BFA" w:rsidRPr="006A4BFA">
        <w:t xml:space="preserve"> </w:t>
      </w:r>
      <w:r w:rsidR="006A4BFA">
        <w:t>Supervisor of R&amp;E staff responsible for developing ExxonMobil’s next generation completion  and reservoir recovery technologies focused on unconventional resources (</w:t>
      </w:r>
      <w:r w:rsidR="002947AE">
        <w:t>tight</w:t>
      </w:r>
      <w:r w:rsidR="006A4BFA">
        <w:t xml:space="preserve"> gas, shale gas, tight oil, and coal-bed methane), and providing global technical support to business units in the broad area of unconventional resources.</w:t>
      </w:r>
    </w:p>
    <w:p w:rsidR="00A653BA" w:rsidRPr="00C94F44" w:rsidRDefault="00CF4208" w:rsidP="00955F21">
      <w:pPr>
        <w:pStyle w:val="Prrafodelista"/>
        <w:numPr>
          <w:ilvl w:val="0"/>
          <w:numId w:val="2"/>
        </w:numPr>
        <w:spacing w:before="120" w:after="0" w:line="240" w:lineRule="auto"/>
        <w:contextualSpacing w:val="0"/>
        <w:rPr>
          <w:b/>
        </w:rPr>
      </w:pPr>
      <w:r>
        <w:rPr>
          <w:b/>
        </w:rPr>
        <w:t>Sr.  Supervisor (</w:t>
      </w:r>
      <w:r w:rsidR="00C94F44">
        <w:rPr>
          <w:b/>
        </w:rPr>
        <w:t xml:space="preserve">Aug 2007 –Apr </w:t>
      </w:r>
      <w:r>
        <w:rPr>
          <w:b/>
        </w:rPr>
        <w:t>2009</w:t>
      </w:r>
      <w:r w:rsidR="00A653BA" w:rsidRPr="00543093">
        <w:rPr>
          <w:b/>
        </w:rPr>
        <w:t>) ExxonMobil Upstream Research Co, Well Construction Section</w:t>
      </w:r>
      <w:r w:rsidR="00C94F44" w:rsidRPr="00C94F44">
        <w:t xml:space="preserve"> </w:t>
      </w:r>
      <w:r w:rsidR="00C94F44">
        <w:t xml:space="preserve"> Supervisor of R&amp;E staff responsible for developing ExxonMobil’s next generation </w:t>
      </w:r>
      <w:r w:rsidR="006A4BFA">
        <w:t xml:space="preserve">wellbore drilling technologies in the areas drilling mechanics </w:t>
      </w:r>
      <w:r w:rsidR="00C94F44">
        <w:t xml:space="preserve">, </w:t>
      </w:r>
      <w:r w:rsidR="006A4BFA">
        <w:t>drill</w:t>
      </w:r>
      <w:r w:rsidR="00187B0E">
        <w:t>-</w:t>
      </w:r>
      <w:r w:rsidR="006A4BFA">
        <w:t xml:space="preserve">string vibration mitigation, and borehole stability and hole-cleaning; </w:t>
      </w:r>
      <w:r w:rsidR="00C94F44">
        <w:t>and providing global technical support to business units</w:t>
      </w:r>
      <w:r w:rsidR="006A4BFA">
        <w:t xml:space="preserve"> in the broad area of drilling</w:t>
      </w:r>
      <w:r w:rsidR="00C94F44">
        <w:t xml:space="preserve"> technologies.</w:t>
      </w:r>
    </w:p>
    <w:p w:rsidR="00A653BA" w:rsidRPr="00C94F44" w:rsidRDefault="00CF4208" w:rsidP="00955F21">
      <w:pPr>
        <w:pStyle w:val="Prrafodelista"/>
        <w:numPr>
          <w:ilvl w:val="0"/>
          <w:numId w:val="2"/>
        </w:numPr>
        <w:spacing w:before="120" w:after="0" w:line="240" w:lineRule="auto"/>
        <w:contextualSpacing w:val="0"/>
        <w:rPr>
          <w:b/>
        </w:rPr>
      </w:pPr>
      <w:r>
        <w:rPr>
          <w:b/>
        </w:rPr>
        <w:t>Sr.  Supervisor (</w:t>
      </w:r>
      <w:r w:rsidR="00C94F44">
        <w:rPr>
          <w:b/>
        </w:rPr>
        <w:t>Aug 2005 – July 2007</w:t>
      </w:r>
      <w:r w:rsidR="00A653BA" w:rsidRPr="00543093">
        <w:rPr>
          <w:b/>
        </w:rPr>
        <w:t>) ExxonMobil Upstream Research Co, Well Completion Section</w:t>
      </w:r>
      <w:r w:rsidR="00C94F44">
        <w:rPr>
          <w:b/>
        </w:rPr>
        <w:t>.</w:t>
      </w:r>
      <w:r w:rsidR="00C94F44" w:rsidRPr="00C94F44">
        <w:t xml:space="preserve"> </w:t>
      </w:r>
      <w:r w:rsidR="00C94F44">
        <w:t>Supervisor of R&amp;E staff responsible for developing ExxonMobil’s next generation completion technologies in the areas of completion hardware, stimulation methods and technique</w:t>
      </w:r>
      <w:r w:rsidR="006A4BFA">
        <w:t>s, and wellbore tubular designs;</w:t>
      </w:r>
      <w:r w:rsidR="00C94F44">
        <w:t xml:space="preserve"> and providing global technical support to business units in the broad area of completion technologies.</w:t>
      </w:r>
    </w:p>
    <w:p w:rsidR="00A653BA" w:rsidRPr="00C94F44" w:rsidRDefault="00A653BA" w:rsidP="00955F21">
      <w:pPr>
        <w:pStyle w:val="Prrafodelista"/>
        <w:numPr>
          <w:ilvl w:val="0"/>
          <w:numId w:val="2"/>
        </w:numPr>
        <w:spacing w:before="120" w:after="0" w:line="240" w:lineRule="auto"/>
        <w:contextualSpacing w:val="0"/>
      </w:pPr>
      <w:r w:rsidRPr="00543093">
        <w:rPr>
          <w:b/>
        </w:rPr>
        <w:t>Sr.  Supervisor (</w:t>
      </w:r>
      <w:r w:rsidR="00C94F44">
        <w:rPr>
          <w:b/>
        </w:rPr>
        <w:t xml:space="preserve">Aug </w:t>
      </w:r>
      <w:r w:rsidR="00CF4208">
        <w:rPr>
          <w:b/>
        </w:rPr>
        <w:t>2005-</w:t>
      </w:r>
      <w:r w:rsidR="00C94F44">
        <w:rPr>
          <w:b/>
        </w:rPr>
        <w:t>Dec 2005</w:t>
      </w:r>
      <w:r w:rsidRPr="00543093">
        <w:rPr>
          <w:b/>
        </w:rPr>
        <w:t>) ExxonMobil Upstream Research Co, Well Stimulation Section</w:t>
      </w:r>
      <w:r w:rsidR="00C94F44">
        <w:rPr>
          <w:b/>
        </w:rPr>
        <w:t xml:space="preserve">.  </w:t>
      </w:r>
      <w:r w:rsidR="00C94F44">
        <w:t>Supervisor of R&amp;E staff responsible for developing ExxonMobil’s next generation stimulation technologies</w:t>
      </w:r>
      <w:r w:rsidR="006A4BFA">
        <w:t>;</w:t>
      </w:r>
      <w:r w:rsidR="00C94F44">
        <w:t xml:space="preserve"> and responsible for providing global technical support to business units performing hydraulic fracturing and acid stimulation.</w:t>
      </w:r>
      <w:r w:rsidR="00C94F44" w:rsidRPr="00C94F44">
        <w:t xml:space="preserve"> </w:t>
      </w:r>
    </w:p>
    <w:p w:rsidR="003231E7" w:rsidRDefault="003231E7" w:rsidP="003231E7">
      <w:pPr>
        <w:spacing w:before="120" w:after="0" w:line="240" w:lineRule="auto"/>
        <w:ind w:left="360"/>
        <w:jc w:val="both"/>
        <w:rPr>
          <w:b/>
        </w:rPr>
      </w:pPr>
    </w:p>
    <w:p w:rsidR="003231E7" w:rsidRPr="003231E7" w:rsidRDefault="003231E7" w:rsidP="003231E7">
      <w:pPr>
        <w:spacing w:before="120" w:after="0" w:line="240" w:lineRule="auto"/>
        <w:ind w:left="360"/>
        <w:jc w:val="both"/>
        <w:rPr>
          <w:b/>
        </w:rPr>
      </w:pPr>
    </w:p>
    <w:p w:rsidR="00543093" w:rsidRPr="00543093" w:rsidRDefault="00A653BA" w:rsidP="00955F21">
      <w:pPr>
        <w:pStyle w:val="Prrafodelista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b/>
        </w:rPr>
      </w:pPr>
      <w:r w:rsidRPr="00543093">
        <w:rPr>
          <w:b/>
        </w:rPr>
        <w:t>Engineering Associate (</w:t>
      </w:r>
      <w:r w:rsidR="00543093">
        <w:rPr>
          <w:b/>
        </w:rPr>
        <w:t>1999-2005</w:t>
      </w:r>
      <w:r w:rsidRPr="00543093">
        <w:rPr>
          <w:b/>
        </w:rPr>
        <w:t>) ExxonMobil Upstream Research Co, Special Projects Division</w:t>
      </w:r>
      <w:r w:rsidR="00543093">
        <w:rPr>
          <w:b/>
        </w:rPr>
        <w:t xml:space="preserve">. </w:t>
      </w:r>
      <w:r w:rsidR="00C94F44">
        <w:t xml:space="preserve">  Responsible for development and field trials of “Multi-Zone Stimulation Technology” in </w:t>
      </w:r>
      <w:proofErr w:type="spellStart"/>
      <w:r w:rsidR="00C94F44">
        <w:t>Picea</w:t>
      </w:r>
      <w:r w:rsidR="00724152">
        <w:t>nce</w:t>
      </w:r>
      <w:proofErr w:type="spellEnd"/>
      <w:r w:rsidR="00724152">
        <w:t xml:space="preserve"> Basin Colorado.  Leader of the </w:t>
      </w:r>
      <w:r w:rsidR="00C94F44">
        <w:t>“Mesa Verde Completion Team” responsible for overall coordination of completion activities and technology deployment.</w:t>
      </w:r>
    </w:p>
    <w:p w:rsidR="00A653BA" w:rsidRPr="00CF4208" w:rsidRDefault="00543093" w:rsidP="00955F21">
      <w:pPr>
        <w:pStyle w:val="Prrafodelista"/>
        <w:numPr>
          <w:ilvl w:val="0"/>
          <w:numId w:val="2"/>
        </w:numPr>
        <w:spacing w:before="120" w:after="0" w:line="240" w:lineRule="auto"/>
        <w:contextualSpacing w:val="0"/>
        <w:rPr>
          <w:b/>
        </w:rPr>
      </w:pPr>
      <w:r>
        <w:rPr>
          <w:b/>
        </w:rPr>
        <w:t xml:space="preserve">Research Engineer / </w:t>
      </w:r>
      <w:r w:rsidRPr="00543093">
        <w:rPr>
          <w:b/>
        </w:rPr>
        <w:t xml:space="preserve">Engineering </w:t>
      </w:r>
      <w:r>
        <w:rPr>
          <w:b/>
        </w:rPr>
        <w:t>Specialist</w:t>
      </w:r>
      <w:r w:rsidRPr="00543093">
        <w:rPr>
          <w:b/>
        </w:rPr>
        <w:t xml:space="preserve"> (</w:t>
      </w:r>
      <w:r>
        <w:rPr>
          <w:b/>
        </w:rPr>
        <w:t>1992 - 1999</w:t>
      </w:r>
      <w:r w:rsidRPr="00543093">
        <w:rPr>
          <w:b/>
        </w:rPr>
        <w:t xml:space="preserve">) ExxonMobil Upstream Research Co, </w:t>
      </w:r>
      <w:r>
        <w:rPr>
          <w:b/>
        </w:rPr>
        <w:t>Drilling &amp; Completions Division.  P</w:t>
      </w:r>
      <w:r w:rsidRPr="00543093">
        <w:t xml:space="preserve">rovided consulting to Exxon affiliates on wellbore hydraulics, completion design, formation damage and </w:t>
      </w:r>
      <w:r w:rsidR="002947AE" w:rsidRPr="00543093">
        <w:t>removal.</w:t>
      </w:r>
      <w:r>
        <w:t xml:space="preserve">  Led</w:t>
      </w:r>
      <w:r w:rsidRPr="00543093">
        <w:t xml:space="preserve"> development of the HPHT lab facility for testing phase behavior and production chemistry of well fluids and chemicals. </w:t>
      </w:r>
      <w:r>
        <w:t>Provided business unit support in completion engineering and subsurface engineering.  Coordinated and t</w:t>
      </w:r>
      <w:r w:rsidRPr="00543093">
        <w:t>aught in internal schools in addition to providing expert production log interpretations.</w:t>
      </w:r>
    </w:p>
    <w:p w:rsidR="00955F21" w:rsidRPr="00955F21" w:rsidRDefault="00CF4208" w:rsidP="00955F21">
      <w:pPr>
        <w:pStyle w:val="Prrafodelista"/>
        <w:numPr>
          <w:ilvl w:val="0"/>
          <w:numId w:val="2"/>
        </w:numPr>
        <w:spacing w:before="120" w:after="0" w:line="240" w:lineRule="auto"/>
        <w:contextualSpacing w:val="0"/>
      </w:pPr>
      <w:r>
        <w:rPr>
          <w:b/>
        </w:rPr>
        <w:t>Adjunct Professor</w:t>
      </w:r>
      <w:r w:rsidRPr="00543093">
        <w:rPr>
          <w:b/>
        </w:rPr>
        <w:t xml:space="preserve"> (</w:t>
      </w:r>
      <w:r>
        <w:rPr>
          <w:b/>
        </w:rPr>
        <w:t>1991-1992</w:t>
      </w:r>
      <w:r w:rsidRPr="00543093">
        <w:rPr>
          <w:b/>
        </w:rPr>
        <w:t xml:space="preserve">) </w:t>
      </w:r>
      <w:r>
        <w:rPr>
          <w:b/>
        </w:rPr>
        <w:t xml:space="preserve">University of Arizona Department of Aerospace and Mechanical Engineering.  </w:t>
      </w:r>
      <w:r w:rsidRPr="00DD05BD">
        <w:t>Taught undergraduate courses in fluid mechanics, instrumentation, and solid mechanics.  Conducted research in experimental fluid mec</w:t>
      </w:r>
      <w:r w:rsidR="00DD05BD" w:rsidRPr="00DD05BD">
        <w:t>hanics and shear flow control.</w:t>
      </w:r>
    </w:p>
    <w:p w:rsidR="002714A0" w:rsidRDefault="002714A0" w:rsidP="00955F21">
      <w:pPr>
        <w:spacing w:before="120" w:after="0" w:line="240" w:lineRule="auto"/>
        <w:rPr>
          <w:b/>
          <w:i/>
          <w:sz w:val="24"/>
          <w:szCs w:val="24"/>
        </w:rPr>
      </w:pPr>
    </w:p>
    <w:p w:rsidR="00110271" w:rsidRPr="001D0DAC" w:rsidRDefault="00FC318B" w:rsidP="00955F21">
      <w:pPr>
        <w:spacing w:before="12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Industry </w:t>
      </w:r>
      <w:r w:rsidR="009C3670" w:rsidRPr="001D0DAC">
        <w:rPr>
          <w:b/>
          <w:i/>
          <w:sz w:val="24"/>
          <w:szCs w:val="24"/>
        </w:rPr>
        <w:t>Publications</w:t>
      </w:r>
    </w:p>
    <w:p w:rsidR="00EF1176" w:rsidRDefault="00EF1176" w:rsidP="00955F21">
      <w:pPr>
        <w:spacing w:before="120" w:after="0" w:line="240" w:lineRule="auto"/>
        <w:ind w:left="360"/>
      </w:pPr>
      <w:r w:rsidRPr="001D0DAC">
        <w:rPr>
          <w:b/>
        </w:rPr>
        <w:t>SPE Paper 153152 “Just-In-Time Perforating for Controlled, Cost-Effective Stimulation and Production Uplift of Unconventional Reservoirs</w:t>
      </w:r>
      <w:r w:rsidR="002947AE" w:rsidRPr="001D0DAC">
        <w:rPr>
          <w:b/>
        </w:rPr>
        <w:t>”</w:t>
      </w:r>
      <w:r w:rsidR="002947AE">
        <w:t xml:space="preserve"> (</w:t>
      </w:r>
      <w:r>
        <w:t xml:space="preserve">2012) Renzo Angeles, SPE, ExxonMobil Upstream Research Company, Randy </w:t>
      </w:r>
      <w:proofErr w:type="spellStart"/>
      <w:r>
        <w:t>Tolman</w:t>
      </w:r>
      <w:proofErr w:type="spellEnd"/>
      <w:r>
        <w:t xml:space="preserve">, SPE, RC </w:t>
      </w:r>
      <w:proofErr w:type="spellStart"/>
      <w:r>
        <w:t>Tolman</w:t>
      </w:r>
      <w:proofErr w:type="spellEnd"/>
      <w:r>
        <w:t xml:space="preserve"> LLC, </w:t>
      </w:r>
      <w:proofErr w:type="spellStart"/>
      <w:r>
        <w:t>Wadood</w:t>
      </w:r>
      <w:proofErr w:type="spellEnd"/>
      <w:r>
        <w:t xml:space="preserve"> El-</w:t>
      </w:r>
      <w:proofErr w:type="spellStart"/>
      <w:r>
        <w:t>Rabaa</w:t>
      </w:r>
      <w:proofErr w:type="spellEnd"/>
      <w:r>
        <w:t xml:space="preserve">, SPE, ExxonMobil Upstream Research Company, </w:t>
      </w:r>
      <w:proofErr w:type="spellStart"/>
      <w:r>
        <w:t>Shalawn</w:t>
      </w:r>
      <w:proofErr w:type="spellEnd"/>
      <w:r>
        <w:t xml:space="preserve"> Jackson, SPE, ExxonMobil Upstream Research Company, and Kris </w:t>
      </w:r>
      <w:proofErr w:type="spellStart"/>
      <w:r>
        <w:t>Nygaard</w:t>
      </w:r>
      <w:proofErr w:type="spellEnd"/>
      <w:r>
        <w:t xml:space="preserve">, SPE, ExxonMobil Production Company, presented at SPE/EAGE European </w:t>
      </w:r>
    </w:p>
    <w:p w:rsidR="00EF1176" w:rsidRDefault="00EF1176" w:rsidP="00955F21">
      <w:pPr>
        <w:spacing w:before="120" w:after="0" w:line="240" w:lineRule="auto"/>
        <w:ind w:left="360"/>
      </w:pPr>
      <w:r w:rsidRPr="001D0DAC">
        <w:rPr>
          <w:b/>
        </w:rPr>
        <w:t>SPE Paper 119757 “Method and Apparatus for Simultaneous Stimulation of Multi-Well Pads”</w:t>
      </w:r>
      <w:r>
        <w:t xml:space="preserve"> (2009) R.C. </w:t>
      </w:r>
      <w:proofErr w:type="spellStart"/>
      <w:r>
        <w:t>Tolman</w:t>
      </w:r>
      <w:proofErr w:type="spellEnd"/>
      <w:r>
        <w:t xml:space="preserve">, SPE, and J.W. Simons, ExxonMobil Production Co., and D.H. Petrie, SPE, K.J. </w:t>
      </w:r>
      <w:proofErr w:type="spellStart"/>
      <w:r>
        <w:t>Nygaard</w:t>
      </w:r>
      <w:proofErr w:type="spellEnd"/>
      <w:r>
        <w:t xml:space="preserve">, SPE, S.R. </w:t>
      </w:r>
      <w:proofErr w:type="spellStart"/>
      <w:r>
        <w:t>Clingman</w:t>
      </w:r>
      <w:proofErr w:type="spellEnd"/>
      <w:r>
        <w:t>, SPE, and A.M. Farah, SPE, ExxonMobil Upstream Research Co. presented at SPE Hydraulic Fracturing Technology Conference, 19-21 January 2009, The Woodlands, Texas</w:t>
      </w:r>
    </w:p>
    <w:p w:rsidR="001D0DAC" w:rsidRPr="001D0DAC" w:rsidRDefault="001D0DAC" w:rsidP="00955F21">
      <w:pPr>
        <w:spacing w:before="120" w:after="0" w:line="240" w:lineRule="auto"/>
        <w:ind w:left="360"/>
      </w:pPr>
      <w:r>
        <w:rPr>
          <w:b/>
        </w:rPr>
        <w:t xml:space="preserve">WGRR Conference Paper “Multi-Zone Stimulation Technologies for Tight Gas” (2007) </w:t>
      </w:r>
      <w:r w:rsidRPr="001D0DAC">
        <w:t xml:space="preserve">K. J. </w:t>
      </w:r>
      <w:proofErr w:type="spellStart"/>
      <w:r w:rsidRPr="001D0DAC">
        <w:t>Nygaard</w:t>
      </w:r>
      <w:proofErr w:type="spellEnd"/>
      <w:r w:rsidRPr="001D0DAC">
        <w:t xml:space="preserve">, ExxonMobil Upstream Research Company, C. E. </w:t>
      </w:r>
      <w:proofErr w:type="spellStart"/>
      <w:r w:rsidRPr="001D0DAC">
        <w:t>Shuchart</w:t>
      </w:r>
      <w:proofErr w:type="spellEnd"/>
      <w:r w:rsidRPr="001D0DAC">
        <w:t xml:space="preserve">, T. W. </w:t>
      </w:r>
      <w:proofErr w:type="spellStart"/>
      <w:r w:rsidRPr="001D0DAC">
        <w:t>Pirog</w:t>
      </w:r>
      <w:proofErr w:type="spellEnd"/>
      <w:r w:rsidRPr="001D0DAC">
        <w:t>, A. M. El-</w:t>
      </w:r>
      <w:proofErr w:type="spellStart"/>
      <w:r w:rsidRPr="001D0DAC">
        <w:t>Rabaa</w:t>
      </w:r>
      <w:proofErr w:type="spellEnd"/>
      <w:r w:rsidRPr="001D0DAC">
        <w:t xml:space="preserve">, ExxonMobil Upstream Research Company, S. B. </w:t>
      </w:r>
      <w:proofErr w:type="spellStart"/>
      <w:r w:rsidRPr="001D0DAC">
        <w:t>Lonnes</w:t>
      </w:r>
      <w:proofErr w:type="spellEnd"/>
      <w:r w:rsidRPr="001D0DAC">
        <w:t xml:space="preserve">, T.J. Hall, R.C. </w:t>
      </w:r>
      <w:proofErr w:type="spellStart"/>
      <w:r w:rsidRPr="001D0DAC">
        <w:t>Tolman</w:t>
      </w:r>
      <w:proofErr w:type="spellEnd"/>
      <w:r w:rsidRPr="001D0DAC">
        <w:t>, ExxonMobil Production Company</w:t>
      </w:r>
      <w:r>
        <w:t xml:space="preserve"> presented at World Gas Resources and Reserves and Advanced Development Technologies </w:t>
      </w:r>
      <w:r w:rsidRPr="001D0DAC">
        <w:t>International Conferen</w:t>
      </w:r>
      <w:r>
        <w:t>ce, 2007, Moscow.</w:t>
      </w:r>
    </w:p>
    <w:p w:rsidR="00C00B00" w:rsidRPr="00955F21" w:rsidRDefault="009C3670" w:rsidP="00955F21">
      <w:pPr>
        <w:spacing w:before="120" w:after="0" w:line="240" w:lineRule="auto"/>
        <w:ind w:left="360"/>
      </w:pPr>
      <w:r w:rsidRPr="001D0DAC">
        <w:rPr>
          <w:b/>
        </w:rPr>
        <w:t>SPE Paper 95778 “Advanced Multi-Zone Stimulation Technology”</w:t>
      </w:r>
      <w:r w:rsidR="00C00B00">
        <w:t xml:space="preserve"> (2005) S.B. </w:t>
      </w:r>
      <w:proofErr w:type="spellStart"/>
      <w:r w:rsidR="00C00B00">
        <w:t>Lonnes</w:t>
      </w:r>
      <w:proofErr w:type="spellEnd"/>
      <w:r>
        <w:t xml:space="preserve">, K.J. </w:t>
      </w:r>
      <w:proofErr w:type="spellStart"/>
      <w:r>
        <w:t>Nygaard</w:t>
      </w:r>
      <w:proofErr w:type="spellEnd"/>
      <w:r>
        <w:t xml:space="preserve">, and W.A. </w:t>
      </w:r>
      <w:proofErr w:type="spellStart"/>
      <w:r>
        <w:t>Sorem</w:t>
      </w:r>
      <w:proofErr w:type="spellEnd"/>
      <w:r>
        <w:t xml:space="preserve">, ExxonMobil Upstream Research Co., and T.J. Hall, SPE, and R.C. </w:t>
      </w:r>
      <w:proofErr w:type="spellStart"/>
      <w:r>
        <w:t>Tolman</w:t>
      </w:r>
      <w:proofErr w:type="spellEnd"/>
      <w:r>
        <w:t>, ExxonMobil Production Co., presented at SPE Annual Technical Conference and Exhibition, 9-12 October 2005, Dallas, Texas.</w:t>
      </w:r>
    </w:p>
    <w:p w:rsidR="002714A0" w:rsidRDefault="002714A0" w:rsidP="00955F21">
      <w:pPr>
        <w:spacing w:before="120" w:after="0" w:line="240" w:lineRule="auto"/>
        <w:rPr>
          <w:b/>
          <w:i/>
          <w:sz w:val="24"/>
          <w:szCs w:val="24"/>
        </w:rPr>
      </w:pPr>
    </w:p>
    <w:p w:rsidR="003231E7" w:rsidRDefault="003231E7" w:rsidP="00955F21">
      <w:pPr>
        <w:spacing w:before="120" w:after="0" w:line="240" w:lineRule="auto"/>
        <w:rPr>
          <w:b/>
          <w:i/>
          <w:sz w:val="24"/>
          <w:szCs w:val="24"/>
        </w:rPr>
      </w:pPr>
    </w:p>
    <w:p w:rsidR="003231E7" w:rsidRDefault="003231E7" w:rsidP="00955F21">
      <w:pPr>
        <w:spacing w:before="120" w:after="0" w:line="240" w:lineRule="auto"/>
        <w:rPr>
          <w:b/>
          <w:i/>
          <w:sz w:val="24"/>
          <w:szCs w:val="24"/>
        </w:rPr>
      </w:pPr>
    </w:p>
    <w:p w:rsidR="00E0141D" w:rsidRPr="001D0DAC" w:rsidRDefault="00E0141D" w:rsidP="00955F21">
      <w:pPr>
        <w:spacing w:before="12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Refereed Journal Articles</w:t>
      </w:r>
    </w:p>
    <w:p w:rsidR="00C00B00" w:rsidRDefault="000F2B78" w:rsidP="00955F21">
      <w:pPr>
        <w:spacing w:before="120" w:after="0" w:line="240" w:lineRule="auto"/>
        <w:ind w:left="360"/>
        <w:rPr>
          <w:lang w:val="en-GB"/>
        </w:rPr>
      </w:pPr>
      <w:r>
        <w:rPr>
          <w:lang w:val="en-GB"/>
        </w:rPr>
        <w:t xml:space="preserve">“The effect of phase variations and cross-shear on </w:t>
      </w:r>
      <w:proofErr w:type="spellStart"/>
      <w:r>
        <w:rPr>
          <w:lang w:val="en-GB"/>
        </w:rPr>
        <w:t>vortical</w:t>
      </w:r>
      <w:proofErr w:type="spellEnd"/>
      <w:r>
        <w:rPr>
          <w:lang w:val="en-GB"/>
        </w:rPr>
        <w:t xml:space="preserve"> structures in a plane shear l</w:t>
      </w:r>
      <w:r w:rsidRPr="000F2B78">
        <w:rPr>
          <w:lang w:val="en-GB"/>
        </w:rPr>
        <w:t>ayer</w:t>
      </w:r>
      <w:r>
        <w:rPr>
          <w:lang w:val="en-GB"/>
        </w:rPr>
        <w:t xml:space="preserve">” (1994) </w:t>
      </w:r>
      <w:proofErr w:type="spellStart"/>
      <w:r>
        <w:rPr>
          <w:lang w:val="en-GB"/>
        </w:rPr>
        <w:t>Nygaard</w:t>
      </w:r>
      <w:proofErr w:type="spellEnd"/>
      <w:r>
        <w:rPr>
          <w:lang w:val="en-GB"/>
        </w:rPr>
        <w:t xml:space="preserve">, K.J. and </w:t>
      </w:r>
      <w:proofErr w:type="spellStart"/>
      <w:r>
        <w:rPr>
          <w:lang w:val="en-GB"/>
        </w:rPr>
        <w:t>Glezer</w:t>
      </w:r>
      <w:proofErr w:type="spellEnd"/>
      <w:r>
        <w:rPr>
          <w:lang w:val="en-GB"/>
        </w:rPr>
        <w:t xml:space="preserve">, A., </w:t>
      </w:r>
      <w:r w:rsidRPr="000F2B78">
        <w:rPr>
          <w:lang w:val="en-GB"/>
        </w:rPr>
        <w:t>Journal of Fluid Mechanics</w:t>
      </w:r>
      <w:r>
        <w:rPr>
          <w:lang w:val="en-GB"/>
        </w:rPr>
        <w:t>, Volume</w:t>
      </w:r>
      <w:r w:rsidRPr="000F2B78">
        <w:rPr>
          <w:lang w:val="en-GB"/>
        </w:rPr>
        <w:t xml:space="preserve"> 276, </w:t>
      </w:r>
      <w:r>
        <w:rPr>
          <w:lang w:val="en-GB"/>
        </w:rPr>
        <w:t xml:space="preserve">pp. </w:t>
      </w:r>
      <w:r w:rsidRPr="000F2B78">
        <w:rPr>
          <w:lang w:val="en-GB"/>
        </w:rPr>
        <w:t>21-</w:t>
      </w:r>
      <w:r>
        <w:rPr>
          <w:lang w:val="en-GB"/>
        </w:rPr>
        <w:t>59.</w:t>
      </w:r>
    </w:p>
    <w:p w:rsidR="0088006A" w:rsidRDefault="00C00B00" w:rsidP="00955F21">
      <w:pPr>
        <w:spacing w:before="120" w:after="0" w:line="240" w:lineRule="auto"/>
        <w:ind w:left="360"/>
        <w:rPr>
          <w:lang w:val="en-GB"/>
        </w:rPr>
      </w:pPr>
      <w:r>
        <w:rPr>
          <w:lang w:val="en-GB"/>
        </w:rPr>
        <w:t>“</w:t>
      </w:r>
      <w:r w:rsidRPr="00C00B00">
        <w:rPr>
          <w:lang w:val="en-GB"/>
        </w:rPr>
        <w:t>Evolution of stream wise vortices and generation of small-scale motion in a plane mixing laye</w:t>
      </w:r>
      <w:r>
        <w:rPr>
          <w:lang w:val="en-GB"/>
        </w:rPr>
        <w:t xml:space="preserve">r” (1991) </w:t>
      </w:r>
      <w:proofErr w:type="spellStart"/>
      <w:r>
        <w:rPr>
          <w:lang w:val="en-GB"/>
        </w:rPr>
        <w:t>Nygaard</w:t>
      </w:r>
      <w:proofErr w:type="spellEnd"/>
      <w:r>
        <w:rPr>
          <w:lang w:val="en-GB"/>
        </w:rPr>
        <w:t xml:space="preserve">, K.J. and </w:t>
      </w:r>
      <w:proofErr w:type="spellStart"/>
      <w:r>
        <w:rPr>
          <w:lang w:val="en-GB"/>
        </w:rPr>
        <w:t>Glezer</w:t>
      </w:r>
      <w:proofErr w:type="spellEnd"/>
      <w:r>
        <w:rPr>
          <w:lang w:val="en-GB"/>
        </w:rPr>
        <w:t xml:space="preserve">, A., Journal of Fluid Mechanics, Volume 231, </w:t>
      </w:r>
      <w:r w:rsidR="002947AE">
        <w:rPr>
          <w:lang w:val="en-GB"/>
        </w:rPr>
        <w:t>pp.</w:t>
      </w:r>
      <w:r>
        <w:rPr>
          <w:lang w:val="en-GB"/>
        </w:rPr>
        <w:t xml:space="preserve"> 257-301.</w:t>
      </w:r>
    </w:p>
    <w:p w:rsidR="00F14D8A" w:rsidRPr="002714A0" w:rsidRDefault="00C00B00" w:rsidP="002714A0">
      <w:pPr>
        <w:spacing w:before="120" w:after="0" w:line="240" w:lineRule="auto"/>
        <w:ind w:left="360"/>
        <w:rPr>
          <w:rFonts w:cstheme="minorHAnsi"/>
          <w:b/>
          <w:i/>
        </w:rPr>
      </w:pPr>
      <w:r w:rsidRPr="00C00B00">
        <w:rPr>
          <w:rFonts w:cstheme="minorHAnsi"/>
        </w:rPr>
        <w:t xml:space="preserve"> “Core instability of the </w:t>
      </w:r>
      <w:proofErr w:type="spellStart"/>
      <w:r w:rsidRPr="00C00B00">
        <w:rPr>
          <w:rFonts w:cstheme="minorHAnsi"/>
        </w:rPr>
        <w:t>spanwise</w:t>
      </w:r>
      <w:proofErr w:type="spellEnd"/>
      <w:r w:rsidRPr="00C00B00">
        <w:rPr>
          <w:rFonts w:cstheme="minorHAnsi"/>
        </w:rPr>
        <w:t xml:space="preserve"> vortices in a plane mixing layer</w:t>
      </w:r>
      <w:r w:rsidRPr="00C00B00">
        <w:rPr>
          <w:rFonts w:cstheme="minorHAnsi"/>
          <w:color w:val="000000" w:themeColor="text1"/>
        </w:rPr>
        <w:t>” (</w:t>
      </w:r>
      <w:r w:rsidR="002947AE" w:rsidRPr="00C00B00">
        <w:rPr>
          <w:rFonts w:cstheme="minorHAnsi"/>
          <w:color w:val="000000" w:themeColor="text1"/>
        </w:rPr>
        <w:t xml:space="preserve">1990) </w:t>
      </w:r>
      <w:proofErr w:type="spellStart"/>
      <w:r w:rsidR="002947AE" w:rsidRPr="00C00B00">
        <w:rPr>
          <w:rFonts w:cstheme="minorHAnsi"/>
        </w:rPr>
        <w:t>Nygaard</w:t>
      </w:r>
      <w:proofErr w:type="spellEnd"/>
      <w:r w:rsidRPr="00C00B00">
        <w:rPr>
          <w:rFonts w:cstheme="minorHAnsi"/>
        </w:rPr>
        <w:t xml:space="preserve">, K. J. and </w:t>
      </w:r>
      <w:r w:rsidR="00955F21">
        <w:rPr>
          <w:rFonts w:cstheme="minorHAnsi"/>
        </w:rPr>
        <w:t xml:space="preserve">   </w:t>
      </w:r>
      <w:proofErr w:type="spellStart"/>
      <w:r w:rsidRPr="00C00B00">
        <w:rPr>
          <w:rFonts w:cstheme="minorHAnsi"/>
        </w:rPr>
        <w:t>Glezer</w:t>
      </w:r>
      <w:proofErr w:type="spellEnd"/>
      <w:r w:rsidRPr="00C00B00">
        <w:rPr>
          <w:rFonts w:cstheme="minorHAnsi"/>
        </w:rPr>
        <w:t xml:space="preserve">, A., </w:t>
      </w:r>
      <w:hyperlink r:id="rId11" w:history="1">
        <w:r w:rsidRPr="00C00B00">
          <w:rPr>
            <w:rStyle w:val="Hipervnculo"/>
            <w:rFonts w:cstheme="minorHAnsi"/>
            <w:color w:val="000000" w:themeColor="text1"/>
            <w:u w:val="none"/>
          </w:rPr>
          <w:t xml:space="preserve">Phys. Fluids A </w:t>
        </w:r>
        <w:r w:rsidRPr="00C00B00">
          <w:rPr>
            <w:rStyle w:val="Hipervnculo"/>
            <w:rFonts w:cstheme="minorHAnsi"/>
            <w:b/>
            <w:bCs/>
            <w:color w:val="000000" w:themeColor="text1"/>
            <w:u w:val="none"/>
          </w:rPr>
          <w:t>2</w:t>
        </w:r>
        <w:r w:rsidRPr="00C00B00">
          <w:rPr>
            <w:rStyle w:val="Hipervnculo"/>
            <w:rFonts w:cstheme="minorHAnsi"/>
            <w:color w:val="000000" w:themeColor="text1"/>
            <w:u w:val="none"/>
          </w:rPr>
          <w:t>, 461 (1990</w:t>
        </w:r>
        <w:r w:rsidRPr="00C00B00">
          <w:rPr>
            <w:rStyle w:val="rrecvips1"/>
            <w:rFonts w:cstheme="minorHAnsi"/>
            <w:color w:val="000000" w:themeColor="text1"/>
          </w:rPr>
          <w:t>PFADEB000002000003000461000001</w:t>
        </w:r>
      </w:hyperlink>
    </w:p>
    <w:p w:rsidR="002714A0" w:rsidRDefault="002714A0" w:rsidP="00955F21">
      <w:pPr>
        <w:spacing w:before="120" w:after="0" w:line="240" w:lineRule="auto"/>
        <w:rPr>
          <w:b/>
          <w:i/>
          <w:sz w:val="24"/>
          <w:szCs w:val="24"/>
        </w:rPr>
      </w:pPr>
    </w:p>
    <w:p w:rsidR="00C00B00" w:rsidRPr="00C00B00" w:rsidRDefault="00C00B00" w:rsidP="00955F21">
      <w:pPr>
        <w:spacing w:before="12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Patents &amp; Patent Applications</w:t>
      </w:r>
    </w:p>
    <w:p w:rsidR="0088006A" w:rsidRDefault="009C3670" w:rsidP="00955F21">
      <w:pPr>
        <w:spacing w:before="120" w:after="0" w:line="240" w:lineRule="auto"/>
        <w:ind w:left="360"/>
      </w:pPr>
      <w:proofErr w:type="gramStart"/>
      <w:r w:rsidRPr="00EF1176">
        <w:rPr>
          <w:b/>
        </w:rPr>
        <w:t>USA Patent Application No.</w:t>
      </w:r>
      <w:proofErr w:type="gramEnd"/>
      <w:r w:rsidRPr="00EF1176">
        <w:rPr>
          <w:b/>
        </w:rPr>
        <w:t xml:space="preserve">  20090114392</w:t>
      </w:r>
      <w:r>
        <w:t xml:space="preserve"> </w:t>
      </w:r>
      <w:r w:rsidR="00EF1176">
        <w:t>“</w:t>
      </w:r>
      <w:r>
        <w:t>Method and Apparatus Associated With St</w:t>
      </w:r>
      <w:r w:rsidR="00EF1176">
        <w:t xml:space="preserve">imulation Treatments for Wells”, </w:t>
      </w:r>
      <w:proofErr w:type="spellStart"/>
      <w:r w:rsidRPr="009C3670">
        <w:t>Tolman</w:t>
      </w:r>
      <w:proofErr w:type="spellEnd"/>
      <w:r w:rsidRPr="009C3670">
        <w:t xml:space="preserve">; Randy C.; (Spring, TX) ; </w:t>
      </w:r>
      <w:proofErr w:type="spellStart"/>
      <w:r w:rsidRPr="009C3670">
        <w:t>Sorem</w:t>
      </w:r>
      <w:proofErr w:type="spellEnd"/>
      <w:r w:rsidRPr="009C3670">
        <w:t xml:space="preserve">; William A.; (Houston, TX) ; </w:t>
      </w:r>
      <w:proofErr w:type="spellStart"/>
      <w:r w:rsidRPr="009C3670">
        <w:t>Nygaard</w:t>
      </w:r>
      <w:proofErr w:type="spellEnd"/>
      <w:r w:rsidRPr="009C3670">
        <w:t xml:space="preserve">; Kris J.; (Houston, TX) ; Simons; Jeff W.; (Rifle, CO) ; </w:t>
      </w:r>
      <w:proofErr w:type="spellStart"/>
      <w:r w:rsidRPr="009C3670">
        <w:t>Kofoed</w:t>
      </w:r>
      <w:proofErr w:type="spellEnd"/>
      <w:r w:rsidRPr="009C3670">
        <w:t>; Curtis W.; (Kuala Lumpur, MY)</w:t>
      </w:r>
    </w:p>
    <w:p w:rsidR="0088006A" w:rsidRDefault="00EF1176" w:rsidP="00955F21">
      <w:pPr>
        <w:spacing w:before="120" w:after="0" w:line="240" w:lineRule="auto"/>
        <w:ind w:left="360"/>
      </w:pPr>
      <w:r w:rsidRPr="00EF1176">
        <w:rPr>
          <w:b/>
        </w:rPr>
        <w:t>USA Patent No. 7,059,407</w:t>
      </w:r>
      <w:r>
        <w:t xml:space="preserve"> “</w:t>
      </w:r>
      <w:r w:rsidR="0088006A">
        <w:t>Method and apparatus for stimulation o</w:t>
      </w:r>
      <w:r>
        <w:t xml:space="preserve">f multiple formation intervals”, </w:t>
      </w:r>
      <w:proofErr w:type="spellStart"/>
      <w:r w:rsidR="0088006A" w:rsidRPr="0088006A">
        <w:t>Tolman</w:t>
      </w:r>
      <w:proofErr w:type="spellEnd"/>
      <w:r w:rsidR="0088006A" w:rsidRPr="0088006A">
        <w:t>; Randy C. (</w:t>
      </w:r>
      <w:proofErr w:type="spellStart"/>
      <w:r w:rsidR="0088006A" w:rsidRPr="0088006A">
        <w:t>Marbleton</w:t>
      </w:r>
      <w:proofErr w:type="spellEnd"/>
      <w:r w:rsidR="0088006A" w:rsidRPr="0088006A">
        <w:t xml:space="preserve">, WY), Carlson; Lawrence O. (Cypress, TX), </w:t>
      </w:r>
      <w:proofErr w:type="spellStart"/>
      <w:r w:rsidR="0088006A" w:rsidRPr="0088006A">
        <w:t>Kinison</w:t>
      </w:r>
      <w:proofErr w:type="spellEnd"/>
      <w:r w:rsidR="0088006A" w:rsidRPr="0088006A">
        <w:t xml:space="preserve">; David A. (Kingwood, TX), </w:t>
      </w:r>
      <w:proofErr w:type="spellStart"/>
      <w:r w:rsidR="0088006A" w:rsidRPr="0088006A">
        <w:t>Nygaard</w:t>
      </w:r>
      <w:proofErr w:type="spellEnd"/>
      <w:r w:rsidR="0088006A" w:rsidRPr="0088006A">
        <w:t xml:space="preserve">; Kris J. (Houston, TX), Goss; Glenn S. (Kingwood, TX), </w:t>
      </w:r>
      <w:proofErr w:type="spellStart"/>
      <w:r w:rsidR="0088006A" w:rsidRPr="0088006A">
        <w:t>Sorem</w:t>
      </w:r>
      <w:proofErr w:type="spellEnd"/>
      <w:r w:rsidR="0088006A" w:rsidRPr="0088006A">
        <w:t>; William A. (Katy, TX), Shafer; Lee L. (Big Piney, WY)</w:t>
      </w:r>
    </w:p>
    <w:p w:rsidR="0088006A" w:rsidRDefault="00EF1176" w:rsidP="00955F21">
      <w:pPr>
        <w:spacing w:before="120" w:after="0" w:line="240" w:lineRule="auto"/>
        <w:ind w:left="360"/>
      </w:pPr>
      <w:proofErr w:type="gramStart"/>
      <w:r w:rsidRPr="00EF1176">
        <w:rPr>
          <w:b/>
        </w:rPr>
        <w:t>USA Patent No.</w:t>
      </w:r>
      <w:proofErr w:type="gramEnd"/>
      <w:r w:rsidRPr="00EF1176">
        <w:rPr>
          <w:b/>
        </w:rPr>
        <w:t xml:space="preserve">  6,957,701</w:t>
      </w:r>
      <w:r>
        <w:t xml:space="preserve"> “</w:t>
      </w:r>
      <w:r w:rsidR="0088006A">
        <w:t>Method and apparatus for stimulation o</w:t>
      </w:r>
      <w:r>
        <w:t xml:space="preserve">f multiple formation intervals”, </w:t>
      </w:r>
      <w:proofErr w:type="spellStart"/>
      <w:r w:rsidR="00AB40D9">
        <w:t>Tolman</w:t>
      </w:r>
      <w:proofErr w:type="spellEnd"/>
      <w:r w:rsidR="00AB40D9">
        <w:t>; Randy C. (</w:t>
      </w:r>
      <w:proofErr w:type="spellStart"/>
      <w:r w:rsidR="00AB40D9">
        <w:t>Marb</w:t>
      </w:r>
      <w:r w:rsidR="0088006A" w:rsidRPr="0088006A">
        <w:t>l</w:t>
      </w:r>
      <w:r w:rsidR="00AB40D9">
        <w:t>e</w:t>
      </w:r>
      <w:r w:rsidR="0088006A" w:rsidRPr="0088006A">
        <w:t>ton</w:t>
      </w:r>
      <w:proofErr w:type="spellEnd"/>
      <w:r w:rsidR="0088006A" w:rsidRPr="0088006A">
        <w:t xml:space="preserve">, WY), Carlson; Lawrence O. (Cypress, TX), </w:t>
      </w:r>
      <w:proofErr w:type="spellStart"/>
      <w:r w:rsidR="0088006A" w:rsidRPr="0088006A">
        <w:t>Kinison</w:t>
      </w:r>
      <w:proofErr w:type="spellEnd"/>
      <w:r w:rsidR="0088006A" w:rsidRPr="0088006A">
        <w:t xml:space="preserve">; David A. (Kingwood, TX), </w:t>
      </w:r>
      <w:proofErr w:type="spellStart"/>
      <w:r w:rsidR="0088006A" w:rsidRPr="0088006A">
        <w:t>Nygaard</w:t>
      </w:r>
      <w:proofErr w:type="spellEnd"/>
      <w:r w:rsidR="0088006A" w:rsidRPr="0088006A">
        <w:t xml:space="preserve">; Kris J. (Houston, TX), Goss; Glenn S. (Kingwood, TX), </w:t>
      </w:r>
      <w:proofErr w:type="spellStart"/>
      <w:r w:rsidR="0088006A" w:rsidRPr="0088006A">
        <w:t>Sorem</w:t>
      </w:r>
      <w:proofErr w:type="spellEnd"/>
      <w:r w:rsidR="0088006A" w:rsidRPr="0088006A">
        <w:t>; William A. (Katy, TX), Shafer; Lee L. (Big Piney, WY)</w:t>
      </w:r>
    </w:p>
    <w:p w:rsidR="0088006A" w:rsidRDefault="0088006A" w:rsidP="00955F21">
      <w:pPr>
        <w:spacing w:before="120" w:after="0" w:line="240" w:lineRule="auto"/>
        <w:ind w:left="360"/>
      </w:pPr>
      <w:proofErr w:type="gramStart"/>
      <w:r w:rsidRPr="00EF1176">
        <w:rPr>
          <w:b/>
        </w:rPr>
        <w:t>USA Patent No.</w:t>
      </w:r>
      <w:proofErr w:type="gramEnd"/>
      <w:r w:rsidRPr="00EF1176">
        <w:rPr>
          <w:b/>
        </w:rPr>
        <w:t xml:space="preserve">  6,672,405</w:t>
      </w:r>
      <w:r w:rsidR="00EF1176">
        <w:t xml:space="preserve"> “</w:t>
      </w:r>
      <w:r>
        <w:t>Perforating gun assembly for use in mult</w:t>
      </w:r>
      <w:r w:rsidR="00EF1176">
        <w:t xml:space="preserve">i-stage stimulation operations“, </w:t>
      </w:r>
      <w:proofErr w:type="spellStart"/>
      <w:r w:rsidRPr="0088006A">
        <w:t>Tolman</w:t>
      </w:r>
      <w:proofErr w:type="spellEnd"/>
      <w:r w:rsidRPr="0088006A">
        <w:t xml:space="preserve">; Randy C. (Spring, TX), </w:t>
      </w:r>
      <w:proofErr w:type="spellStart"/>
      <w:r w:rsidRPr="0088006A">
        <w:t>Kinison</w:t>
      </w:r>
      <w:proofErr w:type="spellEnd"/>
      <w:r w:rsidRPr="0088006A">
        <w:t xml:space="preserve">; David A. (Kingwood, TX), </w:t>
      </w:r>
      <w:proofErr w:type="spellStart"/>
      <w:r w:rsidRPr="0088006A">
        <w:t>Nygaard</w:t>
      </w:r>
      <w:proofErr w:type="spellEnd"/>
      <w:r w:rsidRPr="0088006A">
        <w:t xml:space="preserve">; Kris J. (Houston, TX), </w:t>
      </w:r>
      <w:proofErr w:type="spellStart"/>
      <w:r w:rsidRPr="0088006A">
        <w:t>Sorem</w:t>
      </w:r>
      <w:proofErr w:type="spellEnd"/>
      <w:r w:rsidRPr="0088006A">
        <w:t>; William A. (Katy, TX), Hall; Timothy J. (Houston, TX), Bailey; Jeffrey R. (Houston, TX</w:t>
      </w:r>
      <w:r>
        <w:t>)</w:t>
      </w:r>
    </w:p>
    <w:p w:rsidR="0088006A" w:rsidRDefault="00EF1176" w:rsidP="00955F21">
      <w:pPr>
        <w:spacing w:before="120" w:after="0" w:line="240" w:lineRule="auto"/>
        <w:ind w:left="360"/>
      </w:pPr>
      <w:proofErr w:type="gramStart"/>
      <w:r w:rsidRPr="00EF1176">
        <w:rPr>
          <w:b/>
        </w:rPr>
        <w:t>USA Patent No.</w:t>
      </w:r>
      <w:proofErr w:type="gramEnd"/>
      <w:r w:rsidRPr="00EF1176">
        <w:rPr>
          <w:b/>
        </w:rPr>
        <w:t xml:space="preserve">  6,543,538</w:t>
      </w:r>
      <w:r>
        <w:t xml:space="preserve"> “</w:t>
      </w:r>
      <w:r w:rsidR="0088006A">
        <w:t>Method for treating multiple wellbore intervals</w:t>
      </w:r>
      <w:r>
        <w:t>”,</w:t>
      </w:r>
      <w:r w:rsidR="0088006A">
        <w:t xml:space="preserve">  </w:t>
      </w:r>
      <w:proofErr w:type="spellStart"/>
      <w:r w:rsidR="0088006A" w:rsidRPr="0088006A">
        <w:t>Tolman</w:t>
      </w:r>
      <w:proofErr w:type="spellEnd"/>
      <w:r w:rsidR="0088006A" w:rsidRPr="0088006A">
        <w:t xml:space="preserve">; Randy C. (Spring, TX), </w:t>
      </w:r>
      <w:proofErr w:type="spellStart"/>
      <w:r w:rsidR="0088006A" w:rsidRPr="0088006A">
        <w:t>Nygaard</w:t>
      </w:r>
      <w:proofErr w:type="spellEnd"/>
      <w:r w:rsidR="0088006A" w:rsidRPr="0088006A">
        <w:t>; Kris J. (Houston, TX), El-</w:t>
      </w:r>
      <w:proofErr w:type="spellStart"/>
      <w:r w:rsidR="0088006A" w:rsidRPr="0088006A">
        <w:t>Rabaa</w:t>
      </w:r>
      <w:proofErr w:type="spellEnd"/>
      <w:r w:rsidR="0088006A" w:rsidRPr="0088006A">
        <w:t xml:space="preserve">; Abdel </w:t>
      </w:r>
      <w:proofErr w:type="spellStart"/>
      <w:r w:rsidR="0088006A" w:rsidRPr="0088006A">
        <w:t>Wadood</w:t>
      </w:r>
      <w:proofErr w:type="spellEnd"/>
      <w:r w:rsidR="0088006A" w:rsidRPr="0088006A">
        <w:t xml:space="preserve"> M. (Houston, TX), </w:t>
      </w:r>
      <w:proofErr w:type="spellStart"/>
      <w:r w:rsidR="0088006A" w:rsidRPr="0088006A">
        <w:t>Sorem</w:t>
      </w:r>
      <w:proofErr w:type="spellEnd"/>
      <w:r w:rsidR="0088006A" w:rsidRPr="0088006A">
        <w:t>; William A. (Katy, TX)</w:t>
      </w:r>
    </w:p>
    <w:p w:rsidR="0088006A" w:rsidRDefault="0088006A" w:rsidP="00955F21">
      <w:pPr>
        <w:spacing w:before="120" w:after="0" w:line="240" w:lineRule="auto"/>
        <w:ind w:left="360"/>
      </w:pPr>
      <w:r w:rsidRPr="00EF1176">
        <w:rPr>
          <w:b/>
        </w:rPr>
        <w:t xml:space="preserve">USA </w:t>
      </w:r>
      <w:r w:rsidR="00EF1176" w:rsidRPr="00EF1176">
        <w:rPr>
          <w:b/>
        </w:rPr>
        <w:t>Patent No. 6,520,255</w:t>
      </w:r>
      <w:r w:rsidR="00EF1176">
        <w:t xml:space="preserve"> “</w:t>
      </w:r>
      <w:r>
        <w:t xml:space="preserve">Method and apparatus for stimulation </w:t>
      </w:r>
      <w:r w:rsidR="00EF1176">
        <w:t>of multiple formation intervals”,</w:t>
      </w:r>
      <w:r>
        <w:t xml:space="preserve"> </w:t>
      </w:r>
      <w:proofErr w:type="spellStart"/>
      <w:r w:rsidRPr="0088006A">
        <w:t>Tolman</w:t>
      </w:r>
      <w:proofErr w:type="spellEnd"/>
      <w:r w:rsidRPr="0088006A">
        <w:t>; Randy C. (</w:t>
      </w:r>
      <w:proofErr w:type="spellStart"/>
      <w:r w:rsidRPr="0088006A">
        <w:t>Marbleton</w:t>
      </w:r>
      <w:proofErr w:type="spellEnd"/>
      <w:r w:rsidRPr="0088006A">
        <w:t xml:space="preserve">, WY), Carlson; Lawrence O. (Cypress, TX), </w:t>
      </w:r>
      <w:proofErr w:type="spellStart"/>
      <w:r w:rsidRPr="0088006A">
        <w:t>Kinison</w:t>
      </w:r>
      <w:proofErr w:type="spellEnd"/>
      <w:r w:rsidRPr="0088006A">
        <w:t xml:space="preserve">; David A. (Kingwood, TX), </w:t>
      </w:r>
      <w:proofErr w:type="spellStart"/>
      <w:r w:rsidRPr="0088006A">
        <w:t>Nygaard</w:t>
      </w:r>
      <w:proofErr w:type="spellEnd"/>
      <w:r w:rsidRPr="0088006A">
        <w:t xml:space="preserve">; Kris J. (Houston, TX), Goss; Glenn S. (Kingwood, TX), </w:t>
      </w:r>
      <w:proofErr w:type="spellStart"/>
      <w:r w:rsidRPr="0088006A">
        <w:t>Sorem</w:t>
      </w:r>
      <w:proofErr w:type="spellEnd"/>
      <w:r w:rsidRPr="0088006A">
        <w:t>; William A. (Katy, TX), Shafer; Lee L. (Big Piney, WY)</w:t>
      </w:r>
    </w:p>
    <w:p w:rsidR="0088006A" w:rsidRDefault="00EF1176" w:rsidP="00955F21">
      <w:pPr>
        <w:spacing w:before="120" w:after="0" w:line="240" w:lineRule="auto"/>
        <w:ind w:left="360"/>
      </w:pPr>
      <w:proofErr w:type="gramStart"/>
      <w:r w:rsidRPr="00EF1176">
        <w:rPr>
          <w:b/>
        </w:rPr>
        <w:t>USA Patent No.</w:t>
      </w:r>
      <w:proofErr w:type="gramEnd"/>
      <w:r w:rsidRPr="00EF1176">
        <w:rPr>
          <w:b/>
        </w:rPr>
        <w:t xml:space="preserve">  6,394,184</w:t>
      </w:r>
      <w:r>
        <w:t xml:space="preserve"> “</w:t>
      </w:r>
      <w:r w:rsidR="0088006A">
        <w:t>Method and apparatus for stimulation o</w:t>
      </w:r>
      <w:r>
        <w:t xml:space="preserve">f multiple formation intervals”, </w:t>
      </w:r>
      <w:proofErr w:type="spellStart"/>
      <w:r w:rsidR="0088006A" w:rsidRPr="0088006A">
        <w:t>Tolman</w:t>
      </w:r>
      <w:proofErr w:type="spellEnd"/>
      <w:r w:rsidR="0088006A" w:rsidRPr="0088006A">
        <w:t>; Randy C. (</w:t>
      </w:r>
      <w:proofErr w:type="spellStart"/>
      <w:r w:rsidR="0088006A" w:rsidRPr="0088006A">
        <w:t>Marbleton</w:t>
      </w:r>
      <w:proofErr w:type="spellEnd"/>
      <w:r w:rsidR="0088006A" w:rsidRPr="0088006A">
        <w:t xml:space="preserve">, WY), Carlson; Lawrence O. (Cypress, TX), </w:t>
      </w:r>
      <w:proofErr w:type="spellStart"/>
      <w:r w:rsidR="0088006A" w:rsidRPr="0088006A">
        <w:t>Kinison</w:t>
      </w:r>
      <w:proofErr w:type="spellEnd"/>
      <w:r w:rsidR="0088006A" w:rsidRPr="0088006A">
        <w:t xml:space="preserve">; David A. (Kingwood, TX), </w:t>
      </w:r>
      <w:proofErr w:type="spellStart"/>
      <w:r w:rsidR="0088006A" w:rsidRPr="0088006A">
        <w:t>Nygaard</w:t>
      </w:r>
      <w:proofErr w:type="spellEnd"/>
      <w:r w:rsidR="0088006A" w:rsidRPr="0088006A">
        <w:t xml:space="preserve">; Kris J. (Houston, TX), Goss; Glenn S. (Kingwood, TX), </w:t>
      </w:r>
      <w:proofErr w:type="spellStart"/>
      <w:r w:rsidR="0088006A" w:rsidRPr="0088006A">
        <w:t>Sorem</w:t>
      </w:r>
      <w:proofErr w:type="spellEnd"/>
      <w:r w:rsidR="0088006A" w:rsidRPr="0088006A">
        <w:t>; William A. (Katy, TX), Shafer; Lee L. (Big Piney, WY)</w:t>
      </w:r>
    </w:p>
    <w:p w:rsidR="00FC318B" w:rsidRPr="00C00B00" w:rsidRDefault="00FC318B" w:rsidP="00955F21">
      <w:pPr>
        <w:spacing w:before="120" w:after="0" w:line="240" w:lineRule="auto"/>
        <w:ind w:left="360"/>
      </w:pPr>
      <w:proofErr w:type="gramStart"/>
      <w:r w:rsidRPr="00EF1176">
        <w:rPr>
          <w:b/>
        </w:rPr>
        <w:t>USA Patent No.</w:t>
      </w:r>
      <w:proofErr w:type="gramEnd"/>
      <w:r w:rsidRPr="00EF1176">
        <w:rPr>
          <w:b/>
        </w:rPr>
        <w:t xml:space="preserve">  </w:t>
      </w:r>
      <w:r w:rsidRPr="00FC318B">
        <w:rPr>
          <w:b/>
        </w:rPr>
        <w:t xml:space="preserve">5,040,560 </w:t>
      </w:r>
      <w:r>
        <w:t xml:space="preserve">“Method and apparatus for controlled modification of fluid flow”, </w:t>
      </w:r>
      <w:proofErr w:type="spellStart"/>
      <w:r w:rsidRPr="00FC318B">
        <w:t>Glezer</w:t>
      </w:r>
      <w:proofErr w:type="spellEnd"/>
      <w:r w:rsidRPr="00FC318B">
        <w:t xml:space="preserve">; Ari (Tucson, AZ), </w:t>
      </w:r>
      <w:proofErr w:type="spellStart"/>
      <w:r w:rsidRPr="00FC318B">
        <w:t>Nygaard</w:t>
      </w:r>
      <w:proofErr w:type="spellEnd"/>
      <w:r w:rsidRPr="00FC318B">
        <w:t xml:space="preserve">; Kris J. (Glendale, AZ), </w:t>
      </w:r>
      <w:proofErr w:type="spellStart"/>
      <w:r w:rsidRPr="00FC318B">
        <w:t>Wiltse</w:t>
      </w:r>
      <w:proofErr w:type="spellEnd"/>
      <w:r w:rsidRPr="00FC318B">
        <w:t xml:space="preserve">; </w:t>
      </w:r>
      <w:r>
        <w:t xml:space="preserve">and </w:t>
      </w:r>
      <w:r w:rsidRPr="00FC318B">
        <w:t>John M. (Tucson, AZ)</w:t>
      </w:r>
    </w:p>
    <w:p w:rsidR="003231E7" w:rsidRDefault="003231E7" w:rsidP="00AB40D9">
      <w:pPr>
        <w:spacing w:before="180" w:after="180" w:line="240" w:lineRule="auto"/>
        <w:rPr>
          <w:b/>
          <w:i/>
          <w:sz w:val="24"/>
          <w:szCs w:val="24"/>
        </w:rPr>
      </w:pPr>
    </w:p>
    <w:p w:rsidR="00AB40D9" w:rsidRDefault="00AB40D9" w:rsidP="00AB40D9">
      <w:pPr>
        <w:spacing w:before="180" w:after="180" w:line="240" w:lineRule="auto"/>
        <w:rPr>
          <w:b/>
          <w:i/>
          <w:sz w:val="24"/>
          <w:szCs w:val="24"/>
        </w:rPr>
      </w:pPr>
      <w:r w:rsidRPr="001D0DAC">
        <w:rPr>
          <w:b/>
          <w:i/>
          <w:sz w:val="24"/>
          <w:szCs w:val="24"/>
        </w:rPr>
        <w:t>Internal ExxonMobil Company Reports</w:t>
      </w:r>
      <w:r>
        <w:rPr>
          <w:b/>
          <w:i/>
          <w:sz w:val="24"/>
          <w:szCs w:val="24"/>
        </w:rPr>
        <w:t>: Author or Co-author on 14 internal ExxonMobil research reports related to subsurface engineering and subsurface technology.</w:t>
      </w:r>
      <w:r w:rsidRPr="00B9744B">
        <w:t xml:space="preserve"> </w:t>
      </w:r>
    </w:p>
    <w:p w:rsidR="002714A0" w:rsidRDefault="002714A0" w:rsidP="00955F21">
      <w:pPr>
        <w:spacing w:before="120" w:after="0" w:line="240" w:lineRule="auto"/>
        <w:rPr>
          <w:b/>
          <w:i/>
          <w:sz w:val="24"/>
          <w:szCs w:val="24"/>
        </w:rPr>
      </w:pPr>
    </w:p>
    <w:p w:rsidR="00955F21" w:rsidRDefault="00955F21" w:rsidP="00955F21">
      <w:pPr>
        <w:spacing w:before="12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Professional Society Memberships &amp; Involvement</w:t>
      </w:r>
    </w:p>
    <w:p w:rsidR="00955F21" w:rsidRDefault="00955F21" w:rsidP="00AB40D9">
      <w:pPr>
        <w:spacing w:before="120"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Member - </w:t>
      </w:r>
      <w:r w:rsidRPr="00AB40D9">
        <w:rPr>
          <w:i/>
          <w:sz w:val="24"/>
          <w:szCs w:val="24"/>
        </w:rPr>
        <w:t>Society of Petroleum Engineers</w:t>
      </w:r>
    </w:p>
    <w:p w:rsidR="00955F21" w:rsidRPr="00AB40D9" w:rsidRDefault="00955F21" w:rsidP="00AB40D9">
      <w:pPr>
        <w:spacing w:before="120" w:after="0" w:line="240" w:lineRule="auto"/>
        <w:ind w:left="360"/>
        <w:rPr>
          <w:i/>
          <w:sz w:val="24"/>
          <w:szCs w:val="24"/>
        </w:rPr>
      </w:pPr>
      <w:r>
        <w:rPr>
          <w:sz w:val="24"/>
          <w:szCs w:val="24"/>
        </w:rPr>
        <w:t xml:space="preserve">Member - </w:t>
      </w:r>
      <w:r w:rsidRPr="00AB40D9">
        <w:rPr>
          <w:i/>
          <w:sz w:val="24"/>
          <w:szCs w:val="24"/>
        </w:rPr>
        <w:t>American Society of Mechanical Engineers</w:t>
      </w:r>
    </w:p>
    <w:p w:rsidR="00955F21" w:rsidRPr="00955F21" w:rsidRDefault="00955F21" w:rsidP="00AB40D9">
      <w:pPr>
        <w:spacing w:before="120"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Co-Chair - Society of Petroleum Engineers </w:t>
      </w:r>
      <w:r w:rsidR="00AB40D9">
        <w:rPr>
          <w:sz w:val="24"/>
          <w:szCs w:val="24"/>
        </w:rPr>
        <w:t>Applied Technology</w:t>
      </w:r>
      <w:r>
        <w:rPr>
          <w:sz w:val="24"/>
          <w:szCs w:val="24"/>
        </w:rPr>
        <w:t xml:space="preserve"> Workshop: </w:t>
      </w:r>
      <w:r w:rsidRPr="00955F21">
        <w:rPr>
          <w:i/>
          <w:sz w:val="24"/>
          <w:szCs w:val="24"/>
        </w:rPr>
        <w:t xml:space="preserve">Shale as a Reservoir: Leveraging Formation </w:t>
      </w:r>
      <w:proofErr w:type="spellStart"/>
      <w:r w:rsidRPr="00955F21">
        <w:rPr>
          <w:i/>
          <w:sz w:val="24"/>
          <w:szCs w:val="24"/>
        </w:rPr>
        <w:t>Characterisation</w:t>
      </w:r>
      <w:proofErr w:type="spellEnd"/>
      <w:r w:rsidRPr="00955F21">
        <w:rPr>
          <w:i/>
          <w:sz w:val="24"/>
          <w:szCs w:val="24"/>
        </w:rPr>
        <w:t>, Well Placement and Unique Completions to Improve Multi-Stage Stimulation”</w:t>
      </w:r>
      <w:r>
        <w:rPr>
          <w:sz w:val="24"/>
          <w:szCs w:val="24"/>
        </w:rPr>
        <w:t>, Prague, Oct 1-4 2012.</w:t>
      </w:r>
    </w:p>
    <w:p w:rsidR="00955F21" w:rsidRDefault="00955F21" w:rsidP="00955F21">
      <w:pPr>
        <w:spacing w:before="120" w:after="0" w:line="240" w:lineRule="auto"/>
        <w:rPr>
          <w:b/>
          <w:i/>
          <w:sz w:val="24"/>
          <w:szCs w:val="24"/>
        </w:rPr>
      </w:pPr>
    </w:p>
    <w:sectPr w:rsidR="00955F21" w:rsidSect="002714A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F8" w:rsidRDefault="002129F8">
      <w:pPr>
        <w:spacing w:after="0" w:line="240" w:lineRule="auto"/>
      </w:pPr>
      <w:r>
        <w:separator/>
      </w:r>
    </w:p>
  </w:endnote>
  <w:endnote w:type="continuationSeparator" w:id="0">
    <w:p w:rsidR="002129F8" w:rsidRDefault="0021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5604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14A0" w:rsidRDefault="002714A0" w:rsidP="002714A0">
        <w:pPr>
          <w:pStyle w:val="Piedepgina"/>
          <w:jc w:val="center"/>
        </w:pPr>
        <w:r>
          <w:t xml:space="preserve"> -</w:t>
        </w:r>
        <w:r w:rsidR="00EC242B">
          <w:fldChar w:fldCharType="begin"/>
        </w:r>
        <w:r>
          <w:instrText xml:space="preserve"> PAGE   \* MERGEFORMAT </w:instrText>
        </w:r>
        <w:r w:rsidR="00EC242B">
          <w:fldChar w:fldCharType="separate"/>
        </w:r>
        <w:r w:rsidR="00B576BB">
          <w:rPr>
            <w:noProof/>
          </w:rPr>
          <w:t>1</w:t>
        </w:r>
        <w:r w:rsidR="00EC242B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F8" w:rsidRDefault="002129F8">
      <w:pPr>
        <w:spacing w:after="0" w:line="240" w:lineRule="auto"/>
      </w:pPr>
      <w:r>
        <w:separator/>
      </w:r>
    </w:p>
  </w:footnote>
  <w:footnote w:type="continuationSeparator" w:id="0">
    <w:p w:rsidR="002129F8" w:rsidRDefault="0021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4A0" w:rsidRDefault="002714A0" w:rsidP="006A4BFA">
    <w:pPr>
      <w:spacing w:after="0" w:line="240" w:lineRule="auto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Dr. K.J</w:t>
    </w:r>
    <w:proofErr w:type="gramStart"/>
    <w:r>
      <w:rPr>
        <w:b/>
        <w:i/>
        <w:sz w:val="24"/>
        <w:szCs w:val="24"/>
      </w:rPr>
      <w:t>.(</w:t>
    </w:r>
    <w:proofErr w:type="gramEnd"/>
    <w:r>
      <w:rPr>
        <w:b/>
        <w:i/>
        <w:sz w:val="24"/>
        <w:szCs w:val="24"/>
      </w:rPr>
      <w:t xml:space="preserve">Kris) </w:t>
    </w:r>
    <w:proofErr w:type="spellStart"/>
    <w:r>
      <w:rPr>
        <w:b/>
        <w:i/>
        <w:sz w:val="24"/>
        <w:szCs w:val="24"/>
      </w:rPr>
      <w:t>Nygaard</w:t>
    </w:r>
    <w:proofErr w:type="spellEnd"/>
  </w:p>
  <w:p w:rsidR="002714A0" w:rsidRPr="002714A0" w:rsidRDefault="002714A0" w:rsidP="006A4BFA">
    <w:pPr>
      <w:spacing w:after="0" w:line="240" w:lineRule="auto"/>
      <w:jc w:val="right"/>
      <w:rPr>
        <w:i/>
        <w:sz w:val="20"/>
        <w:szCs w:val="20"/>
      </w:rPr>
    </w:pPr>
    <w:r w:rsidRPr="002714A0">
      <w:rPr>
        <w:i/>
        <w:sz w:val="20"/>
        <w:szCs w:val="20"/>
      </w:rPr>
      <w:t>ExxonMobil Production Company</w:t>
    </w:r>
  </w:p>
  <w:p w:rsidR="002714A0" w:rsidRPr="002714A0" w:rsidRDefault="002714A0" w:rsidP="006A4BFA">
    <w:pPr>
      <w:spacing w:after="0" w:line="240" w:lineRule="auto"/>
      <w:jc w:val="right"/>
      <w:rPr>
        <w:i/>
        <w:sz w:val="20"/>
        <w:szCs w:val="20"/>
      </w:rPr>
    </w:pPr>
    <w:r w:rsidRPr="002714A0">
      <w:rPr>
        <w:i/>
        <w:sz w:val="20"/>
        <w:szCs w:val="20"/>
      </w:rPr>
      <w:t xml:space="preserve">800 Bell Street </w:t>
    </w:r>
  </w:p>
  <w:p w:rsidR="002714A0" w:rsidRPr="002714A0" w:rsidRDefault="002714A0" w:rsidP="002714A0">
    <w:pPr>
      <w:spacing w:after="0" w:line="240" w:lineRule="auto"/>
      <w:jc w:val="right"/>
      <w:rPr>
        <w:i/>
        <w:sz w:val="20"/>
        <w:szCs w:val="20"/>
      </w:rPr>
    </w:pPr>
    <w:r w:rsidRPr="002714A0">
      <w:rPr>
        <w:i/>
        <w:sz w:val="20"/>
        <w:szCs w:val="20"/>
      </w:rPr>
      <w:t>Houston TX 77002</w:t>
    </w:r>
  </w:p>
  <w:p w:rsidR="002714A0" w:rsidRPr="002714A0" w:rsidRDefault="002714A0" w:rsidP="002714A0">
    <w:pPr>
      <w:spacing w:after="0" w:line="240" w:lineRule="auto"/>
      <w:jc w:val="right"/>
      <w:rPr>
        <w:i/>
        <w:sz w:val="20"/>
        <w:szCs w:val="20"/>
      </w:rPr>
    </w:pPr>
    <w:r w:rsidRPr="002714A0">
      <w:rPr>
        <w:i/>
        <w:sz w:val="20"/>
        <w:szCs w:val="20"/>
      </w:rPr>
      <w:t>713-656-3308 (office)</w:t>
    </w:r>
  </w:p>
  <w:p w:rsidR="002714A0" w:rsidRPr="002714A0" w:rsidRDefault="002714A0" w:rsidP="002714A0">
    <w:pPr>
      <w:spacing w:after="0" w:line="240" w:lineRule="auto"/>
      <w:jc w:val="right"/>
      <w:rPr>
        <w:i/>
        <w:sz w:val="20"/>
        <w:szCs w:val="20"/>
      </w:rPr>
    </w:pPr>
    <w:r w:rsidRPr="002714A0">
      <w:rPr>
        <w:i/>
        <w:sz w:val="20"/>
        <w:szCs w:val="20"/>
      </w:rPr>
      <w:t>kris.j.nygaard@exxonmobil.com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A6471"/>
    <w:multiLevelType w:val="hybridMultilevel"/>
    <w:tmpl w:val="1260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C4C41"/>
    <w:multiLevelType w:val="hybridMultilevel"/>
    <w:tmpl w:val="482ADA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1B676D"/>
    <w:multiLevelType w:val="hybridMultilevel"/>
    <w:tmpl w:val="58B4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8006A"/>
    <w:rsid w:val="000F2B78"/>
    <w:rsid w:val="00110271"/>
    <w:rsid w:val="00187B0E"/>
    <w:rsid w:val="001D0DAC"/>
    <w:rsid w:val="002129F8"/>
    <w:rsid w:val="002714A0"/>
    <w:rsid w:val="00282620"/>
    <w:rsid w:val="0028605D"/>
    <w:rsid w:val="002947AE"/>
    <w:rsid w:val="002D4482"/>
    <w:rsid w:val="003231E7"/>
    <w:rsid w:val="00364528"/>
    <w:rsid w:val="0037622F"/>
    <w:rsid w:val="004B3F67"/>
    <w:rsid w:val="00543093"/>
    <w:rsid w:val="00575896"/>
    <w:rsid w:val="005E20CF"/>
    <w:rsid w:val="006266AD"/>
    <w:rsid w:val="006A4BFA"/>
    <w:rsid w:val="00724152"/>
    <w:rsid w:val="00777C0B"/>
    <w:rsid w:val="007F2D24"/>
    <w:rsid w:val="0088006A"/>
    <w:rsid w:val="00955F21"/>
    <w:rsid w:val="009B46E9"/>
    <w:rsid w:val="009C1E72"/>
    <w:rsid w:val="009C3670"/>
    <w:rsid w:val="009D0765"/>
    <w:rsid w:val="00A653BA"/>
    <w:rsid w:val="00AB40D9"/>
    <w:rsid w:val="00AD7D7A"/>
    <w:rsid w:val="00AE035A"/>
    <w:rsid w:val="00B05BEA"/>
    <w:rsid w:val="00B576BB"/>
    <w:rsid w:val="00B9744B"/>
    <w:rsid w:val="00C00B00"/>
    <w:rsid w:val="00C94F44"/>
    <w:rsid w:val="00CF4208"/>
    <w:rsid w:val="00D06959"/>
    <w:rsid w:val="00DD05BD"/>
    <w:rsid w:val="00E0141D"/>
    <w:rsid w:val="00EC242B"/>
    <w:rsid w:val="00EE1A45"/>
    <w:rsid w:val="00EF1176"/>
    <w:rsid w:val="00F14D8A"/>
    <w:rsid w:val="00F2458D"/>
    <w:rsid w:val="00FC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4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F67"/>
  </w:style>
  <w:style w:type="paragraph" w:styleId="Piedepgina">
    <w:name w:val="footer"/>
    <w:basedOn w:val="Normal"/>
    <w:link w:val="PiedepginaCar"/>
    <w:uiPriority w:val="99"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F67"/>
  </w:style>
  <w:style w:type="character" w:styleId="Hipervnculo">
    <w:name w:val="Hyperlink"/>
    <w:basedOn w:val="Fuentedeprrafopredeter"/>
    <w:uiPriority w:val="99"/>
    <w:unhideWhenUsed/>
    <w:rsid w:val="0088006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06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53BA"/>
    <w:pPr>
      <w:ind w:left="720"/>
      <w:contextualSpacing/>
    </w:pPr>
  </w:style>
  <w:style w:type="character" w:customStyle="1" w:styleId="rrecvips1">
    <w:name w:val="rrecvips1"/>
    <w:basedOn w:val="Fuentedeprrafopredeter"/>
    <w:rsid w:val="00C00B00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F67"/>
  </w:style>
  <w:style w:type="paragraph" w:styleId="Footer">
    <w:name w:val="footer"/>
    <w:basedOn w:val="Normal"/>
    <w:link w:val="FooterChar"/>
    <w:uiPriority w:val="99"/>
    <w:unhideWhenUsed/>
    <w:rsid w:val="004B3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F67"/>
  </w:style>
  <w:style w:type="character" w:styleId="Hyperlink">
    <w:name w:val="Hyperlink"/>
    <w:basedOn w:val="DefaultParagraphFont"/>
    <w:uiPriority w:val="99"/>
    <w:unhideWhenUsed/>
    <w:rsid w:val="0088006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3BA"/>
    <w:pPr>
      <w:ind w:left="720"/>
      <w:contextualSpacing/>
    </w:pPr>
  </w:style>
  <w:style w:type="character" w:customStyle="1" w:styleId="rrecvips1">
    <w:name w:val="rrecvips1"/>
    <w:basedOn w:val="DefaultParagraphFont"/>
    <w:rsid w:val="00C00B00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2865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5729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8" w:color="auto"/>
            <w:right w:val="single" w:sz="6" w:space="0" w:color="auto"/>
          </w:divBdr>
          <w:divsChild>
            <w:div w:id="21448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44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A9A9A9"/>
                    <w:right w:val="single" w:sz="6" w:space="8" w:color="A9A9A9"/>
                  </w:divBdr>
                  <w:divsChild>
                    <w:div w:id="1668167253">
                      <w:marLeft w:val="0"/>
                      <w:marRight w:val="0"/>
                      <w:marTop w:val="0"/>
                      <w:marBottom w:val="0"/>
                      <w:divBdr>
                        <w:top w:val="outset" w:sz="12" w:space="8" w:color="999999"/>
                        <w:left w:val="outset" w:sz="12" w:space="8" w:color="999999"/>
                        <w:bottom w:val="outset" w:sz="12" w:space="8" w:color="999999"/>
                        <w:right w:val="outset" w:sz="12" w:space="8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364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304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7907">
                  <w:marLeft w:val="0"/>
                  <w:marRight w:val="0"/>
                  <w:marTop w:val="0"/>
                  <w:marBottom w:val="0"/>
                  <w:divBdr>
                    <w:top w:val="single" w:sz="6" w:space="0" w:color="8CC63F"/>
                    <w:left w:val="single" w:sz="6" w:space="0" w:color="8CC63F"/>
                    <w:bottom w:val="single" w:sz="6" w:space="0" w:color="8CC63F"/>
                    <w:right w:val="single" w:sz="6" w:space="0" w:color="8CC63F"/>
                  </w:divBdr>
                  <w:divsChild>
                    <w:div w:id="19605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006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3762">
                  <w:marLeft w:val="0"/>
                  <w:marRight w:val="0"/>
                  <w:marTop w:val="0"/>
                  <w:marBottom w:val="0"/>
                  <w:divBdr>
                    <w:top w:val="single" w:sz="6" w:space="0" w:color="8CC63F"/>
                    <w:left w:val="single" w:sz="6" w:space="0" w:color="8CC63F"/>
                    <w:bottom w:val="single" w:sz="6" w:space="0" w:color="8CC63F"/>
                    <w:right w:val="single" w:sz="6" w:space="0" w:color="8CC63F"/>
                  </w:divBdr>
                  <w:divsChild>
                    <w:div w:id="17896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4598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387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8" w:color="auto"/>
            <w:right w:val="single" w:sz="6" w:space="0" w:color="auto"/>
          </w:divBdr>
          <w:divsChild>
            <w:div w:id="4128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47443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A9A9A9"/>
                    <w:right w:val="single" w:sz="6" w:space="8" w:color="A9A9A9"/>
                  </w:divBdr>
                  <w:divsChild>
                    <w:div w:id="204567126">
                      <w:marLeft w:val="0"/>
                      <w:marRight w:val="0"/>
                      <w:marTop w:val="0"/>
                      <w:marBottom w:val="0"/>
                      <w:divBdr>
                        <w:top w:val="outset" w:sz="12" w:space="8" w:color="999999"/>
                        <w:left w:val="outset" w:sz="12" w:space="8" w:color="999999"/>
                        <w:bottom w:val="outset" w:sz="12" w:space="8" w:color="999999"/>
                        <w:right w:val="outset" w:sz="12" w:space="8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337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44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2291">
                  <w:marLeft w:val="0"/>
                  <w:marRight w:val="0"/>
                  <w:marTop w:val="0"/>
                  <w:marBottom w:val="0"/>
                  <w:divBdr>
                    <w:top w:val="single" w:sz="6" w:space="0" w:color="8CC63F"/>
                    <w:left w:val="single" w:sz="6" w:space="0" w:color="8CC63F"/>
                    <w:bottom w:val="single" w:sz="6" w:space="0" w:color="8CC63F"/>
                    <w:right w:val="single" w:sz="6" w:space="0" w:color="8CC63F"/>
                  </w:divBdr>
                  <w:divsChild>
                    <w:div w:id="5290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03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27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8" w:color="auto"/>
            <w:right w:val="single" w:sz="6" w:space="0" w:color="auto"/>
          </w:divBdr>
          <w:divsChild>
            <w:div w:id="12347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400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A9A9A9"/>
                    <w:right w:val="single" w:sz="6" w:space="8" w:color="A9A9A9"/>
                  </w:divBdr>
                  <w:divsChild>
                    <w:div w:id="605042053">
                      <w:marLeft w:val="0"/>
                      <w:marRight w:val="0"/>
                      <w:marTop w:val="0"/>
                      <w:marBottom w:val="0"/>
                      <w:divBdr>
                        <w:top w:val="outset" w:sz="12" w:space="8" w:color="999999"/>
                        <w:left w:val="outset" w:sz="12" w:space="8" w:color="999999"/>
                        <w:bottom w:val="outset" w:sz="12" w:space="8" w:color="999999"/>
                        <w:right w:val="outset" w:sz="12" w:space="8" w:color="999999"/>
                      </w:divBdr>
                    </w:div>
                  </w:divsChild>
                </w:div>
              </w:divsChild>
            </w:div>
          </w:divsChild>
        </w:div>
      </w:divsChild>
    </w:div>
    <w:div w:id="1787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630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8276">
                  <w:marLeft w:val="0"/>
                  <w:marRight w:val="0"/>
                  <w:marTop w:val="0"/>
                  <w:marBottom w:val="0"/>
                  <w:divBdr>
                    <w:top w:val="single" w:sz="6" w:space="0" w:color="8CC63F"/>
                    <w:left w:val="single" w:sz="6" w:space="0" w:color="8CC63F"/>
                    <w:bottom w:val="single" w:sz="6" w:space="0" w:color="8CC63F"/>
                    <w:right w:val="single" w:sz="6" w:space="0" w:color="8CC63F"/>
                  </w:divBdr>
                  <w:divsChild>
                    <w:div w:id="8334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9443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86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8" w:color="auto"/>
            <w:right w:val="single" w:sz="6" w:space="0" w:color="auto"/>
          </w:divBdr>
          <w:divsChild>
            <w:div w:id="6999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2434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A9A9A9"/>
                    <w:right w:val="single" w:sz="6" w:space="8" w:color="A9A9A9"/>
                  </w:divBdr>
                  <w:divsChild>
                    <w:div w:id="585958420">
                      <w:marLeft w:val="0"/>
                      <w:marRight w:val="0"/>
                      <w:marTop w:val="0"/>
                      <w:marBottom w:val="0"/>
                      <w:divBdr>
                        <w:top w:val="outset" w:sz="12" w:space="8" w:color="999999"/>
                        <w:left w:val="outset" w:sz="12" w:space="8" w:color="999999"/>
                        <w:bottom w:val="outset" w:sz="12" w:space="8" w:color="999999"/>
                        <w:right w:val="outset" w:sz="12" w:space="8" w:color="99999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ink.aip.org/link/?&amp;l_creator=getabs-normal1&amp;l_dir=FWD&amp;l_rel=CITES&amp;from_key=PHFLE6000006000001000381000001&amp;from_keyType=CVIPS&amp;from_loc=AIP&amp;to_j=PFADEB&amp;to_v=2&amp;to_p=461&amp;to_loc=AIP&amp;to_url=http%3A%2F%2Flink.aip.org%2Flink%2F%3FPFA%2F2%2F461%2F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EFFBDB6E22F040B0D2C5C934080ABA" ma:contentTypeVersion="0" ma:contentTypeDescription="Crear nuevo documento." ma:contentTypeScope="" ma:versionID="2d3aab003a7c8a775f476aba3ba45e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03a7f0c3253a501f94ede70caf17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952D8A6-E034-4F41-ADFB-B94A28F56E7C}"/>
</file>

<file path=customXml/itemProps2.xml><?xml version="1.0" encoding="utf-8"?>
<ds:datastoreItem xmlns:ds="http://schemas.openxmlformats.org/officeDocument/2006/customXml" ds:itemID="{BAE80556-165D-4CAD-A59E-9B52213B2F2F}"/>
</file>

<file path=customXml/itemProps3.xml><?xml version="1.0" encoding="utf-8"?>
<ds:datastoreItem xmlns:ds="http://schemas.openxmlformats.org/officeDocument/2006/customXml" ds:itemID="{4B5091D0-0768-471D-B3CD-1996842F3AEB}"/>
</file>

<file path=customXml/itemProps4.xml><?xml version="1.0" encoding="utf-8"?>
<ds:datastoreItem xmlns:ds="http://schemas.openxmlformats.org/officeDocument/2006/customXml" ds:itemID="{2BA07D75-229A-445E-B8A5-2121379FC1E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 or an Affiliate</Company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 J. Nygaard</dc:creator>
  <cp:lastModifiedBy>ana.sanchez</cp:lastModifiedBy>
  <cp:revision>1</cp:revision>
  <dcterms:created xsi:type="dcterms:W3CDTF">2012-09-26T15:13:00Z</dcterms:created>
  <dcterms:modified xsi:type="dcterms:W3CDTF">2012-09-26T15:13:00Z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925501516</vt:i4>
  </property>
  <property fmtid="{D5CDD505-2E9C-101B-9397-08002B2CF9AE}" pid="3" name="_NewReviewCycle">
    <vt:lpwstr/>
  </property>
  <property fmtid="{D5CDD505-2E9C-101B-9397-08002B2CF9AE}" pid="4" name="_EmailSubject">
    <vt:lpwstr>CV for Nygaard</vt:lpwstr>
  </property>
  <property fmtid="{D5CDD505-2E9C-101B-9397-08002B2CF9AE}" pid="5" name="_AuthorEmail">
    <vt:lpwstr>kris.j.nygaard@exxonmobil.com</vt:lpwstr>
  </property>
  <property fmtid="{D5CDD505-2E9C-101B-9397-08002B2CF9AE}" pid="6" name="_AuthorEmailDisplayName">
    <vt:lpwstr>Nygaard, Kris J</vt:lpwstr>
  </property>
  <property fmtid="{D5CDD505-2E9C-101B-9397-08002B2CF9AE}" pid="7" name="_ReviewingToolsShownOnce">
    <vt:lpwstr/>
  </property>
  <property fmtid="{D5CDD505-2E9C-101B-9397-08002B2CF9AE}" pid="8" name="ContentTypeId">
    <vt:lpwstr>0x01010094EFFBDB6E22F040B0D2C5C934080ABA</vt:lpwstr>
  </property>
  <property fmtid="{D5CDD505-2E9C-101B-9397-08002B2CF9AE}" pid="9" name="Tipo Documento">
    <vt:lpwstr>Hoja de Vida Conferencistas</vt:lpwstr>
  </property>
  <property fmtid="{D5CDD505-2E9C-101B-9397-08002B2CF9AE}" pid="10" name="Order">
    <vt:r8>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TemplateUrl">
    <vt:lpwstr/>
  </property>
</Properties>
</file>