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61551" w14:textId="66750F47" w:rsidR="006F6D19" w:rsidRPr="001F2D05" w:rsidRDefault="006F6D19" w:rsidP="006F6D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lang w:val="es-ES_tradnl"/>
        </w:rPr>
      </w:pPr>
      <w:bookmarkStart w:id="0" w:name="_Hlk173595450"/>
      <w:r w:rsidRPr="00465BC6">
        <w:rPr>
          <w:rFonts w:ascii="Arial" w:eastAsia="Arial" w:hAnsi="Arial" w:cs="Arial"/>
          <w:b/>
          <w:lang w:val="es-ES_tradnl"/>
        </w:rPr>
        <w:t xml:space="preserve">PROCESO PERMANENTE DE </w:t>
      </w:r>
      <w:r w:rsidRPr="001F2D05">
        <w:rPr>
          <w:rFonts w:ascii="Arial" w:eastAsia="Arial" w:hAnsi="Arial" w:cs="Arial"/>
          <w:b/>
          <w:lang w:val="es-ES_tradnl"/>
        </w:rPr>
        <w:t>SELECCIÓN DE CONTRATISTAS PARA LA OPERACIÓN Y ADMINISTRACIÓN DE ÁREAS CON ACTIVOS PRODUCTIVOS</w:t>
      </w:r>
    </w:p>
    <w:bookmarkEnd w:id="0"/>
    <w:p w14:paraId="5D0084BD" w14:textId="77777777" w:rsidR="000A42E2" w:rsidRPr="001F2D05" w:rsidRDefault="000A42E2" w:rsidP="000A42E2">
      <w:pPr>
        <w:rPr>
          <w:lang w:val="es-ES_tradnl"/>
        </w:rPr>
      </w:pPr>
    </w:p>
    <w:p w14:paraId="7CA5F00F" w14:textId="0216D1A3" w:rsidR="000A42E2" w:rsidRPr="002B0EEB" w:rsidRDefault="001174B4" w:rsidP="001174B4">
      <w:pPr>
        <w:jc w:val="center"/>
        <w:rPr>
          <w:rFonts w:ascii="Arial" w:hAnsi="Arial" w:cs="Arial"/>
          <w:b/>
          <w:bCs/>
        </w:rPr>
      </w:pPr>
      <w:r w:rsidRPr="002B0EEB">
        <w:rPr>
          <w:rFonts w:ascii="Arial" w:hAnsi="Arial" w:cs="Arial"/>
          <w:b/>
          <w:bCs/>
        </w:rPr>
        <w:t>FORMATO No.</w:t>
      </w:r>
      <w:r w:rsidR="009F45FE" w:rsidRPr="002B0EEB">
        <w:rPr>
          <w:rFonts w:ascii="Arial" w:hAnsi="Arial" w:cs="Arial"/>
          <w:b/>
          <w:bCs/>
        </w:rPr>
        <w:t xml:space="preserve"> </w:t>
      </w:r>
      <w:r w:rsidRPr="002B0EEB">
        <w:rPr>
          <w:rFonts w:ascii="Arial" w:hAnsi="Arial" w:cs="Arial"/>
          <w:b/>
          <w:bCs/>
        </w:rPr>
        <w:t>2</w:t>
      </w:r>
      <w:r w:rsidR="00FE1A81" w:rsidRPr="002B0EEB">
        <w:rPr>
          <w:rFonts w:ascii="Arial" w:hAnsi="Arial" w:cs="Arial"/>
          <w:b/>
          <w:bCs/>
        </w:rPr>
        <w:t>5</w:t>
      </w:r>
    </w:p>
    <w:p w14:paraId="18AA19DC" w14:textId="3703CC25" w:rsidR="000A42E2" w:rsidRDefault="000A42E2" w:rsidP="000A42E2"/>
    <w:p w14:paraId="441D17E4" w14:textId="0211C578" w:rsidR="000A42E2" w:rsidRPr="00AD48B2" w:rsidRDefault="000A42E2" w:rsidP="001174B4">
      <w:pPr>
        <w:jc w:val="center"/>
        <w:rPr>
          <w:rFonts w:ascii="Arial" w:hAnsi="Arial" w:cs="Arial"/>
          <w:i/>
          <w:sz w:val="22"/>
          <w:szCs w:val="22"/>
        </w:rPr>
      </w:pPr>
      <w:r>
        <w:tab/>
      </w:r>
    </w:p>
    <w:p w14:paraId="2B2A601E" w14:textId="77777777" w:rsidR="000A42E2" w:rsidRPr="00AD48B2" w:rsidRDefault="000A42E2" w:rsidP="000A42E2">
      <w:pPr>
        <w:jc w:val="center"/>
        <w:rPr>
          <w:rFonts w:ascii="Arial" w:hAnsi="Arial" w:cs="Arial"/>
          <w:b/>
          <w:sz w:val="22"/>
          <w:szCs w:val="22"/>
        </w:rPr>
      </w:pPr>
    </w:p>
    <w:p w14:paraId="13B63405" w14:textId="2EEF4B31" w:rsidR="000A42E2" w:rsidRPr="00ED4CFF" w:rsidRDefault="000A42E2" w:rsidP="000A42E2">
      <w:pPr>
        <w:jc w:val="center"/>
        <w:rPr>
          <w:rFonts w:ascii="Arial" w:hAnsi="Arial" w:cs="Arial"/>
          <w:b/>
          <w:sz w:val="22"/>
          <w:szCs w:val="22"/>
        </w:rPr>
      </w:pPr>
      <w:bookmarkStart w:id="1" w:name="_Hlk175737923"/>
      <w:r w:rsidRPr="00ED4CFF">
        <w:rPr>
          <w:rFonts w:ascii="Arial" w:hAnsi="Arial" w:cs="Arial"/>
          <w:b/>
          <w:sz w:val="22"/>
          <w:szCs w:val="22"/>
        </w:rPr>
        <w:t xml:space="preserve">Porcentaje de </w:t>
      </w:r>
      <w:r w:rsidR="00CC60DA" w:rsidRPr="00ED4CFF">
        <w:rPr>
          <w:rFonts w:ascii="Arial" w:hAnsi="Arial" w:cs="Arial"/>
          <w:b/>
          <w:sz w:val="22"/>
          <w:szCs w:val="22"/>
        </w:rPr>
        <w:t>P</w:t>
      </w:r>
      <w:r w:rsidRPr="00ED4CFF">
        <w:rPr>
          <w:rFonts w:ascii="Arial" w:hAnsi="Arial" w:cs="Arial"/>
          <w:b/>
          <w:sz w:val="22"/>
          <w:szCs w:val="22"/>
        </w:rPr>
        <w:t>articipación</w:t>
      </w:r>
      <w:r w:rsidR="00ED4CFF" w:rsidRPr="00ED4CF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ED4CFF">
        <w:rPr>
          <w:rFonts w:ascii="Arial" w:hAnsi="Arial" w:cs="Arial"/>
          <w:b/>
          <w:sz w:val="22"/>
          <w:szCs w:val="22"/>
        </w:rPr>
        <w:t xml:space="preserve">en la </w:t>
      </w:r>
      <w:r w:rsidR="005E5F22" w:rsidRPr="00ED4CFF">
        <w:rPr>
          <w:rFonts w:ascii="Arial" w:hAnsi="Arial" w:cs="Arial"/>
          <w:b/>
          <w:sz w:val="22"/>
          <w:szCs w:val="22"/>
        </w:rPr>
        <w:t>P</w:t>
      </w:r>
      <w:r w:rsidRPr="00ED4CFF">
        <w:rPr>
          <w:rFonts w:ascii="Arial" w:hAnsi="Arial" w:cs="Arial"/>
          <w:b/>
          <w:sz w:val="22"/>
          <w:szCs w:val="22"/>
        </w:rPr>
        <w:t xml:space="preserve">roducción </w:t>
      </w:r>
      <w:r w:rsidR="00CC60DA" w:rsidRPr="00ED4CFF">
        <w:rPr>
          <w:rFonts w:ascii="Arial" w:hAnsi="Arial" w:cs="Arial"/>
          <w:b/>
          <w:sz w:val="22"/>
          <w:szCs w:val="22"/>
        </w:rPr>
        <w:t>O</w:t>
      </w:r>
      <w:r w:rsidR="00E4301B" w:rsidRPr="00ED4CFF">
        <w:rPr>
          <w:rFonts w:ascii="Arial" w:hAnsi="Arial" w:cs="Arial"/>
          <w:b/>
          <w:sz w:val="22"/>
          <w:szCs w:val="22"/>
        </w:rPr>
        <w:t>freci</w:t>
      </w:r>
      <w:r w:rsidR="00CC60DA" w:rsidRPr="00ED4CFF">
        <w:rPr>
          <w:rFonts w:ascii="Arial" w:hAnsi="Arial" w:cs="Arial"/>
          <w:b/>
          <w:sz w:val="22"/>
          <w:szCs w:val="22"/>
        </w:rPr>
        <w:t>do (X%)</w:t>
      </w:r>
    </w:p>
    <w:bookmarkEnd w:id="1"/>
    <w:p w14:paraId="650F4284" w14:textId="77777777" w:rsidR="000A42E2" w:rsidRPr="00ED4CFF" w:rsidRDefault="000A42E2" w:rsidP="000A42E2">
      <w:pPr>
        <w:rPr>
          <w:rFonts w:ascii="Arial" w:hAnsi="Arial" w:cs="Arial"/>
          <w:sz w:val="22"/>
          <w:szCs w:val="22"/>
        </w:rPr>
      </w:pPr>
    </w:p>
    <w:p w14:paraId="1577ABC1" w14:textId="77777777" w:rsidR="000A42E2" w:rsidRPr="00AD48B2" w:rsidRDefault="000A42E2" w:rsidP="000A42E2">
      <w:pPr>
        <w:rPr>
          <w:rFonts w:ascii="Arial" w:hAnsi="Arial" w:cs="Arial"/>
          <w:sz w:val="22"/>
          <w:szCs w:val="22"/>
        </w:rPr>
      </w:pPr>
      <w:r w:rsidRPr="00ED4CFF">
        <w:rPr>
          <w:rFonts w:ascii="Arial" w:hAnsi="Arial" w:cs="Arial"/>
          <w:b/>
          <w:sz w:val="22"/>
          <w:szCs w:val="22"/>
        </w:rPr>
        <w:t>Proponente</w:t>
      </w:r>
      <w:r w:rsidRPr="00ED4CFF">
        <w:rPr>
          <w:rFonts w:ascii="Arial" w:hAnsi="Arial" w:cs="Arial"/>
          <w:sz w:val="22"/>
          <w:szCs w:val="22"/>
        </w:rPr>
        <w:t>: __________________________________</w:t>
      </w:r>
    </w:p>
    <w:p w14:paraId="2B04D0E0" w14:textId="77777777" w:rsidR="000A42E2" w:rsidRPr="00AD48B2" w:rsidRDefault="000A42E2" w:rsidP="000A42E2">
      <w:pPr>
        <w:rPr>
          <w:rFonts w:ascii="Arial" w:hAnsi="Arial" w:cs="Arial"/>
          <w:sz w:val="22"/>
          <w:szCs w:val="22"/>
        </w:rPr>
      </w:pPr>
    </w:p>
    <w:p w14:paraId="72CDD8F8" w14:textId="5513A95C" w:rsidR="000A42E2" w:rsidRPr="00AD48B2" w:rsidRDefault="000A42E2" w:rsidP="000A42E2">
      <w:pPr>
        <w:rPr>
          <w:rFonts w:ascii="Arial" w:hAnsi="Arial" w:cs="Arial"/>
          <w:sz w:val="22"/>
          <w:szCs w:val="22"/>
        </w:rPr>
      </w:pPr>
      <w:r w:rsidRPr="004B0C58">
        <w:rPr>
          <w:rFonts w:ascii="Arial" w:hAnsi="Arial" w:cs="Arial"/>
          <w:b/>
          <w:sz w:val="22"/>
          <w:szCs w:val="22"/>
        </w:rPr>
        <w:t>Área</w:t>
      </w:r>
      <w:r w:rsidR="002B0EEB" w:rsidRPr="004B0C58">
        <w:rPr>
          <w:rFonts w:ascii="Arial" w:hAnsi="Arial" w:cs="Arial"/>
          <w:b/>
          <w:sz w:val="22"/>
          <w:szCs w:val="22"/>
        </w:rPr>
        <w:t xml:space="preserve"> de Pro</w:t>
      </w:r>
      <w:r w:rsidR="00B27045" w:rsidRPr="004B0C58">
        <w:rPr>
          <w:rFonts w:ascii="Arial" w:hAnsi="Arial" w:cs="Arial"/>
          <w:b/>
          <w:sz w:val="22"/>
          <w:szCs w:val="22"/>
        </w:rPr>
        <w:t>ducción Atarraya</w:t>
      </w:r>
    </w:p>
    <w:p w14:paraId="5E0999C1" w14:textId="77777777" w:rsidR="000A42E2" w:rsidRPr="00AD48B2" w:rsidRDefault="000A42E2" w:rsidP="000A42E2">
      <w:pPr>
        <w:rPr>
          <w:rFonts w:ascii="Arial" w:hAnsi="Arial" w:cs="Arial"/>
          <w:b/>
          <w:sz w:val="22"/>
          <w:szCs w:val="22"/>
        </w:rPr>
      </w:pPr>
    </w:p>
    <w:p w14:paraId="1D313A20" w14:textId="77777777" w:rsidR="000A42E2" w:rsidRPr="00AD48B2" w:rsidRDefault="000A42E2" w:rsidP="000A42E2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620"/>
        <w:gridCol w:w="1730"/>
      </w:tblGrid>
      <w:tr w:rsidR="000A42E2" w:rsidRPr="00ED4CFF" w14:paraId="7F0605C9" w14:textId="77777777" w:rsidTr="00D9280A">
        <w:trPr>
          <w:trHeight w:hRule="exact" w:val="567"/>
          <w:jc w:val="center"/>
        </w:trPr>
        <w:tc>
          <w:tcPr>
            <w:tcW w:w="4075" w:type="pct"/>
            <w:shd w:val="clear" w:color="auto" w:fill="FFF2CC" w:themeFill="accent4" w:themeFillTint="33"/>
            <w:vAlign w:val="center"/>
          </w:tcPr>
          <w:p w14:paraId="048FAF9A" w14:textId="39D673F5" w:rsidR="000A42E2" w:rsidRPr="00ED4CFF" w:rsidRDefault="000A42E2" w:rsidP="00D9280A">
            <w:pPr>
              <w:rPr>
                <w:rFonts w:ascii="Arial" w:hAnsi="Arial" w:cs="Arial"/>
                <w:sz w:val="22"/>
                <w:szCs w:val="22"/>
              </w:rPr>
            </w:pPr>
            <w:r w:rsidRPr="00ED4CFF">
              <w:rPr>
                <w:rFonts w:ascii="Arial" w:hAnsi="Arial" w:cs="Arial"/>
                <w:b/>
                <w:sz w:val="22"/>
                <w:szCs w:val="22"/>
              </w:rPr>
              <w:t>Porcentaje</w:t>
            </w:r>
            <w:r w:rsidR="000D53A5" w:rsidRPr="00ED4C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D4CFF">
              <w:rPr>
                <w:rFonts w:ascii="Arial" w:hAnsi="Arial" w:cs="Arial"/>
                <w:b/>
                <w:sz w:val="22"/>
                <w:szCs w:val="22"/>
              </w:rPr>
              <w:t xml:space="preserve">de </w:t>
            </w:r>
            <w:r w:rsidR="008E117A" w:rsidRPr="00ED4CFF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ED4CFF">
              <w:rPr>
                <w:rFonts w:ascii="Arial" w:hAnsi="Arial" w:cs="Arial"/>
                <w:b/>
                <w:sz w:val="22"/>
                <w:szCs w:val="22"/>
              </w:rPr>
              <w:t xml:space="preserve">articipación en la Producción </w:t>
            </w:r>
            <w:r w:rsidR="008E117A" w:rsidRPr="00ED4CFF">
              <w:rPr>
                <w:rFonts w:ascii="Arial" w:hAnsi="Arial" w:cs="Arial"/>
                <w:b/>
                <w:sz w:val="22"/>
                <w:szCs w:val="22"/>
              </w:rPr>
              <w:t>Ofrecido</w:t>
            </w:r>
          </w:p>
        </w:tc>
        <w:tc>
          <w:tcPr>
            <w:tcW w:w="925" w:type="pct"/>
            <w:vAlign w:val="center"/>
          </w:tcPr>
          <w:p w14:paraId="17504F7C" w14:textId="58426245" w:rsidR="000A42E2" w:rsidRPr="00ED4CFF" w:rsidRDefault="008E117A" w:rsidP="00D928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4CFF">
              <w:rPr>
                <w:rFonts w:ascii="Arial" w:hAnsi="Arial" w:cs="Arial"/>
                <w:b/>
                <w:bCs/>
                <w:sz w:val="22"/>
                <w:szCs w:val="22"/>
              </w:rPr>
              <w:t>(X%)*</w:t>
            </w:r>
          </w:p>
        </w:tc>
      </w:tr>
    </w:tbl>
    <w:p w14:paraId="7BF06739" w14:textId="62DAEF77" w:rsidR="007D52D0" w:rsidRPr="004650BD" w:rsidRDefault="007D52D0" w:rsidP="007D52D0">
      <w:pPr>
        <w:rPr>
          <w:rFonts w:ascii="Arial" w:eastAsia="Arial" w:hAnsi="Arial" w:cs="Arial"/>
          <w:b/>
          <w:strike/>
          <w:color w:val="FF0000"/>
          <w:sz w:val="18"/>
          <w:szCs w:val="18"/>
        </w:rPr>
      </w:pPr>
      <w:bookmarkStart w:id="2" w:name="_Hlk174460118"/>
      <w:r w:rsidRPr="00A95D35">
        <w:rPr>
          <w:rFonts w:ascii="Arial" w:hAnsi="Arial" w:cs="Arial"/>
          <w:sz w:val="18"/>
          <w:szCs w:val="18"/>
        </w:rPr>
        <w:t xml:space="preserve">*El porcentaje ofrecido </w:t>
      </w:r>
      <w:r w:rsidR="00A627C1" w:rsidRPr="00A95D35">
        <w:rPr>
          <w:rFonts w:ascii="Arial" w:hAnsi="Arial" w:cs="Arial"/>
          <w:sz w:val="18"/>
          <w:szCs w:val="18"/>
        </w:rPr>
        <w:t>podrá presentarse en</w:t>
      </w:r>
      <w:r w:rsidR="006F6D19">
        <w:rPr>
          <w:rFonts w:ascii="Arial" w:hAnsi="Arial" w:cs="Arial"/>
          <w:sz w:val="18"/>
          <w:szCs w:val="18"/>
        </w:rPr>
        <w:t xml:space="preserve"> </w:t>
      </w:r>
      <w:r w:rsidR="001F2D05">
        <w:rPr>
          <w:rFonts w:ascii="Arial" w:hAnsi="Arial" w:cs="Arial"/>
          <w:sz w:val="18"/>
          <w:szCs w:val="18"/>
        </w:rPr>
        <w:t xml:space="preserve">número </w:t>
      </w:r>
      <w:r w:rsidR="001F2D05" w:rsidRPr="001F2D05">
        <w:rPr>
          <w:rFonts w:ascii="Arial" w:hAnsi="Arial" w:cs="Arial"/>
          <w:sz w:val="18"/>
          <w:szCs w:val="18"/>
        </w:rPr>
        <w:t xml:space="preserve">entero o </w:t>
      </w:r>
      <w:r w:rsidR="006F6D19" w:rsidRPr="001F2D05">
        <w:rPr>
          <w:rFonts w:ascii="Arial" w:hAnsi="Arial" w:cs="Arial"/>
          <w:sz w:val="18"/>
          <w:szCs w:val="18"/>
        </w:rPr>
        <w:t xml:space="preserve">decimales </w:t>
      </w:r>
      <w:r w:rsidR="0022309A" w:rsidRPr="001F2D05">
        <w:rPr>
          <w:rFonts w:ascii="Arial" w:hAnsi="Arial" w:cs="Arial"/>
          <w:sz w:val="18"/>
          <w:szCs w:val="18"/>
        </w:rPr>
        <w:t>(</w:t>
      </w:r>
      <w:r w:rsidR="006F6D19" w:rsidRPr="001F2D05">
        <w:rPr>
          <w:rFonts w:ascii="Arial" w:hAnsi="Arial" w:cs="Arial"/>
          <w:sz w:val="18"/>
          <w:szCs w:val="18"/>
        </w:rPr>
        <w:t xml:space="preserve">máximo </w:t>
      </w:r>
      <w:r w:rsidR="0022309A" w:rsidRPr="001F2D05">
        <w:rPr>
          <w:rFonts w:ascii="Arial" w:hAnsi="Arial" w:cs="Arial"/>
          <w:sz w:val="18"/>
          <w:szCs w:val="18"/>
        </w:rPr>
        <w:t>dos</w:t>
      </w:r>
      <w:r w:rsidR="006F6D19" w:rsidRPr="001F2D05">
        <w:rPr>
          <w:rFonts w:ascii="Arial" w:hAnsi="Arial" w:cs="Arial"/>
          <w:sz w:val="18"/>
          <w:szCs w:val="18"/>
        </w:rPr>
        <w:t xml:space="preserve"> cifras</w:t>
      </w:r>
      <w:r w:rsidR="0022309A" w:rsidRPr="001F2D05">
        <w:rPr>
          <w:rFonts w:ascii="Arial" w:hAnsi="Arial" w:cs="Arial"/>
          <w:sz w:val="18"/>
          <w:szCs w:val="18"/>
        </w:rPr>
        <w:t xml:space="preserve"> decimales</w:t>
      </w:r>
      <w:r w:rsidR="004650BD" w:rsidRPr="001F2D05">
        <w:rPr>
          <w:rFonts w:ascii="Arial" w:hAnsi="Arial" w:cs="Arial"/>
          <w:sz w:val="18"/>
          <w:szCs w:val="18"/>
        </w:rPr>
        <w:t>)</w:t>
      </w:r>
      <w:r w:rsidR="004650BD">
        <w:rPr>
          <w:rFonts w:ascii="Arial" w:hAnsi="Arial" w:cs="Arial"/>
          <w:sz w:val="18"/>
          <w:szCs w:val="18"/>
        </w:rPr>
        <w:t>.</w:t>
      </w:r>
      <w:r w:rsidR="004650BD" w:rsidRPr="004650BD">
        <w:rPr>
          <w:rFonts w:ascii="Arial" w:hAnsi="Arial" w:cs="Arial"/>
          <w:color w:val="FF0000"/>
          <w:sz w:val="18"/>
          <w:szCs w:val="18"/>
        </w:rPr>
        <w:t xml:space="preserve"> Este porcentaje en todo caso debe ser mayor a cero </w:t>
      </w:r>
      <w:r w:rsidR="004650BD">
        <w:rPr>
          <w:rFonts w:ascii="Arial" w:hAnsi="Arial" w:cs="Arial"/>
          <w:color w:val="FF0000"/>
          <w:sz w:val="18"/>
          <w:szCs w:val="18"/>
        </w:rPr>
        <w:t xml:space="preserve">por ciento </w:t>
      </w:r>
      <w:r w:rsidR="004650BD" w:rsidRPr="004650BD">
        <w:rPr>
          <w:rFonts w:ascii="Arial" w:hAnsi="Arial" w:cs="Arial"/>
          <w:color w:val="FF0000"/>
          <w:sz w:val="18"/>
          <w:szCs w:val="18"/>
        </w:rPr>
        <w:t>(0</w:t>
      </w:r>
      <w:r w:rsidR="004650BD">
        <w:rPr>
          <w:rFonts w:ascii="Arial" w:hAnsi="Arial" w:cs="Arial"/>
          <w:color w:val="FF0000"/>
          <w:sz w:val="18"/>
          <w:szCs w:val="18"/>
        </w:rPr>
        <w:t>%</w:t>
      </w:r>
      <w:r w:rsidR="004650BD" w:rsidRPr="004650BD">
        <w:rPr>
          <w:rFonts w:ascii="Arial" w:hAnsi="Arial" w:cs="Arial"/>
          <w:color w:val="FF0000"/>
          <w:sz w:val="18"/>
          <w:szCs w:val="18"/>
        </w:rPr>
        <w:t>)</w:t>
      </w:r>
      <w:r w:rsidRPr="004650BD">
        <w:rPr>
          <w:rFonts w:ascii="Arial" w:hAnsi="Arial" w:cs="Arial"/>
          <w:color w:val="FF0000"/>
          <w:sz w:val="18"/>
          <w:szCs w:val="18"/>
        </w:rPr>
        <w:t xml:space="preserve">.  </w:t>
      </w:r>
    </w:p>
    <w:bookmarkEnd w:id="2"/>
    <w:p w14:paraId="0653CF2A" w14:textId="77777777" w:rsidR="000A42E2" w:rsidRPr="00ED4CFF" w:rsidRDefault="000A42E2" w:rsidP="000A42E2">
      <w:pPr>
        <w:rPr>
          <w:rFonts w:ascii="Arial" w:hAnsi="Arial" w:cs="Arial"/>
          <w:sz w:val="22"/>
          <w:szCs w:val="22"/>
        </w:rPr>
      </w:pPr>
    </w:p>
    <w:p w14:paraId="583F2E70" w14:textId="77777777" w:rsidR="000A42E2" w:rsidRPr="00ED4CFF" w:rsidRDefault="000A42E2" w:rsidP="000A42E2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620"/>
        <w:gridCol w:w="1730"/>
      </w:tblGrid>
      <w:tr w:rsidR="005F3496" w:rsidRPr="004650BD" w14:paraId="3151D7BE" w14:textId="77777777" w:rsidTr="004650BD">
        <w:trPr>
          <w:trHeight w:hRule="exact" w:val="992"/>
          <w:jc w:val="center"/>
        </w:trPr>
        <w:tc>
          <w:tcPr>
            <w:tcW w:w="4075" w:type="pct"/>
            <w:shd w:val="clear" w:color="auto" w:fill="FFF2CC" w:themeFill="accent4" w:themeFillTint="33"/>
            <w:vAlign w:val="center"/>
          </w:tcPr>
          <w:p w14:paraId="25B7D48C" w14:textId="4B834F26" w:rsidR="005F3496" w:rsidRPr="004650BD" w:rsidRDefault="005F3496" w:rsidP="008C518E">
            <w:pPr>
              <w:rPr>
                <w:rFonts w:ascii="Arial" w:hAnsi="Arial" w:cs="Arial"/>
                <w:sz w:val="22"/>
                <w:szCs w:val="22"/>
              </w:rPr>
            </w:pPr>
            <w:r w:rsidRPr="004650BD">
              <w:rPr>
                <w:rFonts w:ascii="Arial" w:hAnsi="Arial" w:cs="Arial"/>
                <w:b/>
                <w:sz w:val="22"/>
                <w:szCs w:val="22"/>
              </w:rPr>
              <w:t>Porcentaje</w:t>
            </w:r>
            <w:r w:rsidR="004650BD" w:rsidRPr="004650BD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0D53A5" w:rsidRPr="004650BD">
              <w:rPr>
                <w:rFonts w:ascii="Arial" w:hAnsi="Arial" w:cs="Arial"/>
                <w:sz w:val="22"/>
                <w:szCs w:val="22"/>
              </w:rPr>
              <w:t>(</w:t>
            </w:r>
            <w:r w:rsidR="000D53A5" w:rsidRPr="004650BD">
              <w:rPr>
                <w:rFonts w:ascii="Arial" w:hAnsi="Arial" w:cs="Arial"/>
                <w:b/>
                <w:sz w:val="22"/>
                <w:szCs w:val="22"/>
              </w:rPr>
              <w:t xml:space="preserve">X%) </w:t>
            </w:r>
            <w:r w:rsidRPr="004650BD">
              <w:rPr>
                <w:rFonts w:ascii="Arial" w:hAnsi="Arial" w:cs="Arial"/>
                <w:b/>
                <w:sz w:val="22"/>
                <w:szCs w:val="22"/>
              </w:rPr>
              <w:t xml:space="preserve">de Participación </w:t>
            </w:r>
            <w:r w:rsidR="000D53A5" w:rsidRPr="004650BD">
              <w:rPr>
                <w:rFonts w:ascii="Arial" w:hAnsi="Arial" w:cs="Arial"/>
                <w:b/>
                <w:sz w:val="22"/>
                <w:szCs w:val="22"/>
              </w:rPr>
              <w:t xml:space="preserve">de la ANH, </w:t>
            </w:r>
            <w:r w:rsidRPr="004650BD">
              <w:rPr>
                <w:rFonts w:ascii="Arial" w:hAnsi="Arial" w:cs="Arial"/>
                <w:b/>
                <w:sz w:val="22"/>
                <w:szCs w:val="22"/>
              </w:rPr>
              <w:t>en la Producción</w:t>
            </w:r>
            <w:r w:rsidRPr="004650B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F34BD9" w14:textId="197E450D" w:rsidR="004650BD" w:rsidRPr="004650BD" w:rsidRDefault="004650BD" w:rsidP="008C518E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4650BD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Pr="004650BD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Porcentaje de Participación en la Producción </w:t>
            </w:r>
            <w:r w:rsidRPr="004650BD">
              <w:rPr>
                <w:rFonts w:ascii="Arial" w:hAnsi="Arial" w:cs="Arial"/>
                <w:bCs/>
                <w:color w:val="FF0000"/>
                <w:sz w:val="18"/>
                <w:szCs w:val="18"/>
              </w:rPr>
              <w:t>Ofrecido + el 6% Ciclo 1 – Área de Producción Atarraya).</w:t>
            </w:r>
          </w:p>
          <w:p w14:paraId="1CBAC08E" w14:textId="3D99E4DD" w:rsidR="004650BD" w:rsidRPr="004650BD" w:rsidRDefault="004650BD" w:rsidP="008C51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14:paraId="4379C39B" w14:textId="7908C7A2" w:rsidR="005F3496" w:rsidRPr="004650BD" w:rsidRDefault="00E62011" w:rsidP="008C51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50BD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="00826FC6" w:rsidRPr="004650BD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  <w:proofErr w:type="gramStart"/>
            <w:r w:rsidR="00826FC6" w:rsidRPr="004650BD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  <w:r w:rsidR="004650BD" w:rsidRPr="004650BD">
              <w:rPr>
                <w:rFonts w:ascii="Arial" w:hAnsi="Arial" w:cs="Arial"/>
                <w:b/>
                <w:bCs/>
                <w:sz w:val="16"/>
                <w:szCs w:val="16"/>
              </w:rPr>
              <w:t>)*</w:t>
            </w:r>
            <w:proofErr w:type="gramEnd"/>
            <w:r w:rsidR="004650BD" w:rsidRPr="004650BD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</w:tc>
      </w:tr>
    </w:tbl>
    <w:p w14:paraId="7FA4F467" w14:textId="77777777" w:rsidR="004650BD" w:rsidRPr="004650BD" w:rsidRDefault="004650BD" w:rsidP="000A42E2">
      <w:pPr>
        <w:rPr>
          <w:rFonts w:ascii="Arial" w:hAnsi="Arial" w:cs="Arial"/>
          <w:sz w:val="18"/>
          <w:szCs w:val="18"/>
        </w:rPr>
      </w:pPr>
    </w:p>
    <w:p w14:paraId="0AE550AA" w14:textId="514AEE58" w:rsidR="000A42E2" w:rsidRPr="008C1A79" w:rsidRDefault="00826FC6" w:rsidP="000A42E2">
      <w:pPr>
        <w:rPr>
          <w:rFonts w:ascii="Arial" w:hAnsi="Arial" w:cs="Arial"/>
          <w:sz w:val="18"/>
          <w:szCs w:val="18"/>
        </w:rPr>
      </w:pPr>
      <w:r w:rsidRPr="004650BD">
        <w:rPr>
          <w:rFonts w:ascii="Arial" w:hAnsi="Arial" w:cs="Arial"/>
          <w:sz w:val="18"/>
          <w:szCs w:val="18"/>
        </w:rPr>
        <w:t>*</w:t>
      </w:r>
      <w:r w:rsidR="008C1A79" w:rsidRPr="004650BD">
        <w:rPr>
          <w:rFonts w:ascii="Arial" w:hAnsi="Arial" w:cs="Arial"/>
          <w:sz w:val="18"/>
          <w:szCs w:val="18"/>
        </w:rPr>
        <w:t>*</w:t>
      </w:r>
      <w:r w:rsidRPr="004650BD">
        <w:rPr>
          <w:rFonts w:ascii="Arial" w:hAnsi="Arial" w:cs="Arial"/>
          <w:sz w:val="18"/>
          <w:szCs w:val="18"/>
        </w:rPr>
        <w:t>Corresponde</w:t>
      </w:r>
      <w:r w:rsidRPr="004650BD">
        <w:rPr>
          <w:rFonts w:ascii="Arial" w:hAnsi="Arial" w:cs="Arial"/>
          <w:sz w:val="12"/>
          <w:szCs w:val="12"/>
        </w:rPr>
        <w:t xml:space="preserve"> </w:t>
      </w:r>
      <w:r w:rsidR="00946047" w:rsidRPr="00ED4CFF">
        <w:rPr>
          <w:rFonts w:ascii="Arial" w:hAnsi="Arial" w:cs="Arial"/>
          <w:sz w:val="18"/>
          <w:szCs w:val="18"/>
        </w:rPr>
        <w:t>a</w:t>
      </w:r>
      <w:r w:rsidR="007B4F03" w:rsidRPr="00ED4CFF">
        <w:rPr>
          <w:rFonts w:ascii="Arial" w:hAnsi="Arial" w:cs="Arial"/>
          <w:sz w:val="18"/>
          <w:szCs w:val="18"/>
        </w:rPr>
        <w:t xml:space="preserve"> </w:t>
      </w:r>
      <w:r w:rsidR="00946047" w:rsidRPr="00ED4CFF">
        <w:rPr>
          <w:rFonts w:ascii="Arial" w:hAnsi="Arial" w:cs="Arial"/>
          <w:sz w:val="18"/>
          <w:szCs w:val="18"/>
        </w:rPr>
        <w:t>l</w:t>
      </w:r>
      <w:r w:rsidR="007B4F03" w:rsidRPr="00ED4CFF">
        <w:rPr>
          <w:rFonts w:ascii="Arial" w:hAnsi="Arial" w:cs="Arial"/>
          <w:sz w:val="18"/>
          <w:szCs w:val="18"/>
        </w:rPr>
        <w:t>a sumatoria del</w:t>
      </w:r>
      <w:r w:rsidR="00946047" w:rsidRPr="00ED4CFF">
        <w:rPr>
          <w:rFonts w:ascii="Arial" w:hAnsi="Arial" w:cs="Arial"/>
          <w:sz w:val="18"/>
          <w:szCs w:val="18"/>
        </w:rPr>
        <w:t xml:space="preserve"> </w:t>
      </w:r>
      <w:r w:rsidR="007B4F03" w:rsidRPr="00ED4CFF">
        <w:rPr>
          <w:rFonts w:ascii="Arial" w:hAnsi="Arial" w:cs="Arial"/>
          <w:sz w:val="18"/>
          <w:szCs w:val="18"/>
        </w:rPr>
        <w:t xml:space="preserve">porcentaje de Participación Mínima </w:t>
      </w:r>
      <w:r w:rsidR="007B4F03" w:rsidRPr="00ED4CFF">
        <w:rPr>
          <w:rFonts w:ascii="Arial" w:hAnsi="Arial" w:cs="Arial"/>
          <w:i/>
          <w:iCs/>
          <w:sz w:val="18"/>
          <w:szCs w:val="18"/>
        </w:rPr>
        <w:t>(indicada por la ANH en el numeral 6.5. de los Términos de Referencia)</w:t>
      </w:r>
      <w:r w:rsidR="007B4F03" w:rsidRPr="00ED4CFF">
        <w:rPr>
          <w:rFonts w:ascii="Arial" w:hAnsi="Arial" w:cs="Arial"/>
          <w:sz w:val="18"/>
          <w:szCs w:val="18"/>
        </w:rPr>
        <w:t xml:space="preserve"> </w:t>
      </w:r>
      <w:r w:rsidR="00D3655B" w:rsidRPr="00ED4CFF">
        <w:rPr>
          <w:rFonts w:ascii="Arial" w:hAnsi="Arial" w:cs="Arial"/>
          <w:sz w:val="18"/>
          <w:szCs w:val="18"/>
        </w:rPr>
        <w:t xml:space="preserve">y </w:t>
      </w:r>
      <w:r w:rsidR="004D4005" w:rsidRPr="00ED4CFF">
        <w:rPr>
          <w:rFonts w:ascii="Arial" w:hAnsi="Arial" w:cs="Arial"/>
          <w:sz w:val="18"/>
          <w:szCs w:val="18"/>
        </w:rPr>
        <w:t xml:space="preserve">el </w:t>
      </w:r>
      <w:r w:rsidR="006D713B" w:rsidRPr="00ED4CFF">
        <w:rPr>
          <w:rFonts w:ascii="Arial" w:hAnsi="Arial" w:cs="Arial"/>
          <w:sz w:val="18"/>
          <w:szCs w:val="18"/>
        </w:rPr>
        <w:t>P</w:t>
      </w:r>
      <w:r w:rsidR="004D4005" w:rsidRPr="00ED4CFF">
        <w:rPr>
          <w:rFonts w:ascii="Arial" w:hAnsi="Arial" w:cs="Arial"/>
          <w:sz w:val="18"/>
          <w:szCs w:val="18"/>
        </w:rPr>
        <w:t xml:space="preserve">orcentaje </w:t>
      </w:r>
      <w:r w:rsidR="008C1A79" w:rsidRPr="00ED4CFF">
        <w:rPr>
          <w:rFonts w:ascii="Arial" w:hAnsi="Arial" w:cs="Arial"/>
          <w:sz w:val="18"/>
          <w:szCs w:val="18"/>
          <w:lang w:val="es-ES"/>
        </w:rPr>
        <w:t xml:space="preserve">de </w:t>
      </w:r>
      <w:r w:rsidR="00E62011" w:rsidRPr="00ED4CFF">
        <w:rPr>
          <w:rFonts w:ascii="Arial" w:hAnsi="Arial" w:cs="Arial"/>
          <w:sz w:val="18"/>
          <w:szCs w:val="18"/>
          <w:lang w:val="es-ES"/>
        </w:rPr>
        <w:t>P</w:t>
      </w:r>
      <w:r w:rsidR="008C1A79" w:rsidRPr="00ED4CFF">
        <w:rPr>
          <w:rFonts w:ascii="Arial" w:hAnsi="Arial" w:cs="Arial"/>
          <w:sz w:val="18"/>
          <w:szCs w:val="18"/>
          <w:lang w:val="es-ES"/>
        </w:rPr>
        <w:t>articipación</w:t>
      </w:r>
      <w:r w:rsidR="008C1A79" w:rsidRPr="00ED4CFF">
        <w:rPr>
          <w:rFonts w:ascii="Arial" w:hAnsi="Arial" w:cs="Arial"/>
          <w:sz w:val="18"/>
          <w:szCs w:val="18"/>
        </w:rPr>
        <w:t xml:space="preserve"> </w:t>
      </w:r>
      <w:r w:rsidR="00E62011" w:rsidRPr="00ED4CFF">
        <w:rPr>
          <w:rFonts w:ascii="Arial" w:hAnsi="Arial" w:cs="Arial"/>
          <w:sz w:val="18"/>
          <w:szCs w:val="18"/>
        </w:rPr>
        <w:t>en la Producción O</w:t>
      </w:r>
      <w:r w:rsidR="008C1A79" w:rsidRPr="00ED4CFF">
        <w:rPr>
          <w:rFonts w:ascii="Arial" w:hAnsi="Arial" w:cs="Arial"/>
          <w:sz w:val="18"/>
          <w:szCs w:val="18"/>
        </w:rPr>
        <w:t>frecido</w:t>
      </w:r>
      <w:r w:rsidR="006D713B" w:rsidRPr="00ED4CFF">
        <w:rPr>
          <w:rFonts w:ascii="Arial" w:hAnsi="Arial" w:cs="Arial"/>
          <w:sz w:val="18"/>
          <w:szCs w:val="18"/>
        </w:rPr>
        <w:t xml:space="preserve"> </w:t>
      </w:r>
      <w:r w:rsidR="006D713B" w:rsidRPr="00ED4CFF">
        <w:rPr>
          <w:rFonts w:ascii="Arial" w:hAnsi="Arial" w:cs="Arial"/>
          <w:sz w:val="18"/>
          <w:szCs w:val="18"/>
          <w:lang w:val="es-ES"/>
        </w:rPr>
        <w:t>(X%)</w:t>
      </w:r>
      <w:r w:rsidR="004650BD">
        <w:rPr>
          <w:rFonts w:ascii="Arial" w:hAnsi="Arial" w:cs="Arial"/>
          <w:sz w:val="18"/>
          <w:szCs w:val="18"/>
          <w:lang w:val="es-ES"/>
        </w:rPr>
        <w:t xml:space="preserve">. </w:t>
      </w:r>
      <w:r w:rsidR="004650BD" w:rsidRPr="004650BD">
        <w:rPr>
          <w:rFonts w:ascii="Arial" w:hAnsi="Arial" w:cs="Arial"/>
          <w:color w:val="FF0000"/>
          <w:sz w:val="18"/>
          <w:szCs w:val="18"/>
          <w:lang w:val="es-ES"/>
        </w:rPr>
        <w:t>Esta sumatoria debe ser en todo caso mayor a seis por ciento (6%)</w:t>
      </w:r>
      <w:r w:rsidR="004650BD">
        <w:rPr>
          <w:rFonts w:ascii="Arial" w:hAnsi="Arial" w:cs="Arial"/>
          <w:color w:val="FF0000"/>
          <w:sz w:val="18"/>
          <w:szCs w:val="18"/>
          <w:lang w:val="es-ES"/>
        </w:rPr>
        <w:t>.</w:t>
      </w:r>
      <w:r w:rsidR="00C0058F" w:rsidRPr="00ED4CFF">
        <w:rPr>
          <w:rFonts w:ascii="Arial" w:hAnsi="Arial" w:cs="Arial"/>
          <w:sz w:val="18"/>
          <w:szCs w:val="18"/>
        </w:rPr>
        <w:t xml:space="preserve"> Este porcentaje se incrementará conforme al volumen de la Producción de acuerdo con la fórmula establecida en el Anexo C del Contrato.</w:t>
      </w:r>
    </w:p>
    <w:p w14:paraId="1A54324C" w14:textId="01076E46" w:rsidR="000A42E2" w:rsidRDefault="000A42E2" w:rsidP="000A42E2">
      <w:pPr>
        <w:rPr>
          <w:rFonts w:ascii="Arial" w:hAnsi="Arial" w:cs="Arial"/>
          <w:sz w:val="22"/>
          <w:szCs w:val="22"/>
        </w:rPr>
      </w:pPr>
    </w:p>
    <w:p w14:paraId="151E1C7E" w14:textId="3F37D5EE" w:rsidR="008C1A79" w:rsidRDefault="008C1A79" w:rsidP="000A42E2">
      <w:pPr>
        <w:rPr>
          <w:rFonts w:ascii="Arial" w:hAnsi="Arial" w:cs="Arial"/>
          <w:sz w:val="22"/>
          <w:szCs w:val="22"/>
        </w:rPr>
      </w:pPr>
    </w:p>
    <w:p w14:paraId="5C16EDBA" w14:textId="76AAEE0E" w:rsidR="008C1A79" w:rsidRDefault="008C1A79" w:rsidP="000A42E2">
      <w:pPr>
        <w:rPr>
          <w:rFonts w:ascii="Arial" w:hAnsi="Arial" w:cs="Arial"/>
          <w:sz w:val="22"/>
          <w:szCs w:val="22"/>
        </w:rPr>
      </w:pPr>
    </w:p>
    <w:p w14:paraId="167B8819" w14:textId="77777777" w:rsidR="008C1A79" w:rsidRPr="00AD48B2" w:rsidRDefault="008C1A79" w:rsidP="000A42E2">
      <w:pPr>
        <w:rPr>
          <w:rFonts w:ascii="Arial" w:hAnsi="Arial" w:cs="Arial"/>
          <w:sz w:val="22"/>
          <w:szCs w:val="22"/>
        </w:rPr>
      </w:pPr>
    </w:p>
    <w:p w14:paraId="2B1A4B5A" w14:textId="77777777" w:rsidR="000A42E2" w:rsidRPr="00AD48B2" w:rsidRDefault="000A42E2" w:rsidP="000A42E2">
      <w:pPr>
        <w:pStyle w:val="Default"/>
        <w:spacing w:line="276" w:lineRule="auto"/>
        <w:rPr>
          <w:rFonts w:eastAsia="MS Mincho"/>
          <w:color w:val="auto"/>
          <w:sz w:val="22"/>
          <w:szCs w:val="22"/>
          <w:lang w:val="es-ES" w:eastAsia="es-ES"/>
        </w:rPr>
      </w:pPr>
      <w:r w:rsidRPr="00AD48B2">
        <w:rPr>
          <w:rFonts w:eastAsia="MS Mincho"/>
          <w:color w:val="auto"/>
          <w:sz w:val="22"/>
          <w:szCs w:val="22"/>
          <w:lang w:val="es-ES" w:eastAsia="es-ES"/>
        </w:rPr>
        <w:t>______________________</w:t>
      </w:r>
    </w:p>
    <w:p w14:paraId="2AC988F3" w14:textId="77777777" w:rsidR="000A42E2" w:rsidRPr="00AD48B2" w:rsidRDefault="000A42E2" w:rsidP="000A42E2">
      <w:pPr>
        <w:pStyle w:val="Default"/>
        <w:rPr>
          <w:i/>
          <w:color w:val="auto"/>
          <w:sz w:val="22"/>
          <w:szCs w:val="22"/>
        </w:rPr>
      </w:pPr>
      <w:r w:rsidRPr="00AD48B2">
        <w:rPr>
          <w:i/>
          <w:color w:val="auto"/>
          <w:sz w:val="22"/>
          <w:szCs w:val="22"/>
        </w:rPr>
        <w:t>(Firma)</w:t>
      </w:r>
      <w:r w:rsidRPr="00AD48B2">
        <w:rPr>
          <w:i/>
          <w:color w:val="auto"/>
          <w:sz w:val="22"/>
          <w:szCs w:val="22"/>
        </w:rPr>
        <w:tab/>
      </w:r>
      <w:r w:rsidRPr="00AD48B2">
        <w:rPr>
          <w:i/>
          <w:color w:val="auto"/>
          <w:sz w:val="22"/>
          <w:szCs w:val="22"/>
        </w:rPr>
        <w:tab/>
      </w:r>
      <w:r w:rsidRPr="00AD48B2">
        <w:rPr>
          <w:i/>
          <w:color w:val="auto"/>
          <w:sz w:val="22"/>
          <w:szCs w:val="22"/>
        </w:rPr>
        <w:tab/>
      </w:r>
      <w:r w:rsidRPr="00AD48B2">
        <w:rPr>
          <w:i/>
          <w:color w:val="auto"/>
          <w:sz w:val="22"/>
          <w:szCs w:val="22"/>
        </w:rPr>
        <w:tab/>
      </w:r>
      <w:r w:rsidRPr="00AD48B2">
        <w:rPr>
          <w:i/>
          <w:color w:val="auto"/>
          <w:sz w:val="22"/>
          <w:szCs w:val="22"/>
        </w:rPr>
        <w:tab/>
      </w:r>
      <w:r w:rsidRPr="00AD48B2">
        <w:rPr>
          <w:i/>
          <w:color w:val="auto"/>
          <w:sz w:val="22"/>
          <w:szCs w:val="22"/>
        </w:rPr>
        <w:tab/>
      </w:r>
      <w:r w:rsidRPr="00AD48B2">
        <w:rPr>
          <w:i/>
          <w:color w:val="auto"/>
          <w:sz w:val="22"/>
          <w:szCs w:val="22"/>
        </w:rPr>
        <w:tab/>
      </w:r>
      <w:r w:rsidRPr="00AD48B2">
        <w:rPr>
          <w:i/>
          <w:color w:val="auto"/>
          <w:sz w:val="22"/>
          <w:szCs w:val="22"/>
        </w:rPr>
        <w:tab/>
      </w:r>
      <w:r w:rsidRPr="00AD48B2">
        <w:rPr>
          <w:i/>
          <w:color w:val="auto"/>
          <w:sz w:val="22"/>
          <w:szCs w:val="22"/>
        </w:rPr>
        <w:tab/>
      </w:r>
    </w:p>
    <w:p w14:paraId="1097902C" w14:textId="77777777" w:rsidR="000A42E2" w:rsidRPr="00AD48B2" w:rsidRDefault="000A42E2" w:rsidP="000A42E2">
      <w:pPr>
        <w:pStyle w:val="Default"/>
        <w:rPr>
          <w:color w:val="auto"/>
          <w:sz w:val="22"/>
          <w:szCs w:val="22"/>
        </w:rPr>
      </w:pPr>
      <w:r w:rsidRPr="00AD48B2">
        <w:rPr>
          <w:color w:val="auto"/>
          <w:sz w:val="22"/>
          <w:szCs w:val="22"/>
        </w:rPr>
        <w:t xml:space="preserve">Nombre completo  </w:t>
      </w:r>
    </w:p>
    <w:p w14:paraId="21829CD0" w14:textId="77777777" w:rsidR="000A42E2" w:rsidRPr="00AD48B2" w:rsidRDefault="000A42E2" w:rsidP="000A42E2">
      <w:pPr>
        <w:rPr>
          <w:rFonts w:ascii="Arial" w:hAnsi="Arial" w:cs="Arial"/>
          <w:sz w:val="22"/>
          <w:szCs w:val="22"/>
        </w:rPr>
      </w:pPr>
      <w:r w:rsidRPr="00AD48B2">
        <w:rPr>
          <w:rFonts w:ascii="Arial" w:hAnsi="Arial" w:cs="Arial"/>
          <w:sz w:val="22"/>
          <w:szCs w:val="22"/>
        </w:rPr>
        <w:t>Documento de Identificación</w:t>
      </w:r>
    </w:p>
    <w:p w14:paraId="2AC68D36" w14:textId="77777777" w:rsidR="000A42E2" w:rsidRPr="00AD48B2" w:rsidRDefault="000A42E2" w:rsidP="000A42E2">
      <w:pPr>
        <w:pStyle w:val="Default"/>
        <w:rPr>
          <w:color w:val="auto"/>
          <w:sz w:val="22"/>
          <w:szCs w:val="22"/>
        </w:rPr>
      </w:pPr>
      <w:r w:rsidRPr="00AD48B2">
        <w:rPr>
          <w:color w:val="auto"/>
          <w:sz w:val="22"/>
          <w:szCs w:val="22"/>
        </w:rPr>
        <w:t>Condición de quien suscribe</w:t>
      </w:r>
    </w:p>
    <w:p w14:paraId="1E242C8E" w14:textId="77777777" w:rsidR="000A42E2" w:rsidRPr="00AD48B2" w:rsidRDefault="000A42E2" w:rsidP="000A42E2">
      <w:pPr>
        <w:rPr>
          <w:rFonts w:ascii="Arial" w:hAnsi="Arial" w:cs="Arial"/>
          <w:sz w:val="22"/>
          <w:szCs w:val="22"/>
        </w:rPr>
      </w:pPr>
    </w:p>
    <w:p w14:paraId="27BB6D34" w14:textId="0FE8AA6E" w:rsidR="00AD7C5A" w:rsidRPr="000A42E2" w:rsidRDefault="00AD7C5A" w:rsidP="000A42E2">
      <w:pPr>
        <w:tabs>
          <w:tab w:val="left" w:pos="6624"/>
        </w:tabs>
      </w:pPr>
    </w:p>
    <w:sectPr w:rsidR="00AD7C5A" w:rsidRPr="000A42E2" w:rsidSect="00944FAD">
      <w:headerReference w:type="default" r:id="rId9"/>
      <w:footerReference w:type="default" r:id="rId10"/>
      <w:pgSz w:w="12240" w:h="15840"/>
      <w:pgMar w:top="1440" w:right="1440" w:bottom="1440" w:left="1440" w:header="0" w:footer="260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21676" w14:textId="77777777" w:rsidR="00DC6491" w:rsidRDefault="00DC6491" w:rsidP="009B6137">
      <w:r>
        <w:separator/>
      </w:r>
    </w:p>
  </w:endnote>
  <w:endnote w:type="continuationSeparator" w:id="0">
    <w:p w14:paraId="44C4CAD3" w14:textId="77777777" w:rsidR="00DC6491" w:rsidRDefault="00DC6491" w:rsidP="009B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5641" w14:textId="7D6D651E" w:rsidR="000B7C77" w:rsidRPr="000B7C77" w:rsidRDefault="00D52156">
    <w:pPr>
      <w:pStyle w:val="Piedepgina"/>
      <w:jc w:val="center"/>
      <w:rPr>
        <w:rFonts w:ascii="Arial" w:hAnsi="Arial" w:cs="Arial"/>
        <w:color w:val="000000" w:themeColor="text1"/>
        <w:sz w:val="15"/>
      </w:rPr>
    </w:pPr>
    <w:r>
      <w:rPr>
        <w:noProof/>
      </w:rPr>
      <w:drawing>
        <wp:anchor distT="0" distB="0" distL="114300" distR="114300" simplePos="0" relativeHeight="251658239" behindDoc="1" locked="0" layoutInCell="1" allowOverlap="1" wp14:anchorId="68CD3BB6" wp14:editId="4906B764">
          <wp:simplePos x="0" y="0"/>
          <wp:positionH relativeFrom="column">
            <wp:posOffset>-893618</wp:posOffset>
          </wp:positionH>
          <wp:positionV relativeFrom="paragraph">
            <wp:posOffset>-748780</wp:posOffset>
          </wp:positionV>
          <wp:extent cx="7765173" cy="1179976"/>
          <wp:effectExtent l="0" t="0" r="0" b="1270"/>
          <wp:wrapNone/>
          <wp:docPr id="7" name="Imagen 7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173" cy="1179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C77" w:rsidRPr="000B7C77">
      <w:rPr>
        <w:rFonts w:ascii="Arial" w:hAnsi="Arial" w:cs="Arial"/>
        <w:color w:val="000000" w:themeColor="text1"/>
        <w:sz w:val="15"/>
      </w:rPr>
      <w:t xml:space="preserve">Página </w:t>
    </w:r>
    <w:r w:rsidR="000B7C77" w:rsidRPr="000B7C77">
      <w:rPr>
        <w:rFonts w:ascii="Arial" w:hAnsi="Arial" w:cs="Arial"/>
        <w:color w:val="000000" w:themeColor="text1"/>
        <w:sz w:val="15"/>
      </w:rPr>
      <w:fldChar w:fldCharType="begin"/>
    </w:r>
    <w:r w:rsidR="000B7C77" w:rsidRPr="000B7C77">
      <w:rPr>
        <w:rFonts w:ascii="Arial" w:hAnsi="Arial" w:cs="Arial"/>
        <w:color w:val="000000" w:themeColor="text1"/>
        <w:sz w:val="15"/>
      </w:rPr>
      <w:instrText xml:space="preserve"> PAGE  \* Arabic  \* MERGEFORMAT </w:instrText>
    </w:r>
    <w:r w:rsidR="000B7C77" w:rsidRPr="000B7C77">
      <w:rPr>
        <w:rFonts w:ascii="Arial" w:hAnsi="Arial" w:cs="Arial"/>
        <w:color w:val="000000" w:themeColor="text1"/>
        <w:sz w:val="15"/>
      </w:rPr>
      <w:fldChar w:fldCharType="separate"/>
    </w:r>
    <w:r w:rsidR="000A42E2">
      <w:rPr>
        <w:rFonts w:ascii="Arial" w:hAnsi="Arial" w:cs="Arial"/>
        <w:noProof/>
        <w:color w:val="000000" w:themeColor="text1"/>
        <w:sz w:val="15"/>
      </w:rPr>
      <w:t>1</w:t>
    </w:r>
    <w:r w:rsidR="000B7C77" w:rsidRPr="000B7C77">
      <w:rPr>
        <w:rFonts w:ascii="Arial" w:hAnsi="Arial" w:cs="Arial"/>
        <w:color w:val="000000" w:themeColor="text1"/>
        <w:sz w:val="15"/>
      </w:rPr>
      <w:fldChar w:fldCharType="end"/>
    </w:r>
    <w:r w:rsidR="000B7C77" w:rsidRPr="000B7C77">
      <w:rPr>
        <w:rFonts w:ascii="Arial" w:hAnsi="Arial" w:cs="Arial"/>
        <w:color w:val="000000" w:themeColor="text1"/>
        <w:sz w:val="15"/>
      </w:rPr>
      <w:t xml:space="preserve"> de </w:t>
    </w:r>
    <w:r w:rsidR="000B7C77" w:rsidRPr="000B7C77">
      <w:rPr>
        <w:rFonts w:ascii="Arial" w:hAnsi="Arial" w:cs="Arial"/>
        <w:color w:val="000000" w:themeColor="text1"/>
        <w:sz w:val="15"/>
      </w:rPr>
      <w:fldChar w:fldCharType="begin"/>
    </w:r>
    <w:r w:rsidR="000B7C77" w:rsidRPr="000B7C77">
      <w:rPr>
        <w:rFonts w:ascii="Arial" w:hAnsi="Arial" w:cs="Arial"/>
        <w:color w:val="000000" w:themeColor="text1"/>
        <w:sz w:val="15"/>
      </w:rPr>
      <w:instrText xml:space="preserve"> NUMPAGES  \* Arabic  \* MERGEFORMAT </w:instrText>
    </w:r>
    <w:r w:rsidR="000B7C77" w:rsidRPr="000B7C77">
      <w:rPr>
        <w:rFonts w:ascii="Arial" w:hAnsi="Arial" w:cs="Arial"/>
        <w:color w:val="000000" w:themeColor="text1"/>
        <w:sz w:val="15"/>
      </w:rPr>
      <w:fldChar w:fldCharType="separate"/>
    </w:r>
    <w:r w:rsidR="000A42E2">
      <w:rPr>
        <w:rFonts w:ascii="Arial" w:hAnsi="Arial" w:cs="Arial"/>
        <w:noProof/>
        <w:color w:val="000000" w:themeColor="text1"/>
        <w:sz w:val="15"/>
      </w:rPr>
      <w:t>1</w:t>
    </w:r>
    <w:r w:rsidR="000B7C77" w:rsidRPr="000B7C77">
      <w:rPr>
        <w:rFonts w:ascii="Arial" w:hAnsi="Arial" w:cs="Arial"/>
        <w:color w:val="000000" w:themeColor="text1"/>
        <w:sz w:val="15"/>
      </w:rPr>
      <w:fldChar w:fldCharType="end"/>
    </w:r>
  </w:p>
  <w:p w14:paraId="4EB3A106" w14:textId="3B16B2FE" w:rsidR="0051013D" w:rsidRDefault="0051013D" w:rsidP="000C15D9">
    <w:pPr>
      <w:pStyle w:val="Piedepgina"/>
      <w:ind w:left="-17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93A53" w14:textId="77777777" w:rsidR="00DC6491" w:rsidRDefault="00DC6491" w:rsidP="009B6137">
      <w:r>
        <w:separator/>
      </w:r>
    </w:p>
  </w:footnote>
  <w:footnote w:type="continuationSeparator" w:id="0">
    <w:p w14:paraId="6BFDDD49" w14:textId="77777777" w:rsidR="00DC6491" w:rsidRDefault="00DC6491" w:rsidP="009B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FB3B" w14:textId="1AA0CDCE" w:rsidR="0051013D" w:rsidRDefault="00D52156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2327AA" wp14:editId="18238C3E">
          <wp:simplePos x="0" y="0"/>
          <wp:positionH relativeFrom="column">
            <wp:posOffset>-883920</wp:posOffset>
          </wp:positionH>
          <wp:positionV relativeFrom="paragraph">
            <wp:posOffset>-42545</wp:posOffset>
          </wp:positionV>
          <wp:extent cx="8043545" cy="69596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354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A8C719" w14:textId="685BB31A" w:rsidR="000F193C" w:rsidRDefault="004B0C58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5748A6B" wp14:editId="67B76EFD">
          <wp:simplePos x="0" y="0"/>
          <wp:positionH relativeFrom="column">
            <wp:posOffset>5324475</wp:posOffset>
          </wp:positionH>
          <wp:positionV relativeFrom="paragraph">
            <wp:posOffset>124460</wp:posOffset>
          </wp:positionV>
          <wp:extent cx="1319530" cy="568095"/>
          <wp:effectExtent l="0" t="0" r="0" b="3810"/>
          <wp:wrapNone/>
          <wp:docPr id="11" name="Imagen 1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471" cy="56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EADA8F" w14:textId="3917FD43" w:rsidR="000F193C" w:rsidRDefault="000F193C" w:rsidP="009B6137">
    <w:pPr>
      <w:pStyle w:val="Encabezado"/>
      <w:ind w:left="-1701"/>
    </w:pPr>
  </w:p>
  <w:p w14:paraId="40CF5692" w14:textId="65364CF5" w:rsidR="0051013D" w:rsidRDefault="0051013D" w:rsidP="0078351E">
    <w:pPr>
      <w:pStyle w:val="Encabezado"/>
    </w:pPr>
  </w:p>
  <w:p w14:paraId="6D3908D6" w14:textId="40B04505" w:rsidR="0078351E" w:rsidRDefault="0078351E" w:rsidP="0078351E">
    <w:pPr>
      <w:pStyle w:val="Encabezado"/>
    </w:pPr>
  </w:p>
  <w:p w14:paraId="4014E5DD" w14:textId="77777777" w:rsidR="00E670CA" w:rsidRDefault="00E670CA" w:rsidP="0078351E">
    <w:pPr>
      <w:pStyle w:val="Encabezado"/>
    </w:pPr>
  </w:p>
  <w:p w14:paraId="7CC32D51" w14:textId="77777777" w:rsidR="00E670CA" w:rsidRDefault="00E670CA" w:rsidP="007835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D3873"/>
    <w:multiLevelType w:val="hybridMultilevel"/>
    <w:tmpl w:val="D7FEC638"/>
    <w:lvl w:ilvl="0" w:tplc="0409000F">
      <w:start w:val="1"/>
      <w:numFmt w:val="decimal"/>
      <w:lvlText w:val="%1."/>
      <w:lvlJc w:val="left"/>
      <w:pPr>
        <w:ind w:left="3204" w:hanging="360"/>
      </w:pPr>
    </w:lvl>
    <w:lvl w:ilvl="1" w:tplc="04090019">
      <w:start w:val="1"/>
      <w:numFmt w:val="decimal"/>
      <w:lvlText w:val="%2."/>
      <w:lvlJc w:val="left"/>
      <w:pPr>
        <w:tabs>
          <w:tab w:val="num" w:pos="3924"/>
        </w:tabs>
        <w:ind w:left="39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4644"/>
        </w:tabs>
        <w:ind w:left="46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5364"/>
        </w:tabs>
        <w:ind w:left="53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6084"/>
        </w:tabs>
        <w:ind w:left="60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6804"/>
        </w:tabs>
        <w:ind w:left="68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7524"/>
        </w:tabs>
        <w:ind w:left="75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8244"/>
        </w:tabs>
        <w:ind w:left="82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8964"/>
        </w:tabs>
        <w:ind w:left="8964" w:hanging="360"/>
      </w:pPr>
    </w:lvl>
  </w:abstractNum>
  <w:abstractNum w:abstractNumId="1" w15:restartNumberingAfterBreak="0">
    <w:nsid w:val="55BA1172"/>
    <w:multiLevelType w:val="hybridMultilevel"/>
    <w:tmpl w:val="A5566B9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3AAF"/>
    <w:multiLevelType w:val="hybridMultilevel"/>
    <w:tmpl w:val="23F85C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A2C8F"/>
    <w:multiLevelType w:val="multilevel"/>
    <w:tmpl w:val="90849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DDD117C"/>
    <w:multiLevelType w:val="hybridMultilevel"/>
    <w:tmpl w:val="DF404A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F31C0"/>
    <w:multiLevelType w:val="hybridMultilevel"/>
    <w:tmpl w:val="51361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95134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42229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5690394">
    <w:abstractNumId w:val="2"/>
  </w:num>
  <w:num w:numId="4" w16cid:durableId="1752196711">
    <w:abstractNumId w:val="1"/>
  </w:num>
  <w:num w:numId="5" w16cid:durableId="2013988785">
    <w:abstractNumId w:val="3"/>
  </w:num>
  <w:num w:numId="6" w16cid:durableId="708601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37"/>
    <w:rsid w:val="00014B30"/>
    <w:rsid w:val="000160D9"/>
    <w:rsid w:val="00017DD5"/>
    <w:rsid w:val="000219D2"/>
    <w:rsid w:val="00041866"/>
    <w:rsid w:val="00043EED"/>
    <w:rsid w:val="000504E6"/>
    <w:rsid w:val="00081153"/>
    <w:rsid w:val="0008683F"/>
    <w:rsid w:val="000951BC"/>
    <w:rsid w:val="00095C1F"/>
    <w:rsid w:val="000A16D3"/>
    <w:rsid w:val="000A1870"/>
    <w:rsid w:val="000A2185"/>
    <w:rsid w:val="000A42E2"/>
    <w:rsid w:val="000B2A56"/>
    <w:rsid w:val="000B4147"/>
    <w:rsid w:val="000B7C77"/>
    <w:rsid w:val="000C15D9"/>
    <w:rsid w:val="000C2356"/>
    <w:rsid w:val="000C2F71"/>
    <w:rsid w:val="000D19D1"/>
    <w:rsid w:val="000D1E41"/>
    <w:rsid w:val="000D53A5"/>
    <w:rsid w:val="000D58CA"/>
    <w:rsid w:val="000D6485"/>
    <w:rsid w:val="000D67FD"/>
    <w:rsid w:val="000F193C"/>
    <w:rsid w:val="00102643"/>
    <w:rsid w:val="0010544F"/>
    <w:rsid w:val="00106FBC"/>
    <w:rsid w:val="001174B4"/>
    <w:rsid w:val="001235D4"/>
    <w:rsid w:val="00123E01"/>
    <w:rsid w:val="00125849"/>
    <w:rsid w:val="00125CCD"/>
    <w:rsid w:val="00125DB9"/>
    <w:rsid w:val="00130001"/>
    <w:rsid w:val="001414AD"/>
    <w:rsid w:val="00144048"/>
    <w:rsid w:val="00152DD9"/>
    <w:rsid w:val="001654AE"/>
    <w:rsid w:val="001C1F5B"/>
    <w:rsid w:val="001D5E86"/>
    <w:rsid w:val="001E1AA3"/>
    <w:rsid w:val="001E4196"/>
    <w:rsid w:val="001E56AA"/>
    <w:rsid w:val="001E6190"/>
    <w:rsid w:val="001E7E43"/>
    <w:rsid w:val="001F1CF2"/>
    <w:rsid w:val="001F2D05"/>
    <w:rsid w:val="001F2E12"/>
    <w:rsid w:val="001F6B5E"/>
    <w:rsid w:val="0020613D"/>
    <w:rsid w:val="00210AD3"/>
    <w:rsid w:val="00221D6A"/>
    <w:rsid w:val="0022309A"/>
    <w:rsid w:val="00230743"/>
    <w:rsid w:val="002327C1"/>
    <w:rsid w:val="00232D1D"/>
    <w:rsid w:val="002713B4"/>
    <w:rsid w:val="0029287F"/>
    <w:rsid w:val="00294F01"/>
    <w:rsid w:val="002A054C"/>
    <w:rsid w:val="002B0E23"/>
    <w:rsid w:val="002B0EEB"/>
    <w:rsid w:val="002B36E4"/>
    <w:rsid w:val="002B530B"/>
    <w:rsid w:val="002B5BDE"/>
    <w:rsid w:val="002B63EF"/>
    <w:rsid w:val="002B6C03"/>
    <w:rsid w:val="002C44FE"/>
    <w:rsid w:val="002D7B97"/>
    <w:rsid w:val="002E32E4"/>
    <w:rsid w:val="002E5C67"/>
    <w:rsid w:val="002F4A19"/>
    <w:rsid w:val="002F4F08"/>
    <w:rsid w:val="0031363A"/>
    <w:rsid w:val="003147BA"/>
    <w:rsid w:val="00324E98"/>
    <w:rsid w:val="00344F4F"/>
    <w:rsid w:val="00354A51"/>
    <w:rsid w:val="0037029A"/>
    <w:rsid w:val="0037103E"/>
    <w:rsid w:val="003779EF"/>
    <w:rsid w:val="00382273"/>
    <w:rsid w:val="003849EA"/>
    <w:rsid w:val="003A2857"/>
    <w:rsid w:val="003B3170"/>
    <w:rsid w:val="003C6891"/>
    <w:rsid w:val="003C7A70"/>
    <w:rsid w:val="003D168D"/>
    <w:rsid w:val="003D599B"/>
    <w:rsid w:val="003F3338"/>
    <w:rsid w:val="003F459B"/>
    <w:rsid w:val="00400C57"/>
    <w:rsid w:val="0042275A"/>
    <w:rsid w:val="00427408"/>
    <w:rsid w:val="004427C2"/>
    <w:rsid w:val="0045502E"/>
    <w:rsid w:val="004576AC"/>
    <w:rsid w:val="00462627"/>
    <w:rsid w:val="004650BD"/>
    <w:rsid w:val="004B05AC"/>
    <w:rsid w:val="004B0C58"/>
    <w:rsid w:val="004C13DB"/>
    <w:rsid w:val="004C2D53"/>
    <w:rsid w:val="004D239E"/>
    <w:rsid w:val="004D4005"/>
    <w:rsid w:val="004E1DDE"/>
    <w:rsid w:val="004F278C"/>
    <w:rsid w:val="00502D36"/>
    <w:rsid w:val="0051013D"/>
    <w:rsid w:val="005127D9"/>
    <w:rsid w:val="00513602"/>
    <w:rsid w:val="005302E3"/>
    <w:rsid w:val="00532C6A"/>
    <w:rsid w:val="0054246C"/>
    <w:rsid w:val="005426F6"/>
    <w:rsid w:val="00544686"/>
    <w:rsid w:val="005533AF"/>
    <w:rsid w:val="0055551D"/>
    <w:rsid w:val="00563A6D"/>
    <w:rsid w:val="00565439"/>
    <w:rsid w:val="00567BA0"/>
    <w:rsid w:val="00580B96"/>
    <w:rsid w:val="00581418"/>
    <w:rsid w:val="005831C2"/>
    <w:rsid w:val="00584679"/>
    <w:rsid w:val="00584C94"/>
    <w:rsid w:val="005A2E70"/>
    <w:rsid w:val="005B5F3E"/>
    <w:rsid w:val="005C218C"/>
    <w:rsid w:val="005D5150"/>
    <w:rsid w:val="005E4316"/>
    <w:rsid w:val="005E5F22"/>
    <w:rsid w:val="005F3496"/>
    <w:rsid w:val="00617355"/>
    <w:rsid w:val="00617D13"/>
    <w:rsid w:val="0063230B"/>
    <w:rsid w:val="006728CE"/>
    <w:rsid w:val="00672D87"/>
    <w:rsid w:val="00674C4D"/>
    <w:rsid w:val="00674E15"/>
    <w:rsid w:val="006909F4"/>
    <w:rsid w:val="00695AC9"/>
    <w:rsid w:val="006979F6"/>
    <w:rsid w:val="006A012B"/>
    <w:rsid w:val="006A0DAB"/>
    <w:rsid w:val="006A55EB"/>
    <w:rsid w:val="006C1A7B"/>
    <w:rsid w:val="006C5253"/>
    <w:rsid w:val="006D6D69"/>
    <w:rsid w:val="006D713B"/>
    <w:rsid w:val="006E2810"/>
    <w:rsid w:val="006F1DEC"/>
    <w:rsid w:val="006F2584"/>
    <w:rsid w:val="006F38C2"/>
    <w:rsid w:val="006F6D19"/>
    <w:rsid w:val="006F7281"/>
    <w:rsid w:val="007104D0"/>
    <w:rsid w:val="00710E47"/>
    <w:rsid w:val="00723D55"/>
    <w:rsid w:val="0073294C"/>
    <w:rsid w:val="00732A83"/>
    <w:rsid w:val="0074043B"/>
    <w:rsid w:val="00747F80"/>
    <w:rsid w:val="007562FC"/>
    <w:rsid w:val="00764E2C"/>
    <w:rsid w:val="00765C3F"/>
    <w:rsid w:val="00766573"/>
    <w:rsid w:val="0077593F"/>
    <w:rsid w:val="007768ED"/>
    <w:rsid w:val="0078351E"/>
    <w:rsid w:val="007858EC"/>
    <w:rsid w:val="00786FC3"/>
    <w:rsid w:val="007B1B79"/>
    <w:rsid w:val="007B2C89"/>
    <w:rsid w:val="007B4F03"/>
    <w:rsid w:val="007B5128"/>
    <w:rsid w:val="007B7605"/>
    <w:rsid w:val="007C01BA"/>
    <w:rsid w:val="007C0AB8"/>
    <w:rsid w:val="007C19A1"/>
    <w:rsid w:val="007C493F"/>
    <w:rsid w:val="007D1451"/>
    <w:rsid w:val="007D52D0"/>
    <w:rsid w:val="007F28F9"/>
    <w:rsid w:val="008145EE"/>
    <w:rsid w:val="00826FC6"/>
    <w:rsid w:val="0082792B"/>
    <w:rsid w:val="00831D04"/>
    <w:rsid w:val="008466EF"/>
    <w:rsid w:val="00847104"/>
    <w:rsid w:val="00867E72"/>
    <w:rsid w:val="0088167F"/>
    <w:rsid w:val="008850EB"/>
    <w:rsid w:val="008A31DF"/>
    <w:rsid w:val="008A4748"/>
    <w:rsid w:val="008B343F"/>
    <w:rsid w:val="008B364D"/>
    <w:rsid w:val="008B4A13"/>
    <w:rsid w:val="008C19C4"/>
    <w:rsid w:val="008C1A79"/>
    <w:rsid w:val="008C3D80"/>
    <w:rsid w:val="008D7153"/>
    <w:rsid w:val="008E117A"/>
    <w:rsid w:val="008E52C7"/>
    <w:rsid w:val="008E7631"/>
    <w:rsid w:val="008F6F67"/>
    <w:rsid w:val="00902C5C"/>
    <w:rsid w:val="00904078"/>
    <w:rsid w:val="009137A6"/>
    <w:rsid w:val="009266D2"/>
    <w:rsid w:val="0092708D"/>
    <w:rsid w:val="00937B1D"/>
    <w:rsid w:val="00940AB2"/>
    <w:rsid w:val="00941E87"/>
    <w:rsid w:val="00944FAD"/>
    <w:rsid w:val="00946047"/>
    <w:rsid w:val="0094678A"/>
    <w:rsid w:val="00950BAD"/>
    <w:rsid w:val="00953E51"/>
    <w:rsid w:val="00954784"/>
    <w:rsid w:val="00956206"/>
    <w:rsid w:val="00962A85"/>
    <w:rsid w:val="00972959"/>
    <w:rsid w:val="00977E33"/>
    <w:rsid w:val="009835B0"/>
    <w:rsid w:val="00983F0C"/>
    <w:rsid w:val="00990706"/>
    <w:rsid w:val="00991F1E"/>
    <w:rsid w:val="0099301B"/>
    <w:rsid w:val="00994E03"/>
    <w:rsid w:val="009A0781"/>
    <w:rsid w:val="009B5822"/>
    <w:rsid w:val="009B6137"/>
    <w:rsid w:val="009E7113"/>
    <w:rsid w:val="009F0921"/>
    <w:rsid w:val="009F45FE"/>
    <w:rsid w:val="009F4636"/>
    <w:rsid w:val="009F751A"/>
    <w:rsid w:val="00A13E5C"/>
    <w:rsid w:val="00A1402F"/>
    <w:rsid w:val="00A230AC"/>
    <w:rsid w:val="00A256C3"/>
    <w:rsid w:val="00A26D0E"/>
    <w:rsid w:val="00A31045"/>
    <w:rsid w:val="00A31BD4"/>
    <w:rsid w:val="00A36FD9"/>
    <w:rsid w:val="00A3796A"/>
    <w:rsid w:val="00A42D41"/>
    <w:rsid w:val="00A51FA5"/>
    <w:rsid w:val="00A627C1"/>
    <w:rsid w:val="00A7262C"/>
    <w:rsid w:val="00A76CB2"/>
    <w:rsid w:val="00A76F3B"/>
    <w:rsid w:val="00A86489"/>
    <w:rsid w:val="00A95D35"/>
    <w:rsid w:val="00A96F0B"/>
    <w:rsid w:val="00A97CAB"/>
    <w:rsid w:val="00AA1E3E"/>
    <w:rsid w:val="00AB27C3"/>
    <w:rsid w:val="00AB282A"/>
    <w:rsid w:val="00AB78D5"/>
    <w:rsid w:val="00AC14D1"/>
    <w:rsid w:val="00AD7C5A"/>
    <w:rsid w:val="00AE1F13"/>
    <w:rsid w:val="00AE4326"/>
    <w:rsid w:val="00AE5446"/>
    <w:rsid w:val="00AE5B0F"/>
    <w:rsid w:val="00AF4F98"/>
    <w:rsid w:val="00B000F5"/>
    <w:rsid w:val="00B02DC7"/>
    <w:rsid w:val="00B0540B"/>
    <w:rsid w:val="00B229A4"/>
    <w:rsid w:val="00B2338A"/>
    <w:rsid w:val="00B27045"/>
    <w:rsid w:val="00B308E2"/>
    <w:rsid w:val="00B34548"/>
    <w:rsid w:val="00B36570"/>
    <w:rsid w:val="00B42909"/>
    <w:rsid w:val="00B54561"/>
    <w:rsid w:val="00B565A1"/>
    <w:rsid w:val="00B74627"/>
    <w:rsid w:val="00B75B25"/>
    <w:rsid w:val="00B82766"/>
    <w:rsid w:val="00B94AF0"/>
    <w:rsid w:val="00BA11D0"/>
    <w:rsid w:val="00BA7CAC"/>
    <w:rsid w:val="00BB524C"/>
    <w:rsid w:val="00BC3BF6"/>
    <w:rsid w:val="00BC6971"/>
    <w:rsid w:val="00BD20CE"/>
    <w:rsid w:val="00BD3037"/>
    <w:rsid w:val="00BD6F47"/>
    <w:rsid w:val="00BD71D0"/>
    <w:rsid w:val="00BE3D27"/>
    <w:rsid w:val="00BF1E26"/>
    <w:rsid w:val="00C0058F"/>
    <w:rsid w:val="00C00B43"/>
    <w:rsid w:val="00C0316B"/>
    <w:rsid w:val="00C05597"/>
    <w:rsid w:val="00C06406"/>
    <w:rsid w:val="00C156FF"/>
    <w:rsid w:val="00C23221"/>
    <w:rsid w:val="00C30BFF"/>
    <w:rsid w:val="00C349DA"/>
    <w:rsid w:val="00C4424D"/>
    <w:rsid w:val="00C45B54"/>
    <w:rsid w:val="00C46E05"/>
    <w:rsid w:val="00C579FA"/>
    <w:rsid w:val="00C63D8E"/>
    <w:rsid w:val="00C6607F"/>
    <w:rsid w:val="00C85DCC"/>
    <w:rsid w:val="00C876AA"/>
    <w:rsid w:val="00C916A1"/>
    <w:rsid w:val="00C979E7"/>
    <w:rsid w:val="00CA731E"/>
    <w:rsid w:val="00CB1195"/>
    <w:rsid w:val="00CB1CB1"/>
    <w:rsid w:val="00CB3886"/>
    <w:rsid w:val="00CB4335"/>
    <w:rsid w:val="00CC18E4"/>
    <w:rsid w:val="00CC60DA"/>
    <w:rsid w:val="00CD32F9"/>
    <w:rsid w:val="00CD4508"/>
    <w:rsid w:val="00CE04A0"/>
    <w:rsid w:val="00CE068E"/>
    <w:rsid w:val="00CE46A6"/>
    <w:rsid w:val="00CF2605"/>
    <w:rsid w:val="00D00916"/>
    <w:rsid w:val="00D16142"/>
    <w:rsid w:val="00D204C0"/>
    <w:rsid w:val="00D23424"/>
    <w:rsid w:val="00D265D6"/>
    <w:rsid w:val="00D35B0E"/>
    <w:rsid w:val="00D3655B"/>
    <w:rsid w:val="00D41F27"/>
    <w:rsid w:val="00D500FB"/>
    <w:rsid w:val="00D50B15"/>
    <w:rsid w:val="00D52156"/>
    <w:rsid w:val="00D574D3"/>
    <w:rsid w:val="00D64AD1"/>
    <w:rsid w:val="00D66A68"/>
    <w:rsid w:val="00D77ADB"/>
    <w:rsid w:val="00D8354C"/>
    <w:rsid w:val="00DA13C7"/>
    <w:rsid w:val="00DA32AF"/>
    <w:rsid w:val="00DA4681"/>
    <w:rsid w:val="00DA4846"/>
    <w:rsid w:val="00DA4F1B"/>
    <w:rsid w:val="00DA5969"/>
    <w:rsid w:val="00DB0920"/>
    <w:rsid w:val="00DB7DB6"/>
    <w:rsid w:val="00DC6491"/>
    <w:rsid w:val="00DC6F64"/>
    <w:rsid w:val="00DD477E"/>
    <w:rsid w:val="00DE027A"/>
    <w:rsid w:val="00DE5AA8"/>
    <w:rsid w:val="00E02E13"/>
    <w:rsid w:val="00E03E40"/>
    <w:rsid w:val="00E16F95"/>
    <w:rsid w:val="00E2517B"/>
    <w:rsid w:val="00E26E23"/>
    <w:rsid w:val="00E3004A"/>
    <w:rsid w:val="00E304C5"/>
    <w:rsid w:val="00E32C98"/>
    <w:rsid w:val="00E41602"/>
    <w:rsid w:val="00E42111"/>
    <w:rsid w:val="00E42C6C"/>
    <w:rsid w:val="00E4301B"/>
    <w:rsid w:val="00E447A5"/>
    <w:rsid w:val="00E52E03"/>
    <w:rsid w:val="00E62011"/>
    <w:rsid w:val="00E670CA"/>
    <w:rsid w:val="00E701F3"/>
    <w:rsid w:val="00E73778"/>
    <w:rsid w:val="00E77DDF"/>
    <w:rsid w:val="00E81A27"/>
    <w:rsid w:val="00E84294"/>
    <w:rsid w:val="00E9474D"/>
    <w:rsid w:val="00E95052"/>
    <w:rsid w:val="00E9641C"/>
    <w:rsid w:val="00ED2737"/>
    <w:rsid w:val="00ED2E1E"/>
    <w:rsid w:val="00ED4CFF"/>
    <w:rsid w:val="00ED5AD2"/>
    <w:rsid w:val="00ED6181"/>
    <w:rsid w:val="00EE09AD"/>
    <w:rsid w:val="00EE2AF6"/>
    <w:rsid w:val="00EF16FF"/>
    <w:rsid w:val="00EF2C89"/>
    <w:rsid w:val="00EF3F9E"/>
    <w:rsid w:val="00F035F2"/>
    <w:rsid w:val="00F0380B"/>
    <w:rsid w:val="00F04C97"/>
    <w:rsid w:val="00F14114"/>
    <w:rsid w:val="00F14A09"/>
    <w:rsid w:val="00F1646E"/>
    <w:rsid w:val="00F2121C"/>
    <w:rsid w:val="00F214A4"/>
    <w:rsid w:val="00F23869"/>
    <w:rsid w:val="00F27AA5"/>
    <w:rsid w:val="00F3485C"/>
    <w:rsid w:val="00F434EE"/>
    <w:rsid w:val="00F50401"/>
    <w:rsid w:val="00F52A50"/>
    <w:rsid w:val="00F53164"/>
    <w:rsid w:val="00F545B2"/>
    <w:rsid w:val="00F54A3E"/>
    <w:rsid w:val="00F81DF3"/>
    <w:rsid w:val="00F83F45"/>
    <w:rsid w:val="00F85DB3"/>
    <w:rsid w:val="00F915DA"/>
    <w:rsid w:val="00FA167A"/>
    <w:rsid w:val="00FA2404"/>
    <w:rsid w:val="00FA41C7"/>
    <w:rsid w:val="00FA4DCE"/>
    <w:rsid w:val="00FA6BAB"/>
    <w:rsid w:val="00FC281D"/>
    <w:rsid w:val="00FC42D4"/>
    <w:rsid w:val="00FE1A81"/>
    <w:rsid w:val="00FE6572"/>
    <w:rsid w:val="00FE7389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F80A6"/>
  <w15:docId w15:val="{212B3909-4C3F-46AD-B740-9673114E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46"/>
    <w:pPr>
      <w:jc w:val="both"/>
    </w:pPr>
    <w:rPr>
      <w:rFonts w:ascii="Tahoma" w:eastAsia="Times New Roman" w:hAnsi="Tahom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137"/>
  </w:style>
  <w:style w:type="paragraph" w:styleId="Piedepgina">
    <w:name w:val="footer"/>
    <w:basedOn w:val="Normal"/>
    <w:link w:val="Piedepgina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137"/>
  </w:style>
  <w:style w:type="paragraph" w:styleId="Textodeglobo">
    <w:name w:val="Balloon Text"/>
    <w:basedOn w:val="Normal"/>
    <w:link w:val="TextodegloboCar"/>
    <w:uiPriority w:val="99"/>
    <w:semiHidden/>
    <w:unhideWhenUsed/>
    <w:rsid w:val="009B6137"/>
    <w:pPr>
      <w:jc w:val="left"/>
    </w:pPr>
    <w:rPr>
      <w:rFonts w:eastAsia="Calibri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semiHidden/>
    <w:rsid w:val="009B6137"/>
    <w:rPr>
      <w:rFonts w:ascii="Tahoma" w:hAnsi="Tahoma" w:cs="Tahoma"/>
      <w:sz w:val="16"/>
      <w:szCs w:val="16"/>
    </w:rPr>
  </w:style>
  <w:style w:type="paragraph" w:customStyle="1" w:styleId="Edital-CT">
    <w:name w:val="Edital - CT"/>
    <w:link w:val="Edital-CTChar"/>
    <w:qFormat/>
    <w:rsid w:val="00DB0920"/>
    <w:pPr>
      <w:spacing w:before="240" w:after="120" w:line="288" w:lineRule="auto"/>
      <w:jc w:val="both"/>
    </w:pPr>
    <w:rPr>
      <w:rFonts w:ascii="Arial" w:eastAsia="Times New Roman" w:hAnsi="Arial" w:cs="Arial"/>
      <w:sz w:val="22"/>
      <w:lang w:val="en-US" w:eastAsia="pt-BR"/>
    </w:rPr>
  </w:style>
  <w:style w:type="character" w:customStyle="1" w:styleId="Edital-CTChar">
    <w:name w:val="Edital - CT Char"/>
    <w:link w:val="Edital-CT"/>
    <w:rsid w:val="00DB0920"/>
    <w:rPr>
      <w:rFonts w:ascii="Arial" w:eastAsia="Times New Roman" w:hAnsi="Arial" w:cs="Arial"/>
      <w:szCs w:val="20"/>
      <w:lang w:val="en-US" w:eastAsia="pt-BR"/>
    </w:rPr>
  </w:style>
  <w:style w:type="paragraph" w:styleId="Textoindependiente">
    <w:name w:val="Body Text"/>
    <w:basedOn w:val="Normal"/>
    <w:link w:val="TextoindependienteCar"/>
    <w:uiPriority w:val="99"/>
    <w:unhideWhenUsed/>
    <w:rsid w:val="00DB0920"/>
    <w:pPr>
      <w:spacing w:after="200" w:line="276" w:lineRule="auto"/>
    </w:pPr>
    <w:rPr>
      <w:rFonts w:ascii="Calibri" w:eastAsia="Calibri" w:hAnsi="Calibri"/>
      <w:b/>
      <w:color w:val="FF0000"/>
      <w:sz w:val="22"/>
      <w:szCs w:val="22"/>
      <w:lang w:val="en-US" w:eastAsia="en-US"/>
    </w:rPr>
  </w:style>
  <w:style w:type="character" w:customStyle="1" w:styleId="TextoindependienteCar">
    <w:name w:val="Texto independiente Car"/>
    <w:link w:val="Textoindependiente"/>
    <w:uiPriority w:val="99"/>
    <w:rsid w:val="00DB0920"/>
    <w:rPr>
      <w:rFonts w:ascii="Calibri" w:eastAsia="Calibri" w:hAnsi="Calibri" w:cs="Times New Roman"/>
      <w:b/>
      <w:color w:val="FF0000"/>
      <w:lang w:val="en-US"/>
    </w:rPr>
  </w:style>
  <w:style w:type="character" w:styleId="Hipervnculo">
    <w:name w:val="Hyperlink"/>
    <w:uiPriority w:val="99"/>
    <w:unhideWhenUsed/>
    <w:rsid w:val="00B565A1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50BAD"/>
    <w:pPr>
      <w:jc w:val="left"/>
    </w:pPr>
    <w:rPr>
      <w:rFonts w:ascii="Consolas" w:eastAsia="Calibri" w:hAnsi="Consolas" w:cs="Consolas"/>
      <w:sz w:val="21"/>
      <w:szCs w:val="21"/>
      <w:lang w:eastAsia="es-CO"/>
    </w:rPr>
  </w:style>
  <w:style w:type="character" w:customStyle="1" w:styleId="TextosinformatoCar">
    <w:name w:val="Texto sin formato Car"/>
    <w:link w:val="Textosinformato"/>
    <w:uiPriority w:val="99"/>
    <w:semiHidden/>
    <w:rsid w:val="00950BAD"/>
    <w:rPr>
      <w:rFonts w:ascii="Consolas" w:hAnsi="Consolas" w:cs="Consolas"/>
      <w:sz w:val="21"/>
      <w:szCs w:val="21"/>
      <w:lang w:eastAsia="es-CO"/>
    </w:rPr>
  </w:style>
  <w:style w:type="paragraph" w:styleId="Prrafodelista">
    <w:name w:val="List Paragraph"/>
    <w:basedOn w:val="Normal"/>
    <w:uiPriority w:val="34"/>
    <w:qFormat/>
    <w:rsid w:val="00563A6D"/>
    <w:pPr>
      <w:ind w:left="720"/>
      <w:jc w:val="left"/>
    </w:pPr>
    <w:rPr>
      <w:rFonts w:ascii="Calibri" w:eastAsia="Calibri" w:hAnsi="Calibri"/>
      <w:sz w:val="22"/>
      <w:szCs w:val="22"/>
      <w:lang w:eastAsia="es-CO"/>
    </w:rPr>
  </w:style>
  <w:style w:type="paragraph" w:customStyle="1" w:styleId="Default">
    <w:name w:val="Default"/>
    <w:rsid w:val="00723D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cxmsonormal">
    <w:name w:val="ecxmsonormal"/>
    <w:basedOn w:val="Normal"/>
    <w:rsid w:val="00D574D3"/>
    <w:pPr>
      <w:spacing w:before="100" w:beforeAutospacing="1" w:after="100" w:afterAutospacing="1"/>
      <w:jc w:val="left"/>
    </w:pPr>
    <w:rPr>
      <w:rFonts w:ascii="Times New Roman" w:hAnsi="Times New Roman"/>
      <w:lang w:eastAsia="es-CO"/>
    </w:rPr>
  </w:style>
  <w:style w:type="table" w:styleId="Tablaconcuadrcula">
    <w:name w:val="Table Grid"/>
    <w:basedOn w:val="Tablanormal"/>
    <w:uiPriority w:val="59"/>
    <w:rsid w:val="00FA167A"/>
    <w:pPr>
      <w:jc w:val="both"/>
    </w:pPr>
    <w:rPr>
      <w:rFonts w:ascii="Tahoma" w:eastAsiaTheme="minorHAnsi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D753D-BA7E-41EA-8AA6-961550A7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1208</CharactersWithSpaces>
  <SharedDoc>false</SharedDoc>
  <HLinks>
    <vt:vector size="54" baseType="variant">
      <vt:variant>
        <vt:i4>589938</vt:i4>
      </vt:variant>
      <vt:variant>
        <vt:i4>24</vt:i4>
      </vt:variant>
      <vt:variant>
        <vt:i4>0</vt:i4>
      </vt:variant>
      <vt:variant>
        <vt:i4>5</vt:i4>
      </vt:variant>
      <vt:variant>
        <vt:lpwstr>mailto:gregers.dam@maerskoil.com</vt:lpwstr>
      </vt:variant>
      <vt:variant>
        <vt:lpwstr/>
      </vt:variant>
      <vt:variant>
        <vt:i4>4259887</vt:i4>
      </vt:variant>
      <vt:variant>
        <vt:i4>21</vt:i4>
      </vt:variant>
      <vt:variant>
        <vt:i4>0</vt:i4>
      </vt:variant>
      <vt:variant>
        <vt:i4>5</vt:i4>
      </vt:variant>
      <vt:variant>
        <vt:lpwstr>mailto:malcolm.brierley@heritageoilplc.com</vt:lpwstr>
      </vt:variant>
      <vt:variant>
        <vt:lpwstr/>
      </vt:variant>
      <vt:variant>
        <vt:i4>983137</vt:i4>
      </vt:variant>
      <vt:variant>
        <vt:i4>18</vt:i4>
      </vt:variant>
      <vt:variant>
        <vt:i4>0</vt:i4>
      </vt:variant>
      <vt:variant>
        <vt:i4>5</vt:i4>
      </vt:variant>
      <vt:variant>
        <vt:lpwstr>mailto:fabrizio.bolondi@em.com</vt:lpwstr>
      </vt:variant>
      <vt:variant>
        <vt:lpwstr/>
      </vt:variant>
      <vt:variant>
        <vt:i4>1966118</vt:i4>
      </vt:variant>
      <vt:variant>
        <vt:i4>15</vt:i4>
      </vt:variant>
      <vt:variant>
        <vt:i4>0</vt:i4>
      </vt:variant>
      <vt:variant>
        <vt:i4>5</vt:i4>
      </vt:variant>
      <vt:variant>
        <vt:lpwstr>mailto:thalv@statoil.com</vt:lpwstr>
      </vt:variant>
      <vt:variant>
        <vt:lpwstr/>
      </vt:variant>
      <vt:variant>
        <vt:i4>8061019</vt:i4>
      </vt:variant>
      <vt:variant>
        <vt:i4>12</vt:i4>
      </vt:variant>
      <vt:variant>
        <vt:i4>0</vt:i4>
      </vt:variant>
      <vt:variant>
        <vt:i4>5</vt:i4>
      </vt:variant>
      <vt:variant>
        <vt:lpwstr>mailto:euliel@dartgas.com</vt:lpwstr>
      </vt:variant>
      <vt:variant>
        <vt:lpwstr/>
      </vt:variant>
      <vt:variant>
        <vt:i4>1835104</vt:i4>
      </vt:variant>
      <vt:variant>
        <vt:i4>9</vt:i4>
      </vt:variant>
      <vt:variant>
        <vt:i4>0</vt:i4>
      </vt:variant>
      <vt:variant>
        <vt:i4>5</vt:i4>
      </vt:variant>
      <vt:variant>
        <vt:lpwstr>mailto:jay@aminex-plc.com</vt:lpwstr>
      </vt:variant>
      <vt:variant>
        <vt:lpwstr/>
      </vt:variant>
      <vt:variant>
        <vt:i4>1310845</vt:i4>
      </vt:variant>
      <vt:variant>
        <vt:i4>6</vt:i4>
      </vt:variant>
      <vt:variant>
        <vt:i4>0</vt:i4>
      </vt:variant>
      <vt:variant>
        <vt:i4>5</vt:i4>
      </vt:variant>
      <vt:variant>
        <vt:lpwstr>mailto:dgonzalez@proexport.com.co</vt:lpwstr>
      </vt:variant>
      <vt:variant>
        <vt:lpwstr/>
      </vt:variant>
      <vt:variant>
        <vt:i4>6815827</vt:i4>
      </vt:variant>
      <vt:variant>
        <vt:i4>3</vt:i4>
      </vt:variant>
      <vt:variant>
        <vt:i4>0</vt:i4>
      </vt:variant>
      <vt:variant>
        <vt:i4>5</vt:i4>
      </vt:variant>
      <vt:variant>
        <vt:lpwstr>mailto:timhowell@holywellresources.com</vt:lpwstr>
      </vt:variant>
      <vt:variant>
        <vt:lpwstr/>
      </vt:variant>
      <vt:variant>
        <vt:i4>2097162</vt:i4>
      </vt:variant>
      <vt:variant>
        <vt:i4>0</vt:i4>
      </vt:variant>
      <vt:variant>
        <vt:i4>0</vt:i4>
      </vt:variant>
      <vt:variant>
        <vt:i4>5</vt:i4>
      </vt:variant>
      <vt:variant>
        <vt:lpwstr>mailto:carlos.quintana@bg-group.com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Alvaro Galindo</dc:creator>
  <cp:lastModifiedBy>Diana Maria Arenas Mateus</cp:lastModifiedBy>
  <cp:revision>3</cp:revision>
  <cp:lastPrinted>2024-12-10T16:29:00Z</cp:lastPrinted>
  <dcterms:created xsi:type="dcterms:W3CDTF">2025-02-12T19:19:00Z</dcterms:created>
  <dcterms:modified xsi:type="dcterms:W3CDTF">2025-02-12T21:07:00Z</dcterms:modified>
</cp:coreProperties>
</file>