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B3C3" w14:textId="45DB9FFF" w:rsidR="00564CE6" w:rsidRPr="007D3797" w:rsidRDefault="00120F90" w:rsidP="00A20412">
      <w:pPr>
        <w:spacing w:after="0" w:line="276" w:lineRule="auto"/>
        <w:jc w:val="center"/>
        <w:rPr>
          <w:rFonts w:ascii="Arial" w:hAnsi="Arial" w:cs="Arial"/>
        </w:rPr>
      </w:pPr>
      <w:bookmarkStart w:id="0" w:name="_Hlk280727"/>
      <w:bookmarkStart w:id="1" w:name="_Hlk55313913"/>
      <w:r>
        <w:rPr>
          <w:rFonts w:ascii="Arial" w:hAnsi="Arial" w:cs="Arial"/>
        </w:rPr>
        <w:t>Logo de la compañía certificadora</w:t>
      </w:r>
    </w:p>
    <w:p w14:paraId="715CDB00" w14:textId="5C0CDF2B" w:rsidR="00564CE6" w:rsidRDefault="00564CE6" w:rsidP="00564CE6">
      <w:pPr>
        <w:spacing w:after="0" w:line="276" w:lineRule="auto"/>
        <w:rPr>
          <w:rFonts w:ascii="Arial" w:hAnsi="Arial" w:cs="Arial"/>
        </w:rPr>
      </w:pPr>
    </w:p>
    <w:p w14:paraId="74DA4DA2" w14:textId="75E137F5" w:rsidR="001B506A" w:rsidRDefault="001B506A" w:rsidP="00564CE6">
      <w:pPr>
        <w:spacing w:after="0" w:line="276" w:lineRule="auto"/>
        <w:rPr>
          <w:rFonts w:ascii="Arial" w:hAnsi="Arial" w:cs="Arial"/>
        </w:rPr>
      </w:pPr>
    </w:p>
    <w:p w14:paraId="5C2CB8CC" w14:textId="77777777" w:rsidR="001B506A" w:rsidRPr="007D3797" w:rsidRDefault="001B506A" w:rsidP="00564CE6">
      <w:pPr>
        <w:spacing w:after="0" w:line="276" w:lineRule="auto"/>
        <w:rPr>
          <w:rFonts w:ascii="Arial" w:hAnsi="Arial" w:cs="Arial"/>
        </w:rPr>
      </w:pPr>
    </w:p>
    <w:p w14:paraId="124A8910" w14:textId="6221033C" w:rsidR="00564CE6" w:rsidRDefault="0019510A" w:rsidP="003C4DC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puede presentar una certificación de reservas por compañía y esta</w:t>
      </w:r>
      <w:r w:rsidR="00A20412">
        <w:rPr>
          <w:rFonts w:ascii="Arial" w:hAnsi="Arial" w:cs="Arial"/>
        </w:rPr>
        <w:t xml:space="preserve"> </w:t>
      </w:r>
      <w:r w:rsidR="00120F90">
        <w:rPr>
          <w:rFonts w:ascii="Arial" w:hAnsi="Arial" w:cs="Arial"/>
        </w:rPr>
        <w:t>debe incluir como mínimo la siguiente información:</w:t>
      </w:r>
    </w:p>
    <w:p w14:paraId="67351CA8" w14:textId="77777777" w:rsidR="002603E8" w:rsidRPr="002603E8" w:rsidRDefault="002603E8" w:rsidP="003C4DC7">
      <w:pPr>
        <w:spacing w:after="0" w:line="276" w:lineRule="auto"/>
        <w:jc w:val="both"/>
        <w:rPr>
          <w:rFonts w:ascii="Arial" w:hAnsi="Arial" w:cs="Arial"/>
        </w:rPr>
      </w:pPr>
    </w:p>
    <w:p w14:paraId="1AC0F743" w14:textId="77777777" w:rsidR="002603E8" w:rsidRDefault="002603E8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Introducción de la compañía certificadora.</w:t>
      </w:r>
    </w:p>
    <w:p w14:paraId="77DA8BEB" w14:textId="68188B6D" w:rsidR="002603E8" w:rsidRPr="00CE3EB3" w:rsidRDefault="002603E8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Calificación de los profesionales </w:t>
      </w:r>
      <w:r w:rsidR="00001AB1">
        <w:rPr>
          <w:rFonts w:ascii="Arial" w:hAnsi="Arial" w:cs="Arial"/>
        </w:rPr>
        <w:t>a cargo de</w:t>
      </w:r>
      <w:r>
        <w:rPr>
          <w:rFonts w:ascii="Arial" w:hAnsi="Arial" w:cs="Arial"/>
        </w:rPr>
        <w:t xml:space="preserve"> la certificación.</w:t>
      </w:r>
    </w:p>
    <w:p w14:paraId="33095E35" w14:textId="60E2A6F7" w:rsidR="00120F90" w:rsidRDefault="00120F90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la compañía a la que le realizan la certificación.</w:t>
      </w:r>
    </w:p>
    <w:p w14:paraId="722C354F" w14:textId="2370F8BC" w:rsidR="00A20412" w:rsidRDefault="00A20412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A11AD">
        <w:rPr>
          <w:rFonts w:ascii="Arial" w:hAnsi="Arial" w:cs="Arial"/>
        </w:rPr>
        <w:t>Fecha a la cual se está realizando la certificación.</w:t>
      </w:r>
    </w:p>
    <w:p w14:paraId="2C42D6C4" w14:textId="6BB7BE4C" w:rsidR="00A20412" w:rsidRPr="00A20412" w:rsidRDefault="00A20412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Estándares de independencia y objetividad.</w:t>
      </w:r>
    </w:p>
    <w:p w14:paraId="55739C04" w14:textId="4F64970E" w:rsidR="00602BBC" w:rsidRDefault="00602BBC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Naturaleza y propósito de la estimación.</w:t>
      </w:r>
    </w:p>
    <w:p w14:paraId="6103CEAC" w14:textId="6287905D" w:rsidR="00DA3D68" w:rsidRPr="00DA3D68" w:rsidRDefault="00DA3D68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Fuente de la información.</w:t>
      </w:r>
    </w:p>
    <w:p w14:paraId="5A3D70F0" w14:textId="67E20580" w:rsidR="006747A9" w:rsidRPr="00A20412" w:rsidRDefault="00A20412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Sistema de clasificación (PRMS)</w:t>
      </w:r>
      <w:r w:rsidR="006747A9">
        <w:rPr>
          <w:rFonts w:ascii="Arial" w:hAnsi="Arial" w:cs="Arial"/>
        </w:rPr>
        <w:t xml:space="preserve"> y regulación</w:t>
      </w:r>
      <w:r w:rsidR="006747A9" w:rsidRPr="00CA11AD">
        <w:rPr>
          <w:rFonts w:ascii="Arial" w:hAnsi="Arial" w:cs="Arial"/>
        </w:rPr>
        <w:t xml:space="preserve"> bajo la cual fueron certificados los volúmenes.</w:t>
      </w:r>
    </w:p>
    <w:p w14:paraId="2D4B2098" w14:textId="44C3BDA9" w:rsidR="002603E8" w:rsidRPr="002603E8" w:rsidRDefault="002603E8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Definiciones de términos seleccionados con la estimación y evaluación de reservas.</w:t>
      </w:r>
    </w:p>
    <w:p w14:paraId="480AEFD2" w14:textId="2D988CDD" w:rsidR="002914D4" w:rsidRDefault="002914D4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contrato</w:t>
      </w:r>
      <w:r w:rsidR="005D34D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campos</w:t>
      </w:r>
      <w:r w:rsidR="005D34DD">
        <w:rPr>
          <w:rFonts w:ascii="Arial" w:hAnsi="Arial" w:cs="Arial"/>
        </w:rPr>
        <w:t xml:space="preserve"> y fecha de finalización del contrato</w:t>
      </w:r>
      <w:r w:rsidR="00E21B39">
        <w:rPr>
          <w:rFonts w:ascii="Arial" w:hAnsi="Arial" w:cs="Arial"/>
        </w:rPr>
        <w:t>.</w:t>
      </w:r>
    </w:p>
    <w:p w14:paraId="5060CDE8" w14:textId="702DE49C" w:rsidR="005235C6" w:rsidRDefault="005235C6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Estado de permisos (ambientales, </w:t>
      </w:r>
      <w:r w:rsidR="00F632CE">
        <w:rPr>
          <w:rFonts w:ascii="Arial" w:hAnsi="Arial" w:cs="Arial"/>
        </w:rPr>
        <w:t>c</w:t>
      </w:r>
      <w:r>
        <w:rPr>
          <w:rFonts w:ascii="Arial" w:hAnsi="Arial" w:cs="Arial"/>
        </w:rPr>
        <w:t>ontractuales, actividades, e</w:t>
      </w:r>
      <w:r w:rsidR="00C67ED0">
        <w:rPr>
          <w:rFonts w:ascii="Arial" w:hAnsi="Arial" w:cs="Arial"/>
        </w:rPr>
        <w:t>tc</w:t>
      </w:r>
      <w:r>
        <w:rPr>
          <w:rFonts w:ascii="Arial" w:hAnsi="Arial" w:cs="Arial"/>
        </w:rPr>
        <w:t>)</w:t>
      </w:r>
      <w:r w:rsidR="00B26EA6">
        <w:rPr>
          <w:rFonts w:ascii="Arial" w:hAnsi="Arial" w:cs="Arial"/>
        </w:rPr>
        <w:t>.</w:t>
      </w:r>
    </w:p>
    <w:p w14:paraId="2F4E15B3" w14:textId="77777777" w:rsidR="00F064C0" w:rsidRPr="00AA21D1" w:rsidRDefault="00F064C0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AA21D1">
        <w:rPr>
          <w:rFonts w:ascii="Arial" w:hAnsi="Arial" w:cs="Arial"/>
        </w:rPr>
        <w:t>Confirmación de la aceptación o no de los socios a los planes de desarrollo del campo.</w:t>
      </w:r>
    </w:p>
    <w:p w14:paraId="460AB889" w14:textId="6F4E70E6" w:rsidR="002914D4" w:rsidRDefault="002914D4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Tabla resumen de todos los campos certificados con su respectivo volumen de reservas Gross y</w:t>
      </w:r>
      <w:r w:rsidR="00300C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Netas certificadas</w:t>
      </w:r>
      <w:r w:rsidR="006747A9">
        <w:rPr>
          <w:rFonts w:ascii="Arial" w:hAnsi="Arial" w:cs="Arial"/>
        </w:rPr>
        <w:t xml:space="preserve"> por tipo de producto</w:t>
      </w:r>
      <w:r>
        <w:rPr>
          <w:rFonts w:ascii="Arial" w:hAnsi="Arial" w:cs="Arial"/>
        </w:rPr>
        <w:t>.</w:t>
      </w:r>
      <w:r w:rsidR="003C4DC7">
        <w:rPr>
          <w:rFonts w:ascii="Arial" w:hAnsi="Arial" w:cs="Arial"/>
        </w:rPr>
        <w:t xml:space="preserve"> (se adjunta un ejemplo de la tabla)</w:t>
      </w:r>
    </w:p>
    <w:p w14:paraId="6A679ACC" w14:textId="47C6AA68" w:rsidR="0007159E" w:rsidRDefault="0007159E" w:rsidP="0007159E">
      <w:pPr>
        <w:spacing w:after="0" w:line="276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3"/>
        <w:gridCol w:w="804"/>
        <w:gridCol w:w="887"/>
        <w:gridCol w:w="919"/>
        <w:gridCol w:w="787"/>
        <w:gridCol w:w="887"/>
        <w:gridCol w:w="919"/>
        <w:gridCol w:w="769"/>
        <w:gridCol w:w="929"/>
        <w:gridCol w:w="944"/>
      </w:tblGrid>
      <w:tr w:rsidR="00492566" w:rsidRPr="00492566" w14:paraId="29A3D5E0" w14:textId="2CCF2CA0" w:rsidTr="003C4DC7">
        <w:trPr>
          <w:trHeight w:val="256"/>
        </w:trPr>
        <w:tc>
          <w:tcPr>
            <w:tcW w:w="985" w:type="dxa"/>
          </w:tcPr>
          <w:p w14:paraId="6CE6CAD2" w14:textId="615BF3B6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Campo X</w:t>
            </w:r>
            <w:r w:rsidR="003C4DC7" w:rsidRPr="00492566">
              <w:rPr>
                <w:rFonts w:ascii="Arial" w:hAnsi="Arial"/>
                <w:sz w:val="16"/>
                <w:szCs w:val="16"/>
                <w:lang w:val="en-GB"/>
              </w:rPr>
              <w:t>X</w:t>
            </w:r>
          </w:p>
        </w:tc>
        <w:tc>
          <w:tcPr>
            <w:tcW w:w="2628" w:type="dxa"/>
            <w:gridSpan w:val="3"/>
          </w:tcPr>
          <w:p w14:paraId="6CFFD64B" w14:textId="3F54CD37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Reservas de Petróleo (</w:t>
            </w:r>
            <w:r w:rsidR="009F30DB">
              <w:rPr>
                <w:rFonts w:ascii="Arial" w:hAnsi="Arial"/>
                <w:sz w:val="16"/>
                <w:szCs w:val="16"/>
                <w:lang w:val="en-GB"/>
              </w:rPr>
              <w:t>b</w:t>
            </w:r>
            <w:r w:rsidRPr="00492566">
              <w:rPr>
                <w:rFonts w:ascii="Arial" w:hAnsi="Arial"/>
                <w:sz w:val="16"/>
                <w:szCs w:val="16"/>
                <w:lang w:val="en-GB"/>
              </w:rPr>
              <w:t>l)</w:t>
            </w:r>
          </w:p>
        </w:tc>
        <w:tc>
          <w:tcPr>
            <w:tcW w:w="2552" w:type="dxa"/>
            <w:gridSpan w:val="3"/>
          </w:tcPr>
          <w:p w14:paraId="2DCCECC4" w14:textId="5CC5C798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Reservas de Gas (</w:t>
            </w:r>
            <w:r w:rsidR="009F30DB">
              <w:rPr>
                <w:rFonts w:ascii="Arial" w:hAnsi="Arial"/>
                <w:sz w:val="16"/>
                <w:szCs w:val="16"/>
                <w:lang w:val="en-GB"/>
              </w:rPr>
              <w:t>k</w:t>
            </w:r>
            <w:r w:rsidRPr="00492566">
              <w:rPr>
                <w:rFonts w:ascii="Arial" w:hAnsi="Arial"/>
                <w:sz w:val="16"/>
                <w:szCs w:val="16"/>
                <w:lang w:val="en-GB"/>
              </w:rPr>
              <w:t>pc)</w:t>
            </w:r>
          </w:p>
        </w:tc>
        <w:tc>
          <w:tcPr>
            <w:tcW w:w="2663" w:type="dxa"/>
            <w:gridSpan w:val="3"/>
          </w:tcPr>
          <w:p w14:paraId="22EFC06B" w14:textId="19539C7F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492566">
              <w:rPr>
                <w:rFonts w:ascii="Arial" w:hAnsi="Arial"/>
                <w:sz w:val="16"/>
                <w:szCs w:val="16"/>
                <w:lang w:val="es-ES_tradnl"/>
              </w:rPr>
              <w:t>Líquidos de Gas Natural (</w:t>
            </w:r>
            <w:r w:rsidR="009F30DB">
              <w:rPr>
                <w:rFonts w:ascii="Arial" w:hAnsi="Arial"/>
                <w:sz w:val="16"/>
                <w:szCs w:val="16"/>
                <w:lang w:val="es-ES_tradnl"/>
              </w:rPr>
              <w:t>b</w:t>
            </w:r>
            <w:r w:rsidRPr="00492566">
              <w:rPr>
                <w:rFonts w:ascii="Arial" w:hAnsi="Arial"/>
                <w:sz w:val="16"/>
                <w:szCs w:val="16"/>
                <w:lang w:val="es-ES_tradnl"/>
              </w:rPr>
              <w:t>l)</w:t>
            </w:r>
          </w:p>
        </w:tc>
      </w:tr>
      <w:tr w:rsidR="00492566" w:rsidRPr="00492566" w14:paraId="65EE19A3" w14:textId="62B5933C" w:rsidTr="0007159E">
        <w:tc>
          <w:tcPr>
            <w:tcW w:w="985" w:type="dxa"/>
          </w:tcPr>
          <w:p w14:paraId="0D50AE79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810" w:type="dxa"/>
          </w:tcPr>
          <w:p w14:paraId="6B41FEFE" w14:textId="77777777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Total campo</w:t>
            </w:r>
          </w:p>
        </w:tc>
        <w:tc>
          <w:tcPr>
            <w:tcW w:w="900" w:type="dxa"/>
          </w:tcPr>
          <w:p w14:paraId="5DE04876" w14:textId="68A0ED66" w:rsidR="0007159E" w:rsidRPr="00492566" w:rsidRDefault="00B75336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</w:t>
            </w:r>
            <w:r w:rsidR="0007159E" w:rsidRPr="00492566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Pr="00492566">
              <w:rPr>
                <w:rFonts w:ascii="Arial" w:hAnsi="Arial"/>
                <w:sz w:val="16"/>
                <w:szCs w:val="16"/>
                <w:lang w:val="en-GB"/>
              </w:rPr>
              <w:t>100%</w:t>
            </w:r>
          </w:p>
        </w:tc>
        <w:tc>
          <w:tcPr>
            <w:tcW w:w="918" w:type="dxa"/>
          </w:tcPr>
          <w:p w14:paraId="0048D02E" w14:textId="77777777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compañía</w:t>
            </w:r>
          </w:p>
        </w:tc>
        <w:tc>
          <w:tcPr>
            <w:tcW w:w="792" w:type="dxa"/>
          </w:tcPr>
          <w:p w14:paraId="04672B1D" w14:textId="77777777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Total campo</w:t>
            </w:r>
          </w:p>
        </w:tc>
        <w:tc>
          <w:tcPr>
            <w:tcW w:w="900" w:type="dxa"/>
          </w:tcPr>
          <w:p w14:paraId="04EDA612" w14:textId="3AEC3F92" w:rsidR="0007159E" w:rsidRPr="00492566" w:rsidRDefault="00492566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100%</w:t>
            </w:r>
          </w:p>
        </w:tc>
        <w:tc>
          <w:tcPr>
            <w:tcW w:w="860" w:type="dxa"/>
          </w:tcPr>
          <w:p w14:paraId="2C08BAAC" w14:textId="77777777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compañía</w:t>
            </w:r>
          </w:p>
        </w:tc>
        <w:tc>
          <w:tcPr>
            <w:tcW w:w="773" w:type="dxa"/>
          </w:tcPr>
          <w:p w14:paraId="3C50B82D" w14:textId="705DECEF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Total campo</w:t>
            </w:r>
          </w:p>
        </w:tc>
        <w:tc>
          <w:tcPr>
            <w:tcW w:w="945" w:type="dxa"/>
          </w:tcPr>
          <w:p w14:paraId="7B8A472C" w14:textId="16F98B56" w:rsidR="0007159E" w:rsidRPr="00492566" w:rsidRDefault="00492566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100%</w:t>
            </w:r>
          </w:p>
        </w:tc>
        <w:tc>
          <w:tcPr>
            <w:tcW w:w="945" w:type="dxa"/>
          </w:tcPr>
          <w:p w14:paraId="6ADE5C7E" w14:textId="5CC4DA27" w:rsidR="0007159E" w:rsidRPr="00492566" w:rsidRDefault="0007159E" w:rsidP="0007159E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compañía</w:t>
            </w:r>
          </w:p>
        </w:tc>
      </w:tr>
      <w:tr w:rsidR="00492566" w:rsidRPr="00492566" w14:paraId="139AA095" w14:textId="6F8F414F" w:rsidTr="0007159E">
        <w:tc>
          <w:tcPr>
            <w:tcW w:w="985" w:type="dxa"/>
          </w:tcPr>
          <w:p w14:paraId="7A5A7471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PDP</w:t>
            </w:r>
          </w:p>
        </w:tc>
        <w:tc>
          <w:tcPr>
            <w:tcW w:w="810" w:type="dxa"/>
          </w:tcPr>
          <w:p w14:paraId="7B31FCB2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47B83D5D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0216E6A4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439ACA7D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2456FDFF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385AEF49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125CF13F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6943343C" w14:textId="7FB65EBA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65C9777F" w14:textId="02D966A3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492566" w:rsidRPr="00492566" w14:paraId="15EA5E7C" w14:textId="7CFA3074" w:rsidTr="0007159E">
        <w:tc>
          <w:tcPr>
            <w:tcW w:w="985" w:type="dxa"/>
          </w:tcPr>
          <w:p w14:paraId="2E0F3E89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PNP</w:t>
            </w:r>
          </w:p>
        </w:tc>
        <w:tc>
          <w:tcPr>
            <w:tcW w:w="810" w:type="dxa"/>
          </w:tcPr>
          <w:p w14:paraId="19DECF69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13C7A71E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6D62F7AC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08C47028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730F6CF2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31D36585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1380CD2B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407695C2" w14:textId="129FB21D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2521D2DF" w14:textId="5237C46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492566" w:rsidRPr="00492566" w14:paraId="2273268E" w14:textId="1DA36AE3" w:rsidTr="0007159E">
        <w:tc>
          <w:tcPr>
            <w:tcW w:w="985" w:type="dxa"/>
          </w:tcPr>
          <w:p w14:paraId="5B37733E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PND</w:t>
            </w:r>
          </w:p>
        </w:tc>
        <w:tc>
          <w:tcPr>
            <w:tcW w:w="810" w:type="dxa"/>
          </w:tcPr>
          <w:p w14:paraId="794CF433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18415133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1CD4D0FE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2B627458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7B162629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1BC2FD11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227E7C72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0785E1F2" w14:textId="4F4B9ACD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214850F2" w14:textId="205C145C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492566" w:rsidRPr="00492566" w14:paraId="653FB513" w14:textId="6E561C84" w:rsidTr="0007159E">
        <w:tc>
          <w:tcPr>
            <w:tcW w:w="985" w:type="dxa"/>
          </w:tcPr>
          <w:p w14:paraId="369AE3F6" w14:textId="12561A9D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Total Probadas</w:t>
            </w:r>
          </w:p>
        </w:tc>
        <w:tc>
          <w:tcPr>
            <w:tcW w:w="810" w:type="dxa"/>
          </w:tcPr>
          <w:p w14:paraId="6F282E0E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737BB92E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6C7C21B4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7125EA4D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569A8C2D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02006C19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5FA8112A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5E29393E" w14:textId="6978F050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7890F487" w14:textId="3639B032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492566" w:rsidRPr="00492566" w14:paraId="2C6A0275" w14:textId="1D39B158" w:rsidTr="0007159E">
        <w:tc>
          <w:tcPr>
            <w:tcW w:w="985" w:type="dxa"/>
          </w:tcPr>
          <w:p w14:paraId="63BF5540" w14:textId="7A7F093F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Probables</w:t>
            </w:r>
          </w:p>
        </w:tc>
        <w:tc>
          <w:tcPr>
            <w:tcW w:w="810" w:type="dxa"/>
          </w:tcPr>
          <w:p w14:paraId="3E3673F5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4A0B5392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2F91F283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0D1169B4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7010D742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511EFA02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57BC23D7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1ADAC2D3" w14:textId="4215C1E4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495539F6" w14:textId="4855B3AD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492566" w:rsidRPr="00492566" w14:paraId="18202FD7" w14:textId="659D66A9" w:rsidTr="0007159E">
        <w:tc>
          <w:tcPr>
            <w:tcW w:w="985" w:type="dxa"/>
          </w:tcPr>
          <w:p w14:paraId="79ED1346" w14:textId="44F89843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Posibles</w:t>
            </w:r>
          </w:p>
        </w:tc>
        <w:tc>
          <w:tcPr>
            <w:tcW w:w="810" w:type="dxa"/>
          </w:tcPr>
          <w:p w14:paraId="17095D4B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5D4CB945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636C80A7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549078C8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457682FF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6E8C5184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10F539F8" w14:textId="77777777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65E901EA" w14:textId="67B7CB0A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6278487E" w14:textId="5570DD5C" w:rsidR="0007159E" w:rsidRPr="00492566" w:rsidRDefault="0007159E" w:rsidP="0007159E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</w:tbl>
    <w:p w14:paraId="0AA909CB" w14:textId="307B9EB5" w:rsidR="0007159E" w:rsidRPr="00492566" w:rsidRDefault="0007159E" w:rsidP="003C4DC7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"/>
        <w:gridCol w:w="804"/>
        <w:gridCol w:w="886"/>
        <w:gridCol w:w="919"/>
        <w:gridCol w:w="787"/>
        <w:gridCol w:w="886"/>
        <w:gridCol w:w="919"/>
        <w:gridCol w:w="769"/>
        <w:gridCol w:w="929"/>
        <w:gridCol w:w="944"/>
      </w:tblGrid>
      <w:tr w:rsidR="00492566" w:rsidRPr="00492566" w14:paraId="5D0C92EC" w14:textId="77777777" w:rsidTr="004F7303">
        <w:trPr>
          <w:trHeight w:val="256"/>
        </w:trPr>
        <w:tc>
          <w:tcPr>
            <w:tcW w:w="985" w:type="dxa"/>
          </w:tcPr>
          <w:p w14:paraId="199FB215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Campo XX</w:t>
            </w:r>
          </w:p>
        </w:tc>
        <w:tc>
          <w:tcPr>
            <w:tcW w:w="2628" w:type="dxa"/>
            <w:gridSpan w:val="3"/>
          </w:tcPr>
          <w:p w14:paraId="1E7F8308" w14:textId="2FAE5C22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Volúmenes de Petróleo (</w:t>
            </w:r>
            <w:r w:rsidR="009F30DB">
              <w:rPr>
                <w:rFonts w:ascii="Arial" w:hAnsi="Arial"/>
                <w:sz w:val="16"/>
                <w:szCs w:val="16"/>
                <w:lang w:val="en-GB"/>
              </w:rPr>
              <w:t>b</w:t>
            </w:r>
            <w:r w:rsidRPr="00492566">
              <w:rPr>
                <w:rFonts w:ascii="Arial" w:hAnsi="Arial"/>
                <w:sz w:val="16"/>
                <w:szCs w:val="16"/>
                <w:lang w:val="en-GB"/>
              </w:rPr>
              <w:t>l)</w:t>
            </w:r>
          </w:p>
        </w:tc>
        <w:tc>
          <w:tcPr>
            <w:tcW w:w="2552" w:type="dxa"/>
            <w:gridSpan w:val="3"/>
          </w:tcPr>
          <w:p w14:paraId="1CD2949D" w14:textId="6903C7B6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492566">
              <w:rPr>
                <w:rFonts w:ascii="Arial" w:hAnsi="Arial"/>
                <w:sz w:val="16"/>
                <w:szCs w:val="16"/>
                <w:lang w:val="es-ES_tradnl"/>
              </w:rPr>
              <w:t>Volúmenes de de Gas (</w:t>
            </w:r>
            <w:r w:rsidR="009F30DB">
              <w:rPr>
                <w:rFonts w:ascii="Arial" w:hAnsi="Arial"/>
                <w:sz w:val="16"/>
                <w:szCs w:val="16"/>
                <w:lang w:val="es-ES_tradnl"/>
              </w:rPr>
              <w:t>k</w:t>
            </w:r>
            <w:r w:rsidRPr="00492566">
              <w:rPr>
                <w:rFonts w:ascii="Arial" w:hAnsi="Arial"/>
                <w:sz w:val="16"/>
                <w:szCs w:val="16"/>
                <w:lang w:val="es-ES_tradnl"/>
              </w:rPr>
              <w:t>pc)</w:t>
            </w:r>
          </w:p>
        </w:tc>
        <w:tc>
          <w:tcPr>
            <w:tcW w:w="2663" w:type="dxa"/>
            <w:gridSpan w:val="3"/>
          </w:tcPr>
          <w:p w14:paraId="559C022E" w14:textId="276026BA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s-ES_tradnl"/>
              </w:rPr>
            </w:pPr>
            <w:r w:rsidRPr="00492566">
              <w:rPr>
                <w:rFonts w:ascii="Arial" w:hAnsi="Arial"/>
                <w:sz w:val="16"/>
                <w:szCs w:val="16"/>
                <w:lang w:val="es-ES_tradnl"/>
              </w:rPr>
              <w:t>Líquidos de Gas Natural (</w:t>
            </w:r>
            <w:r w:rsidR="009F30DB">
              <w:rPr>
                <w:rFonts w:ascii="Arial" w:hAnsi="Arial"/>
                <w:sz w:val="16"/>
                <w:szCs w:val="16"/>
                <w:lang w:val="es-ES_tradnl"/>
              </w:rPr>
              <w:t>b</w:t>
            </w:r>
            <w:r w:rsidRPr="00492566">
              <w:rPr>
                <w:rFonts w:ascii="Arial" w:hAnsi="Arial"/>
                <w:sz w:val="16"/>
                <w:szCs w:val="16"/>
                <w:lang w:val="es-ES_tradnl"/>
              </w:rPr>
              <w:t>l)</w:t>
            </w:r>
          </w:p>
        </w:tc>
      </w:tr>
      <w:tr w:rsidR="00492566" w:rsidRPr="00492566" w14:paraId="4F076DA6" w14:textId="77777777" w:rsidTr="004F7303">
        <w:tc>
          <w:tcPr>
            <w:tcW w:w="985" w:type="dxa"/>
          </w:tcPr>
          <w:p w14:paraId="466D5D5F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s-ES_tradnl"/>
              </w:rPr>
            </w:pPr>
          </w:p>
        </w:tc>
        <w:tc>
          <w:tcPr>
            <w:tcW w:w="810" w:type="dxa"/>
          </w:tcPr>
          <w:p w14:paraId="6CA3E618" w14:textId="77777777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Total campo</w:t>
            </w:r>
          </w:p>
        </w:tc>
        <w:tc>
          <w:tcPr>
            <w:tcW w:w="900" w:type="dxa"/>
          </w:tcPr>
          <w:p w14:paraId="66BF05BA" w14:textId="5D1F4091" w:rsidR="001B506A" w:rsidRPr="00492566" w:rsidRDefault="00492566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100%</w:t>
            </w:r>
          </w:p>
        </w:tc>
        <w:tc>
          <w:tcPr>
            <w:tcW w:w="918" w:type="dxa"/>
          </w:tcPr>
          <w:p w14:paraId="494B96B3" w14:textId="77777777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compañía</w:t>
            </w:r>
          </w:p>
        </w:tc>
        <w:tc>
          <w:tcPr>
            <w:tcW w:w="792" w:type="dxa"/>
          </w:tcPr>
          <w:p w14:paraId="73E11A9B" w14:textId="77777777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Total campo</w:t>
            </w:r>
          </w:p>
        </w:tc>
        <w:tc>
          <w:tcPr>
            <w:tcW w:w="900" w:type="dxa"/>
          </w:tcPr>
          <w:p w14:paraId="1DC69463" w14:textId="2364EC58" w:rsidR="001B506A" w:rsidRPr="00492566" w:rsidRDefault="00492566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100%</w:t>
            </w:r>
          </w:p>
        </w:tc>
        <w:tc>
          <w:tcPr>
            <w:tcW w:w="860" w:type="dxa"/>
          </w:tcPr>
          <w:p w14:paraId="663758FA" w14:textId="77777777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compañía</w:t>
            </w:r>
          </w:p>
        </w:tc>
        <w:tc>
          <w:tcPr>
            <w:tcW w:w="773" w:type="dxa"/>
          </w:tcPr>
          <w:p w14:paraId="745D65CE" w14:textId="77777777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Total campo</w:t>
            </w:r>
          </w:p>
        </w:tc>
        <w:tc>
          <w:tcPr>
            <w:tcW w:w="945" w:type="dxa"/>
          </w:tcPr>
          <w:p w14:paraId="3E177AC2" w14:textId="62CC3A75" w:rsidR="001B506A" w:rsidRPr="00492566" w:rsidRDefault="00492566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100%</w:t>
            </w:r>
          </w:p>
        </w:tc>
        <w:tc>
          <w:tcPr>
            <w:tcW w:w="945" w:type="dxa"/>
          </w:tcPr>
          <w:p w14:paraId="25CD461C" w14:textId="77777777" w:rsidR="001B506A" w:rsidRPr="00492566" w:rsidRDefault="001B506A" w:rsidP="004F7303">
            <w:pPr>
              <w:spacing w:line="278" w:lineRule="auto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Netas compañía</w:t>
            </w:r>
          </w:p>
        </w:tc>
      </w:tr>
      <w:tr w:rsidR="00492566" w:rsidRPr="00492566" w14:paraId="62FC5B5D" w14:textId="77777777" w:rsidTr="004F7303">
        <w:tc>
          <w:tcPr>
            <w:tcW w:w="985" w:type="dxa"/>
          </w:tcPr>
          <w:p w14:paraId="52A48576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Quemas</w:t>
            </w:r>
          </w:p>
        </w:tc>
        <w:tc>
          <w:tcPr>
            <w:tcW w:w="810" w:type="dxa"/>
          </w:tcPr>
          <w:p w14:paraId="0CA0EE17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14DAA341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22B59F40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2CAB1B4A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3B42B2D6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08D38420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358084EF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1E789F57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14859045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492566" w:rsidRPr="00492566" w14:paraId="1A80D8E1" w14:textId="77777777" w:rsidTr="004F7303">
        <w:tc>
          <w:tcPr>
            <w:tcW w:w="985" w:type="dxa"/>
          </w:tcPr>
          <w:p w14:paraId="0649F6C0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492566">
              <w:rPr>
                <w:rFonts w:ascii="Arial" w:hAnsi="Arial"/>
                <w:sz w:val="16"/>
                <w:szCs w:val="16"/>
                <w:lang w:val="en-GB"/>
              </w:rPr>
              <w:t>Consumos</w:t>
            </w:r>
          </w:p>
        </w:tc>
        <w:tc>
          <w:tcPr>
            <w:tcW w:w="810" w:type="dxa"/>
          </w:tcPr>
          <w:p w14:paraId="5E8BCFCE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34B00A8C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18" w:type="dxa"/>
          </w:tcPr>
          <w:p w14:paraId="6091683C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92" w:type="dxa"/>
          </w:tcPr>
          <w:p w14:paraId="4558BBA9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78241184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860" w:type="dxa"/>
          </w:tcPr>
          <w:p w14:paraId="1AC0EDF7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73" w:type="dxa"/>
          </w:tcPr>
          <w:p w14:paraId="7675DDB1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22C6BBA6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945" w:type="dxa"/>
          </w:tcPr>
          <w:p w14:paraId="3D199BF5" w14:textId="77777777" w:rsidR="001B506A" w:rsidRPr="00492566" w:rsidRDefault="001B506A" w:rsidP="004F7303">
            <w:pPr>
              <w:spacing w:line="278" w:lineRule="auto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</w:tbl>
    <w:p w14:paraId="11844033" w14:textId="77777777" w:rsidR="001B506A" w:rsidRPr="0007159E" w:rsidRDefault="001B506A" w:rsidP="003C4DC7">
      <w:pPr>
        <w:spacing w:after="0" w:line="276" w:lineRule="auto"/>
        <w:jc w:val="both"/>
        <w:rPr>
          <w:rFonts w:ascii="Arial" w:hAnsi="Arial" w:cs="Arial"/>
        </w:rPr>
      </w:pPr>
    </w:p>
    <w:p w14:paraId="509DF37A" w14:textId="51F7E70F" w:rsidR="00DA3D68" w:rsidRPr="00360115" w:rsidRDefault="00360115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Estimación de reservas</w:t>
      </w:r>
      <w:r w:rsidR="002914D4">
        <w:rPr>
          <w:rFonts w:ascii="Arial" w:hAnsi="Arial" w:cs="Arial"/>
        </w:rPr>
        <w:t xml:space="preserve"> por campo de las actividades asociadas a cada tipo de reservas</w:t>
      </w:r>
      <w:r>
        <w:rPr>
          <w:rFonts w:ascii="Arial" w:hAnsi="Arial" w:cs="Arial"/>
        </w:rPr>
        <w:t xml:space="preserve"> y</w:t>
      </w:r>
      <w:r w:rsidR="0007159E">
        <w:rPr>
          <w:rFonts w:ascii="Arial" w:hAnsi="Arial" w:cs="Arial"/>
        </w:rPr>
        <w:t xml:space="preserve"> detalle</w:t>
      </w:r>
      <w:r>
        <w:rPr>
          <w:rFonts w:ascii="Arial" w:hAnsi="Arial" w:cs="Arial"/>
        </w:rPr>
        <w:t xml:space="preserve"> </w:t>
      </w:r>
      <w:r w:rsidR="0007159E">
        <w:rPr>
          <w:rFonts w:ascii="Arial" w:hAnsi="Arial" w:cs="Arial"/>
        </w:rPr>
        <w:t>d</w:t>
      </w:r>
      <w:r>
        <w:rPr>
          <w:rFonts w:ascii="Arial" w:hAnsi="Arial" w:cs="Arial"/>
        </w:rPr>
        <w:t>el tipo de metodología usada para dicha estimación.</w:t>
      </w:r>
    </w:p>
    <w:p w14:paraId="68AECE2D" w14:textId="5D77DB32" w:rsidR="00DA3D68" w:rsidRPr="00360115" w:rsidRDefault="00DA3D68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Valoración de reservas</w:t>
      </w:r>
      <w:r w:rsidR="00360115">
        <w:rPr>
          <w:rFonts w:ascii="Arial" w:hAnsi="Arial" w:cs="Arial"/>
        </w:rPr>
        <w:t xml:space="preserve"> (Precio de referencia, precio de gas, regalías, Opex, Capex, etc)</w:t>
      </w:r>
      <w:r w:rsidR="00B26EA6">
        <w:rPr>
          <w:rFonts w:ascii="Arial" w:hAnsi="Arial" w:cs="Arial"/>
        </w:rPr>
        <w:t>.</w:t>
      </w:r>
    </w:p>
    <w:p w14:paraId="4DB5989E" w14:textId="2108C65E" w:rsidR="002603E8" w:rsidRDefault="002603E8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Flujos de caja.</w:t>
      </w:r>
    </w:p>
    <w:p w14:paraId="5FF69216" w14:textId="752F9779" w:rsidR="002914D4" w:rsidRDefault="002914D4" w:rsidP="003C4DC7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demás que </w:t>
      </w:r>
      <w:r w:rsidR="005235C6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certificador considere necesario.</w:t>
      </w:r>
    </w:p>
    <w:p w14:paraId="2FCFBEBF" w14:textId="1FA17AE4" w:rsidR="005235C6" w:rsidRDefault="005235C6" w:rsidP="005235C6">
      <w:pPr>
        <w:spacing w:after="0" w:line="276" w:lineRule="auto"/>
        <w:rPr>
          <w:rFonts w:ascii="Arial" w:hAnsi="Arial" w:cs="Arial"/>
        </w:rPr>
      </w:pPr>
    </w:p>
    <w:p w14:paraId="10F43447" w14:textId="77777777" w:rsidR="003C4DC7" w:rsidRPr="007D3797" w:rsidRDefault="003C4DC7" w:rsidP="005235C6">
      <w:pPr>
        <w:spacing w:after="0" w:line="276" w:lineRule="auto"/>
        <w:rPr>
          <w:rFonts w:ascii="Arial" w:hAnsi="Arial" w:cs="Arial"/>
        </w:rPr>
      </w:pPr>
    </w:p>
    <w:p w14:paraId="4FD5812C" w14:textId="77777777" w:rsidR="005235C6" w:rsidRPr="007D3797" w:rsidRDefault="005235C6" w:rsidP="005235C6">
      <w:pPr>
        <w:spacing w:after="0" w:line="276" w:lineRule="auto"/>
        <w:rPr>
          <w:rFonts w:ascii="Arial" w:hAnsi="Arial" w:cs="Arial"/>
        </w:rPr>
      </w:pPr>
      <w:r w:rsidRPr="007D3797">
        <w:rPr>
          <w:rFonts w:ascii="Arial" w:hAnsi="Arial" w:cs="Arial"/>
        </w:rPr>
        <w:t>Firma re</w:t>
      </w:r>
      <w:r>
        <w:rPr>
          <w:rFonts w:ascii="Arial" w:hAnsi="Arial" w:cs="Arial"/>
        </w:rPr>
        <w:t>sponsable de la certificación</w:t>
      </w:r>
    </w:p>
    <w:p w14:paraId="4CC96261" w14:textId="77777777" w:rsidR="005235C6" w:rsidRPr="007D3797" w:rsidRDefault="005235C6" w:rsidP="005235C6">
      <w:pPr>
        <w:spacing w:after="0" w:line="276" w:lineRule="auto"/>
        <w:rPr>
          <w:rFonts w:ascii="Arial" w:hAnsi="Arial" w:cs="Arial"/>
        </w:rPr>
      </w:pPr>
      <w:r w:rsidRPr="007D3797">
        <w:rPr>
          <w:rFonts w:ascii="Arial" w:hAnsi="Arial" w:cs="Arial"/>
        </w:rPr>
        <w:t>Cargo</w:t>
      </w:r>
    </w:p>
    <w:p w14:paraId="7BD901DC" w14:textId="65F60C5C" w:rsidR="00EF558A" w:rsidRPr="00360115" w:rsidRDefault="005235C6" w:rsidP="00360115">
      <w:pPr>
        <w:spacing w:after="0" w:line="276" w:lineRule="auto"/>
        <w:rPr>
          <w:rFonts w:ascii="Arial" w:hAnsi="Arial" w:cs="Arial"/>
          <w:lang w:val="en-US"/>
        </w:rPr>
      </w:pPr>
      <w:r w:rsidRPr="007D3797">
        <w:rPr>
          <w:rFonts w:ascii="Arial" w:hAnsi="Arial" w:cs="Arial"/>
        </w:rPr>
        <w:t>Sello de la compañía</w:t>
      </w:r>
      <w:bookmarkEnd w:id="0"/>
      <w:bookmarkEnd w:id="1"/>
    </w:p>
    <w:sectPr w:rsidR="00EF558A" w:rsidRPr="00360115" w:rsidSect="009F0B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985"/>
    <w:multiLevelType w:val="hybridMultilevel"/>
    <w:tmpl w:val="0BE0C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02E0"/>
    <w:multiLevelType w:val="hybridMultilevel"/>
    <w:tmpl w:val="E194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92F1C"/>
    <w:multiLevelType w:val="hybridMultilevel"/>
    <w:tmpl w:val="0BE0C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E6"/>
    <w:rsid w:val="00001AB1"/>
    <w:rsid w:val="0007159E"/>
    <w:rsid w:val="00087094"/>
    <w:rsid w:val="00120F90"/>
    <w:rsid w:val="0019510A"/>
    <w:rsid w:val="001B506A"/>
    <w:rsid w:val="002039D2"/>
    <w:rsid w:val="0021247B"/>
    <w:rsid w:val="002603E8"/>
    <w:rsid w:val="002914D4"/>
    <w:rsid w:val="002F6153"/>
    <w:rsid w:val="002F6A58"/>
    <w:rsid w:val="00300C97"/>
    <w:rsid w:val="00360115"/>
    <w:rsid w:val="00373F4E"/>
    <w:rsid w:val="003C4DC7"/>
    <w:rsid w:val="003F4048"/>
    <w:rsid w:val="00452069"/>
    <w:rsid w:val="00492566"/>
    <w:rsid w:val="005235C6"/>
    <w:rsid w:val="00564CE6"/>
    <w:rsid w:val="005D34DD"/>
    <w:rsid w:val="00602BBC"/>
    <w:rsid w:val="006747A9"/>
    <w:rsid w:val="00682809"/>
    <w:rsid w:val="006E269D"/>
    <w:rsid w:val="00723239"/>
    <w:rsid w:val="00747DA9"/>
    <w:rsid w:val="00995A15"/>
    <w:rsid w:val="009F0B63"/>
    <w:rsid w:val="009F30DB"/>
    <w:rsid w:val="00A20412"/>
    <w:rsid w:val="00AA21D1"/>
    <w:rsid w:val="00AD0079"/>
    <w:rsid w:val="00B26EA6"/>
    <w:rsid w:val="00B75336"/>
    <w:rsid w:val="00C67ED0"/>
    <w:rsid w:val="00DA3D68"/>
    <w:rsid w:val="00E21B39"/>
    <w:rsid w:val="00EF558A"/>
    <w:rsid w:val="00F064C0"/>
    <w:rsid w:val="00F46272"/>
    <w:rsid w:val="00F632CE"/>
    <w:rsid w:val="00F637F8"/>
    <w:rsid w:val="00F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CA02"/>
  <w15:chartTrackingRefBased/>
  <w15:docId w15:val="{CC99B8A2-75B0-470D-9718-788B348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A1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20F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159E"/>
    <w:pPr>
      <w:spacing w:after="0" w:line="240" w:lineRule="auto"/>
    </w:pPr>
    <w:rPr>
      <w:rFonts w:eastAsia="Times New Roman" w:cs="Arial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ANH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Andrea Rincon Cuenca</dc:creator>
  <cp:keywords/>
  <dc:description/>
  <cp:lastModifiedBy>Juan Harvey Sanchez Rodriguez</cp:lastModifiedBy>
  <cp:revision>26</cp:revision>
  <dcterms:created xsi:type="dcterms:W3CDTF">2025-06-25T18:06:00Z</dcterms:created>
  <dcterms:modified xsi:type="dcterms:W3CDTF">2025-12-16T19:42:00Z</dcterms:modified>
</cp:coreProperties>
</file>